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DAC" w:rsidRPr="00C345B1" w:rsidRDefault="0084188C" w:rsidP="00EA1DAC">
      <w:pPr>
        <w:jc w:val="right"/>
        <w:rPr>
          <w:rFonts w:ascii="Times New Roman" w:hAnsi="Times New Roman" w:cs="Times New Roman"/>
          <w:b/>
          <w:i/>
          <w:sz w:val="22"/>
          <w:szCs w:val="22"/>
        </w:rPr>
      </w:pPr>
      <w:r w:rsidRPr="00C345B1">
        <w:rPr>
          <w:rFonts w:ascii="Times New Roman" w:hAnsi="Times New Roman" w:cs="Times New Roman"/>
          <w:b/>
          <w:i/>
          <w:sz w:val="22"/>
          <w:szCs w:val="22"/>
        </w:rPr>
        <w:t xml:space="preserve"> </w:t>
      </w:r>
    </w:p>
    <w:p w:rsidR="005321E4" w:rsidRPr="00C345B1" w:rsidRDefault="005321E4" w:rsidP="00EA1DAC">
      <w:pPr>
        <w:jc w:val="center"/>
        <w:rPr>
          <w:rFonts w:ascii="Times New Roman" w:hAnsi="Times New Roman" w:cs="Times New Roman"/>
          <w:i/>
          <w:iCs/>
          <w:sz w:val="22"/>
          <w:szCs w:val="22"/>
        </w:rPr>
      </w:pPr>
    </w:p>
    <w:p w:rsidR="00F8195D" w:rsidRPr="00C345B1" w:rsidRDefault="00F8195D" w:rsidP="0084188C">
      <w:pPr>
        <w:rPr>
          <w:rFonts w:ascii="Times New Roman" w:hAnsi="Times New Roman" w:cs="Times New Roman"/>
          <w:b/>
          <w:i/>
          <w:sz w:val="22"/>
          <w:szCs w:val="22"/>
        </w:rPr>
      </w:pPr>
    </w:p>
    <w:p w:rsidR="00F8195D" w:rsidRPr="00C345B1" w:rsidRDefault="00F8195D" w:rsidP="00F8195D">
      <w:pPr>
        <w:rPr>
          <w:rFonts w:ascii="Times New Roman" w:hAnsi="Times New Roman" w:cs="Times New Roman"/>
          <w:sz w:val="22"/>
          <w:szCs w:val="22"/>
        </w:rPr>
      </w:pPr>
      <w:r w:rsidRPr="00C345B1">
        <w:rPr>
          <w:rFonts w:ascii="Times New Roman" w:hAnsi="Times New Roman" w:cs="Times New Roman"/>
          <w:sz w:val="22"/>
          <w:szCs w:val="22"/>
        </w:rPr>
        <w:t xml:space="preserve">     OPERATOR ECONOMIC</w:t>
      </w:r>
    </w:p>
    <w:p w:rsidR="00F8195D" w:rsidRPr="00C345B1" w:rsidRDefault="00F8195D" w:rsidP="00F8195D">
      <w:pPr>
        <w:rPr>
          <w:rFonts w:ascii="Times New Roman" w:hAnsi="Times New Roman" w:cs="Times New Roman"/>
          <w:sz w:val="22"/>
          <w:szCs w:val="22"/>
        </w:rPr>
      </w:pPr>
      <w:r w:rsidRPr="00C345B1">
        <w:rPr>
          <w:rFonts w:ascii="Times New Roman" w:hAnsi="Times New Roman" w:cs="Times New Roman"/>
          <w:sz w:val="22"/>
          <w:szCs w:val="22"/>
        </w:rPr>
        <w:t xml:space="preserve">    ___________________</w:t>
      </w:r>
    </w:p>
    <w:p w:rsidR="00F8195D" w:rsidRPr="00C345B1" w:rsidRDefault="00F8195D" w:rsidP="00F8195D">
      <w:pPr>
        <w:rPr>
          <w:rFonts w:ascii="Times New Roman" w:hAnsi="Times New Roman" w:cs="Times New Roman"/>
          <w:sz w:val="22"/>
          <w:szCs w:val="22"/>
        </w:rPr>
      </w:pPr>
      <w:r w:rsidRPr="00C345B1">
        <w:rPr>
          <w:rFonts w:ascii="Times New Roman" w:hAnsi="Times New Roman" w:cs="Times New Roman"/>
          <w:sz w:val="22"/>
          <w:szCs w:val="22"/>
        </w:rPr>
        <w:t xml:space="preserve">    (</w:t>
      </w:r>
      <w:proofErr w:type="gramStart"/>
      <w:r w:rsidRPr="00C345B1">
        <w:rPr>
          <w:rFonts w:ascii="Times New Roman" w:hAnsi="Times New Roman" w:cs="Times New Roman"/>
          <w:i/>
          <w:sz w:val="22"/>
          <w:szCs w:val="22"/>
        </w:rPr>
        <w:t>denumirea/numele</w:t>
      </w:r>
      <w:proofErr w:type="gramEnd"/>
      <w:r w:rsidRPr="00C345B1">
        <w:rPr>
          <w:rFonts w:ascii="Times New Roman" w:hAnsi="Times New Roman" w:cs="Times New Roman"/>
          <w:sz w:val="22"/>
          <w:szCs w:val="22"/>
        </w:rPr>
        <w:t>)</w:t>
      </w:r>
    </w:p>
    <w:p w:rsidR="00F8195D" w:rsidRPr="00C345B1" w:rsidRDefault="00F8195D" w:rsidP="00F8195D">
      <w:pPr>
        <w:rPr>
          <w:rFonts w:ascii="Times New Roman" w:hAnsi="Times New Roman" w:cs="Times New Roman"/>
          <w:sz w:val="22"/>
          <w:szCs w:val="22"/>
        </w:rPr>
      </w:pPr>
    </w:p>
    <w:p w:rsidR="00F8195D" w:rsidRPr="00C345B1" w:rsidRDefault="00F8195D" w:rsidP="00F8195D">
      <w:pPr>
        <w:jc w:val="center"/>
        <w:rPr>
          <w:rFonts w:ascii="Times New Roman" w:hAnsi="Times New Roman" w:cs="Times New Roman"/>
          <w:b/>
          <w:bCs/>
          <w:i/>
          <w:sz w:val="22"/>
          <w:szCs w:val="22"/>
          <w:u w:val="single"/>
        </w:rPr>
      </w:pPr>
      <w:r w:rsidRPr="00C345B1">
        <w:rPr>
          <w:rFonts w:ascii="Times New Roman" w:hAnsi="Times New Roman" w:cs="Times New Roman"/>
          <w:b/>
          <w:bCs/>
          <w:i/>
          <w:sz w:val="22"/>
          <w:szCs w:val="22"/>
          <w:u w:val="single"/>
        </w:rPr>
        <w:t>DECLARAŢIE</w:t>
      </w:r>
    </w:p>
    <w:p w:rsidR="00B53A25" w:rsidRPr="000D7B2B" w:rsidRDefault="00F8195D" w:rsidP="00B53A25">
      <w:pPr>
        <w:widowControl/>
        <w:autoSpaceDE/>
        <w:autoSpaceDN/>
        <w:adjustRightInd/>
        <w:jc w:val="center"/>
        <w:rPr>
          <w:rFonts w:ascii="Times New Roman" w:hAnsi="Times New Roman" w:cs="Times New Roman"/>
          <w:b/>
          <w:sz w:val="22"/>
          <w:szCs w:val="22"/>
          <w:u w:val="single"/>
          <w:lang w:val="ro-RO"/>
        </w:rPr>
      </w:pPr>
      <w:r w:rsidRPr="000D7B2B">
        <w:rPr>
          <w:rFonts w:ascii="Times New Roman" w:hAnsi="Times New Roman" w:cs="Times New Roman"/>
          <w:b/>
          <w:i/>
          <w:sz w:val="22"/>
          <w:szCs w:val="22"/>
          <w:lang w:val="ro-RO"/>
        </w:rPr>
        <w:t>privind neincadrarea</w:t>
      </w:r>
      <w:r w:rsidR="00B53A25" w:rsidRPr="000D7B2B">
        <w:rPr>
          <w:rFonts w:ascii="Times New Roman" w:hAnsi="Times New Roman" w:cs="Times New Roman"/>
          <w:b/>
          <w:i/>
          <w:sz w:val="22"/>
          <w:szCs w:val="22"/>
          <w:lang w:val="ro-RO"/>
        </w:rPr>
        <w:t xml:space="preserve"> in</w:t>
      </w:r>
      <w:r w:rsidR="00B53A25" w:rsidRPr="000D7B2B">
        <w:rPr>
          <w:rFonts w:ascii="Times New Roman" w:hAnsi="Times New Roman" w:cs="Times New Roman"/>
          <w:b/>
          <w:sz w:val="22"/>
          <w:szCs w:val="22"/>
          <w:u w:val="single"/>
          <w:lang w:val="ro-RO"/>
        </w:rPr>
        <w:t xml:space="preserve"> </w:t>
      </w:r>
      <w:r w:rsidR="00B53A25" w:rsidRPr="000D7B2B">
        <w:rPr>
          <w:rFonts w:ascii="Times New Roman" w:hAnsi="Times New Roman" w:cs="Times New Roman"/>
          <w:b/>
          <w:i/>
          <w:sz w:val="22"/>
          <w:szCs w:val="22"/>
          <w:u w:val="single"/>
          <w:lang w:val="ro-RO"/>
        </w:rPr>
        <w:t>situaţia generarii unui conflict de interese,</w:t>
      </w:r>
      <w:r w:rsidR="00B53A25" w:rsidRPr="000D7B2B">
        <w:rPr>
          <w:rFonts w:ascii="Times New Roman" w:hAnsi="Times New Roman" w:cs="Times New Roman"/>
          <w:b/>
          <w:sz w:val="22"/>
          <w:szCs w:val="22"/>
          <w:u w:val="single"/>
          <w:lang w:val="ro-RO"/>
        </w:rPr>
        <w:t xml:space="preserve"> </w:t>
      </w:r>
    </w:p>
    <w:p w:rsidR="00F8195D" w:rsidRPr="00C345B1" w:rsidRDefault="00B53A25" w:rsidP="00B53A25">
      <w:pPr>
        <w:widowControl/>
        <w:autoSpaceDE/>
        <w:autoSpaceDN/>
        <w:adjustRightInd/>
        <w:jc w:val="center"/>
        <w:rPr>
          <w:rFonts w:ascii="Times New Roman" w:hAnsi="Times New Roman" w:cs="Times New Roman"/>
          <w:i/>
          <w:sz w:val="22"/>
          <w:szCs w:val="22"/>
          <w:lang w:val="ro-RO"/>
        </w:rPr>
      </w:pPr>
      <w:r w:rsidRPr="00C345B1">
        <w:rPr>
          <w:rFonts w:ascii="Times New Roman" w:hAnsi="Times New Roman" w:cs="Times New Roman"/>
          <w:i/>
          <w:sz w:val="22"/>
          <w:szCs w:val="22"/>
          <w:lang w:val="ro-RO"/>
        </w:rPr>
        <w:t xml:space="preserve">conform </w:t>
      </w:r>
      <w:r w:rsidR="00F8195D" w:rsidRPr="00C345B1">
        <w:rPr>
          <w:rFonts w:ascii="Times New Roman" w:hAnsi="Times New Roman" w:cs="Times New Roman"/>
          <w:i/>
          <w:sz w:val="22"/>
          <w:szCs w:val="22"/>
          <w:lang w:val="ro-RO"/>
        </w:rPr>
        <w:t>prevederile art 60 din Legea 98/2016</w:t>
      </w:r>
    </w:p>
    <w:p w:rsidR="00F8195D" w:rsidRPr="00C345B1" w:rsidRDefault="00F8195D" w:rsidP="00F8195D">
      <w:pPr>
        <w:widowControl/>
        <w:autoSpaceDE/>
        <w:autoSpaceDN/>
        <w:adjustRightInd/>
        <w:jc w:val="center"/>
        <w:rPr>
          <w:rFonts w:ascii="Times New Roman" w:hAnsi="Times New Roman" w:cs="Times New Roman"/>
          <w:b/>
          <w:sz w:val="22"/>
          <w:szCs w:val="22"/>
          <w:lang w:val="ro-RO"/>
        </w:rPr>
      </w:pPr>
    </w:p>
    <w:p w:rsidR="00F8195D" w:rsidRPr="00C345B1" w:rsidRDefault="00F8195D" w:rsidP="00F8195D">
      <w:pPr>
        <w:widowControl/>
        <w:autoSpaceDE/>
        <w:autoSpaceDN/>
        <w:adjustRightInd/>
        <w:jc w:val="center"/>
        <w:rPr>
          <w:rFonts w:ascii="Times New Roman" w:hAnsi="Times New Roman" w:cs="Times New Roman"/>
          <w:b/>
          <w:sz w:val="22"/>
          <w:szCs w:val="22"/>
          <w:lang w:val="ro-RO"/>
        </w:rPr>
      </w:pPr>
    </w:p>
    <w:p w:rsidR="00F8195D" w:rsidRPr="00C345B1" w:rsidRDefault="00F8195D" w:rsidP="00575A98">
      <w:pPr>
        <w:ind w:right="1"/>
        <w:jc w:val="both"/>
        <w:rPr>
          <w:rFonts w:ascii="Times New Roman" w:hAnsi="Times New Roman" w:cs="Times New Roman"/>
          <w:noProof/>
          <w:sz w:val="22"/>
          <w:szCs w:val="22"/>
          <w:lang w:val="ro-RO"/>
        </w:rPr>
      </w:pPr>
      <w:r w:rsidRPr="00C345B1">
        <w:rPr>
          <w:rFonts w:ascii="Times New Roman" w:hAnsi="Times New Roman" w:cs="Times New Roman"/>
          <w:sz w:val="22"/>
          <w:szCs w:val="22"/>
          <w:lang w:val="ro-RO"/>
        </w:rPr>
        <w:t xml:space="preserve">Subsemnatul, .............. reprezentant împuternicit al ......................... </w:t>
      </w:r>
      <w:r w:rsidRPr="00C345B1">
        <w:rPr>
          <w:rFonts w:ascii="Times New Roman" w:hAnsi="Times New Roman" w:cs="Times New Roman"/>
          <w:i/>
          <w:sz w:val="22"/>
          <w:szCs w:val="22"/>
          <w:lang w:val="ro-RO"/>
        </w:rPr>
        <w:t>(denumirea operatorului economic</w:t>
      </w:r>
      <w:r w:rsidRPr="00C345B1">
        <w:rPr>
          <w:rFonts w:ascii="Times New Roman" w:hAnsi="Times New Roman" w:cs="Times New Roman"/>
          <w:sz w:val="22"/>
          <w:szCs w:val="22"/>
          <w:lang w:val="ro-RO"/>
        </w:rPr>
        <w:t xml:space="preserve">) în calitate de </w:t>
      </w:r>
      <w:r w:rsidR="00155E38" w:rsidRPr="00C345B1">
        <w:rPr>
          <w:rFonts w:ascii="Times New Roman" w:hAnsi="Times New Roman" w:cs="Times New Roman"/>
          <w:b/>
          <w:i/>
          <w:color w:val="002060"/>
          <w:sz w:val="22"/>
          <w:szCs w:val="22"/>
          <w:lang w:val="ro-RO"/>
        </w:rPr>
        <w:t>ofertant/ofertant asociat/</w:t>
      </w:r>
      <w:r w:rsidRPr="00C345B1">
        <w:rPr>
          <w:rFonts w:ascii="Times New Roman" w:hAnsi="Times New Roman" w:cs="Times New Roman"/>
          <w:b/>
          <w:i/>
          <w:color w:val="002060"/>
          <w:sz w:val="22"/>
          <w:szCs w:val="22"/>
          <w:lang w:val="ro-RO"/>
        </w:rPr>
        <w:t>subcontractant</w:t>
      </w:r>
      <w:r w:rsidRPr="00C345B1">
        <w:rPr>
          <w:rFonts w:ascii="Times New Roman" w:hAnsi="Times New Roman" w:cs="Times New Roman"/>
          <w:sz w:val="22"/>
          <w:szCs w:val="22"/>
          <w:lang w:val="ro-RO"/>
        </w:rPr>
        <w:t xml:space="preserve"> al ofertantului, declar pe propria răspundere, sub sancţiunile aplicabile faptei de fals în acte publice, că prin oferta depusa</w:t>
      </w:r>
      <w:r w:rsidR="00C900A5" w:rsidRPr="00C345B1">
        <w:rPr>
          <w:rFonts w:ascii="Times New Roman" w:hAnsi="Times New Roman" w:cs="Times New Roman"/>
          <w:sz w:val="22"/>
          <w:szCs w:val="22"/>
          <w:lang w:val="ro-RO"/>
        </w:rPr>
        <w:t xml:space="preserve"> la procedura de</w:t>
      </w:r>
      <w:r w:rsidR="00155E38" w:rsidRPr="00C345B1">
        <w:rPr>
          <w:rFonts w:ascii="Times New Roman" w:hAnsi="Times New Roman" w:cs="Times New Roman"/>
          <w:sz w:val="22"/>
          <w:szCs w:val="22"/>
          <w:lang w:val="ro-RO"/>
        </w:rPr>
        <w:t xml:space="preserve"> achizitie directa </w:t>
      </w:r>
      <w:r w:rsidR="00C900A5" w:rsidRPr="00C345B1">
        <w:rPr>
          <w:rFonts w:ascii="Times New Roman" w:hAnsi="Times New Roman" w:cs="Times New Roman"/>
          <w:sz w:val="22"/>
          <w:szCs w:val="22"/>
          <w:lang w:val="ro-RO"/>
        </w:rPr>
        <w:t xml:space="preserve"> a contractului de </w:t>
      </w:r>
      <w:r w:rsidR="00155E38" w:rsidRPr="00C345B1">
        <w:rPr>
          <w:rFonts w:ascii="Times New Roman" w:hAnsi="Times New Roman" w:cs="Times New Roman"/>
          <w:sz w:val="22"/>
          <w:szCs w:val="22"/>
          <w:lang w:val="ro-RO"/>
        </w:rPr>
        <w:t xml:space="preserve"> prestari </w:t>
      </w:r>
      <w:r w:rsidR="00B82C56" w:rsidRPr="00C345B1">
        <w:rPr>
          <w:rFonts w:ascii="Times New Roman" w:hAnsi="Times New Roman" w:cs="Times New Roman"/>
          <w:b/>
          <w:bCs/>
          <w:noProof/>
          <w:color w:val="1F497D" w:themeColor="text2"/>
          <w:sz w:val="22"/>
          <w:szCs w:val="22"/>
          <w:lang w:val="ro-RO"/>
        </w:rPr>
        <w:t>servicii de</w:t>
      </w:r>
      <w:r w:rsidR="00B82C56" w:rsidRPr="00C345B1">
        <w:rPr>
          <w:rFonts w:ascii="Times New Roman" w:hAnsi="Times New Roman" w:cs="Times New Roman"/>
          <w:noProof/>
          <w:color w:val="1F497D" w:themeColor="text2"/>
          <w:sz w:val="22"/>
          <w:szCs w:val="22"/>
          <w:lang w:val="ro-RO"/>
        </w:rPr>
        <w:t xml:space="preserve"> </w:t>
      </w:r>
      <w:r w:rsidR="00155E38" w:rsidRPr="00C345B1">
        <w:rPr>
          <w:rFonts w:ascii="Times New Roman" w:hAnsi="Times New Roman" w:cs="Times New Roman"/>
          <w:noProof/>
          <w:color w:val="1F497D" w:themeColor="text2"/>
          <w:sz w:val="22"/>
          <w:szCs w:val="22"/>
          <w:lang w:val="ro-RO"/>
        </w:rPr>
        <w:t xml:space="preserve">verificare </w:t>
      </w:r>
      <w:r w:rsidR="00155E38" w:rsidRPr="00C345B1">
        <w:rPr>
          <w:rFonts w:ascii="Times New Roman" w:hAnsi="Times New Roman" w:cs="Times New Roman"/>
          <w:b/>
          <w:noProof/>
          <w:color w:val="1F497D" w:themeColor="text2"/>
          <w:sz w:val="22"/>
          <w:szCs w:val="22"/>
          <w:lang w:val="ro-RO"/>
        </w:rPr>
        <w:t>prin specialisti verificatori de proiecte atestati , a documentatiilor tehnico economice aferente obiectivului „DALI+PT+DTAC Reabilitare Cinematograf şi schimbare destinatie in Centru cultural si educational Freidorf”</w:t>
      </w:r>
      <w:r w:rsidR="00C900A5" w:rsidRPr="00C345B1">
        <w:rPr>
          <w:rFonts w:ascii="Times New Roman" w:hAnsi="Times New Roman" w:cs="Times New Roman"/>
          <w:color w:val="1F497D" w:themeColor="text2"/>
          <w:sz w:val="22"/>
          <w:szCs w:val="22"/>
        </w:rPr>
        <w:t>,</w:t>
      </w:r>
      <w:r w:rsidR="00C900A5" w:rsidRPr="00C345B1">
        <w:rPr>
          <w:rFonts w:ascii="Times New Roman" w:hAnsi="Times New Roman" w:cs="Times New Roman"/>
          <w:color w:val="1F497D" w:themeColor="text2"/>
          <w:sz w:val="22"/>
          <w:szCs w:val="22"/>
          <w:shd w:val="clear" w:color="auto" w:fill="FFFFFF"/>
        </w:rPr>
        <w:t xml:space="preserve">Cod CPV: </w:t>
      </w:r>
      <w:r w:rsidR="00155E38" w:rsidRPr="00C345B1">
        <w:rPr>
          <w:rFonts w:ascii="Times New Roman" w:hAnsi="Times New Roman" w:cs="Times New Roman"/>
          <w:i/>
          <w:noProof/>
          <w:color w:val="1F497D" w:themeColor="text2"/>
          <w:sz w:val="22"/>
          <w:szCs w:val="22"/>
          <w:lang w:val="ro-RO"/>
        </w:rPr>
        <w:t>71322000-1</w:t>
      </w:r>
      <w:r w:rsidR="00575A98" w:rsidRPr="00C345B1">
        <w:rPr>
          <w:rFonts w:ascii="Times New Roman" w:hAnsi="Times New Roman" w:cs="Times New Roman"/>
          <w:i/>
          <w:noProof/>
          <w:color w:val="1F497D" w:themeColor="text2"/>
          <w:sz w:val="22"/>
          <w:szCs w:val="22"/>
          <w:lang w:val="ro-RO"/>
        </w:rPr>
        <w:t xml:space="preserve">- Servicii de </w:t>
      </w:r>
      <w:r w:rsidR="00155E38" w:rsidRPr="00C345B1">
        <w:rPr>
          <w:rFonts w:ascii="Times New Roman" w:hAnsi="Times New Roman" w:cs="Times New Roman"/>
          <w:i/>
          <w:noProof/>
          <w:color w:val="1F497D" w:themeColor="text2"/>
          <w:sz w:val="22"/>
          <w:szCs w:val="22"/>
          <w:lang w:val="ro-RO"/>
        </w:rPr>
        <w:t>proiectare tehnica pentru constructia de lucrari publice; 79933000-3-Servicii de asistenta de proiectare</w:t>
      </w:r>
      <w:r w:rsidRPr="00C345B1">
        <w:rPr>
          <w:rFonts w:ascii="Times New Roman" w:hAnsi="Times New Roman" w:cs="Times New Roman"/>
          <w:color w:val="1F497D" w:themeColor="text2"/>
          <w:sz w:val="22"/>
          <w:szCs w:val="22"/>
          <w:lang w:val="ro-RO"/>
        </w:rPr>
        <w:t>,</w:t>
      </w:r>
      <w:r w:rsidRPr="00C345B1">
        <w:rPr>
          <w:rFonts w:ascii="Times New Roman" w:hAnsi="Times New Roman" w:cs="Times New Roman"/>
          <w:sz w:val="22"/>
          <w:szCs w:val="22"/>
          <w:lang w:val="ro-RO"/>
        </w:rPr>
        <w:t xml:space="preserve"> </w:t>
      </w:r>
      <w:r w:rsidRPr="00C345B1">
        <w:rPr>
          <w:rFonts w:ascii="Times New Roman" w:hAnsi="Times New Roman" w:cs="Times New Roman"/>
          <w:b/>
          <w:sz w:val="22"/>
          <w:szCs w:val="22"/>
          <w:u w:val="single"/>
          <w:lang w:val="ro-RO"/>
        </w:rPr>
        <w:t>nu mă aflu</w:t>
      </w:r>
      <w:r w:rsidRPr="00C345B1">
        <w:rPr>
          <w:rFonts w:ascii="Times New Roman" w:hAnsi="Times New Roman" w:cs="Times New Roman"/>
          <w:sz w:val="22"/>
          <w:szCs w:val="22"/>
          <w:u w:val="single"/>
          <w:lang w:val="ro-RO"/>
        </w:rPr>
        <w:t xml:space="preserve"> în situaţia generarii unui conflict de interese, astfel cum este acesta definit la </w:t>
      </w:r>
      <w:r w:rsidRPr="00C345B1">
        <w:rPr>
          <w:rFonts w:ascii="Times New Roman" w:hAnsi="Times New Roman" w:cs="Times New Roman"/>
          <w:b/>
          <w:i/>
          <w:sz w:val="22"/>
          <w:szCs w:val="22"/>
          <w:u w:val="single"/>
          <w:lang w:val="ro-RO"/>
        </w:rPr>
        <w:t>art 59 din Legea 98/2016</w:t>
      </w:r>
      <w:r w:rsidRPr="00C345B1">
        <w:rPr>
          <w:rFonts w:ascii="Times New Roman" w:hAnsi="Times New Roman" w:cs="Times New Roman"/>
          <w:sz w:val="22"/>
          <w:szCs w:val="22"/>
          <w:u w:val="single"/>
          <w:lang w:val="ro-RO"/>
        </w:rPr>
        <w:t>, respectiv:</w:t>
      </w:r>
    </w:p>
    <w:p w:rsidR="00F8195D" w:rsidRPr="00C345B1" w:rsidRDefault="00F8195D" w:rsidP="00F8195D">
      <w:pPr>
        <w:pStyle w:val="ListParagraph"/>
        <w:numPr>
          <w:ilvl w:val="0"/>
          <w:numId w:val="3"/>
        </w:numPr>
        <w:jc w:val="both"/>
        <w:rPr>
          <w:rFonts w:ascii="Times New Roman" w:hAnsi="Times New Roman" w:cs="Times New Roman"/>
          <w:sz w:val="22"/>
          <w:szCs w:val="22"/>
        </w:rPr>
      </w:pPr>
      <w:r w:rsidRPr="00C345B1">
        <w:rPr>
          <w:rFonts w:ascii="Times New Roman" w:hAnsi="Times New Roman" w:cs="Times New Roman"/>
          <w:b/>
          <w:i/>
          <w:sz w:val="22"/>
          <w:szCs w:val="22"/>
        </w:rPr>
        <w:t xml:space="preserve">nu am </w:t>
      </w:r>
      <w:r w:rsidRPr="00C345B1">
        <w:rPr>
          <w:rFonts w:ascii="Times New Roman" w:hAnsi="Times New Roman" w:cs="Times New Roman"/>
          <w:sz w:val="22"/>
          <w:szCs w:val="22"/>
        </w:rPr>
        <w:t>drept</w:t>
      </w:r>
      <w:r w:rsidRPr="00C345B1">
        <w:rPr>
          <w:rFonts w:ascii="Times New Roman" w:hAnsi="Times New Roman" w:cs="Times New Roman"/>
          <w:b/>
          <w:i/>
          <w:sz w:val="22"/>
          <w:szCs w:val="22"/>
        </w:rPr>
        <w:t xml:space="preserve"> membri </w:t>
      </w:r>
      <w:r w:rsidRPr="00C345B1">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C345B1">
        <w:rPr>
          <w:rFonts w:ascii="Times New Roman" w:hAnsi="Times New Roman" w:cs="Times New Roman"/>
          <w:i/>
          <w:sz w:val="22"/>
          <w:szCs w:val="22"/>
        </w:rPr>
        <w:t xml:space="preserve">care sunt soţ/soţie, rudă sau afin până la gradul al doilea </w:t>
      </w:r>
      <w:r w:rsidRPr="00C345B1">
        <w:rPr>
          <w:rFonts w:ascii="Times New Roman" w:hAnsi="Times New Roman" w:cs="Times New Roman"/>
          <w:sz w:val="22"/>
          <w:szCs w:val="22"/>
        </w:rPr>
        <w:t xml:space="preserve">inclusiv ori care se află în relaţii comerciale </w:t>
      </w:r>
      <w:r w:rsidRPr="00C345B1">
        <w:rPr>
          <w:rFonts w:ascii="Times New Roman" w:hAnsi="Times New Roman" w:cs="Times New Roman"/>
          <w:i/>
          <w:sz w:val="22"/>
          <w:szCs w:val="22"/>
        </w:rPr>
        <w:t>cu persoane cu funcţii de decizie în cadrul autorităţii contractante,</w:t>
      </w:r>
      <w:r w:rsidRPr="00C345B1">
        <w:rPr>
          <w:rFonts w:ascii="Times New Roman" w:hAnsi="Times New Roman" w:cs="Times New Roman"/>
          <w:sz w:val="22"/>
          <w:szCs w:val="22"/>
        </w:rPr>
        <w:t xml:space="preserve"> sau al furnizorului de servicii de achiziţie implicat în procedura de atribuire;</w:t>
      </w:r>
    </w:p>
    <w:p w:rsidR="00F8195D" w:rsidRDefault="00F8195D" w:rsidP="00F8195D">
      <w:pPr>
        <w:pStyle w:val="ListParagraph"/>
        <w:numPr>
          <w:ilvl w:val="0"/>
          <w:numId w:val="3"/>
        </w:numPr>
        <w:jc w:val="both"/>
        <w:rPr>
          <w:rFonts w:ascii="Times New Roman" w:hAnsi="Times New Roman" w:cs="Times New Roman"/>
          <w:sz w:val="22"/>
          <w:szCs w:val="22"/>
        </w:rPr>
      </w:pPr>
      <w:proofErr w:type="gramStart"/>
      <w:r w:rsidRPr="00C345B1">
        <w:rPr>
          <w:rFonts w:ascii="Times New Roman" w:hAnsi="Times New Roman" w:cs="Times New Roman"/>
          <w:b/>
          <w:i/>
          <w:sz w:val="22"/>
          <w:szCs w:val="22"/>
        </w:rPr>
        <w:t>nu</w:t>
      </w:r>
      <w:proofErr w:type="gramEnd"/>
      <w:r w:rsidRPr="00C345B1">
        <w:rPr>
          <w:rFonts w:ascii="Times New Roman" w:hAnsi="Times New Roman" w:cs="Times New Roman"/>
          <w:b/>
          <w:i/>
          <w:sz w:val="22"/>
          <w:szCs w:val="22"/>
        </w:rPr>
        <w:t xml:space="preserve"> am nominalizat</w:t>
      </w:r>
      <w:r w:rsidRPr="00C345B1">
        <w:rPr>
          <w:rFonts w:ascii="Times New Roman" w:hAnsi="Times New Roman" w:cs="Times New Roman"/>
          <w:sz w:val="22"/>
          <w:szCs w:val="22"/>
        </w:rPr>
        <w:t xml:space="preserve"> printre </w:t>
      </w:r>
      <w:r w:rsidRPr="00C345B1">
        <w:rPr>
          <w:rFonts w:ascii="Times New Roman" w:hAnsi="Times New Roman" w:cs="Times New Roman"/>
          <w:b/>
          <w:i/>
          <w:sz w:val="22"/>
          <w:szCs w:val="22"/>
        </w:rPr>
        <w:t>persoanele desemnate pentru executarea contractului</w:t>
      </w:r>
      <w:r w:rsidRPr="00C345B1">
        <w:rPr>
          <w:rFonts w:ascii="Times New Roman" w:hAnsi="Times New Roman" w:cs="Times New Roman"/>
          <w:sz w:val="22"/>
          <w:szCs w:val="22"/>
        </w:rPr>
        <w:t xml:space="preserve">, persoane care sunt </w:t>
      </w:r>
      <w:r w:rsidRPr="00C345B1">
        <w:rPr>
          <w:rFonts w:ascii="Times New Roman" w:hAnsi="Times New Roman" w:cs="Times New Roman"/>
          <w:i/>
          <w:sz w:val="22"/>
          <w:szCs w:val="22"/>
        </w:rPr>
        <w:t>soţ/soţie, rudă sau afin până la gradul al doilea inclusiv</w:t>
      </w:r>
      <w:r w:rsidRPr="00C345B1">
        <w:rPr>
          <w:rFonts w:ascii="Times New Roman" w:hAnsi="Times New Roman" w:cs="Times New Roman"/>
          <w:sz w:val="22"/>
          <w:szCs w:val="22"/>
        </w:rPr>
        <w:t xml:space="preserve"> ori care </w:t>
      </w:r>
      <w:r w:rsidRPr="00C345B1">
        <w:rPr>
          <w:rFonts w:ascii="Times New Roman" w:hAnsi="Times New Roman" w:cs="Times New Roman"/>
          <w:i/>
          <w:sz w:val="22"/>
          <w:szCs w:val="22"/>
        </w:rPr>
        <w:t>se află în relaţii comerciale</w:t>
      </w:r>
      <w:r w:rsidRPr="00C345B1">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C5472D" w:rsidRPr="004A7E4F" w:rsidRDefault="00C5472D" w:rsidP="00C5472D">
      <w:pPr>
        <w:autoSpaceDE/>
        <w:autoSpaceDN/>
        <w:jc w:val="both"/>
        <w:rPr>
          <w:rStyle w:val="slitbdy"/>
          <w:rFonts w:ascii="Times New Roman" w:hAnsi="Times New Roman" w:cs="Times New Roman"/>
          <w:color w:val="4F81BD" w:themeColor="accent1"/>
          <w:sz w:val="22"/>
          <w:szCs w:val="22"/>
        </w:rPr>
      </w:pPr>
      <w:r w:rsidRPr="004A7E4F">
        <w:rPr>
          <w:rStyle w:val="slitbdy"/>
          <w:rFonts w:ascii="Times New Roman" w:hAnsi="Times New Roman" w:cs="Times New Roman"/>
          <w:color w:val="4F81BD" w:themeColor="accent1"/>
          <w:sz w:val="22"/>
          <w:szCs w:val="22"/>
        </w:rPr>
        <w:t xml:space="preserve">In cazul in care ofertantul individual/ofertantul asociat/subcontractantul propus al ofertantului, </w:t>
      </w:r>
      <w:proofErr w:type="gramStart"/>
      <w:r w:rsidRPr="004A7E4F">
        <w:rPr>
          <w:rStyle w:val="slitbdy"/>
          <w:rFonts w:ascii="Times New Roman" w:hAnsi="Times New Roman" w:cs="Times New Roman"/>
          <w:color w:val="4F81BD" w:themeColor="accent1"/>
          <w:sz w:val="22"/>
          <w:szCs w:val="22"/>
        </w:rPr>
        <w:t>este</w:t>
      </w:r>
      <w:proofErr w:type="gramEnd"/>
      <w:r w:rsidRPr="004A7E4F">
        <w:rPr>
          <w:rStyle w:val="slitbdy"/>
          <w:rFonts w:ascii="Times New Roman" w:hAnsi="Times New Roman" w:cs="Times New Roman"/>
          <w:color w:val="4F81BD" w:themeColor="accent1"/>
          <w:sz w:val="22"/>
          <w:szCs w:val="22"/>
        </w:rPr>
        <w:t xml:space="preserve"> organizat ca si societate pe acţiuni cu capital social reprezentat prin acţiuni la purtător, va declara si urmatoarele:</w:t>
      </w:r>
    </w:p>
    <w:p w:rsidR="00C5472D" w:rsidRPr="004A7E4F" w:rsidRDefault="00C5472D" w:rsidP="00C5472D">
      <w:pPr>
        <w:pStyle w:val="ListParagraph"/>
        <w:numPr>
          <w:ilvl w:val="0"/>
          <w:numId w:val="14"/>
        </w:numPr>
        <w:autoSpaceDE/>
        <w:autoSpaceDN/>
        <w:ind w:left="426" w:hanging="284"/>
        <w:jc w:val="both"/>
        <w:rPr>
          <w:rStyle w:val="slitbdy"/>
          <w:rFonts w:ascii="Times New Roman" w:hAnsi="Times New Roman" w:cs="Times New Roman"/>
          <w:color w:val="4F81BD" w:themeColor="accent1"/>
          <w:sz w:val="22"/>
          <w:szCs w:val="22"/>
        </w:rPr>
      </w:pPr>
      <w:proofErr w:type="gramStart"/>
      <w:r w:rsidRPr="004A7E4F">
        <w:rPr>
          <w:rStyle w:val="slitbdy"/>
          <w:rFonts w:ascii="Times New Roman" w:hAnsi="Times New Roman" w:cs="Times New Roman"/>
          <w:b/>
          <w:color w:val="4F81BD" w:themeColor="accent1"/>
          <w:sz w:val="22"/>
          <w:szCs w:val="22"/>
        </w:rPr>
        <w:t>respectam</w:t>
      </w:r>
      <w:proofErr w:type="gramEnd"/>
      <w:r w:rsidRPr="004A7E4F">
        <w:rPr>
          <w:rStyle w:val="slitbdy"/>
          <w:rFonts w:ascii="Times New Roman" w:hAnsi="Times New Roman" w:cs="Times New Roman"/>
          <w:color w:val="4F81BD" w:themeColor="accent1"/>
          <w:sz w:val="22"/>
          <w:szCs w:val="22"/>
        </w:rPr>
        <w:t xml:space="preserve"> prevederile </w:t>
      </w:r>
      <w:r w:rsidRPr="004A7E4F">
        <w:rPr>
          <w:rStyle w:val="slgi1"/>
          <w:rFonts w:ascii="Times New Roman" w:eastAsiaTheme="majorEastAsia" w:hAnsi="Times New Roman" w:cs="Times New Roman"/>
          <w:color w:val="4F81BD" w:themeColor="accent1"/>
          <w:sz w:val="22"/>
          <w:szCs w:val="22"/>
          <w:u w:val="none"/>
        </w:rPr>
        <w:t>art. 53 alin. (2)</w:t>
      </w:r>
      <w:r w:rsidRPr="004A7E4F">
        <w:rPr>
          <w:rStyle w:val="slitbdy"/>
          <w:rFonts w:ascii="Times New Roman" w:hAnsi="Times New Roman" w:cs="Times New Roman"/>
          <w:color w:val="4F81BD" w:themeColor="accent1"/>
          <w:sz w:val="22"/>
          <w:szCs w:val="22"/>
        </w:rPr>
        <w:t xml:space="preserve"> şi </w:t>
      </w:r>
      <w:r w:rsidRPr="004A7E4F">
        <w:rPr>
          <w:rStyle w:val="slgi1"/>
          <w:rFonts w:ascii="Times New Roman" w:eastAsiaTheme="majorEastAsia" w:hAnsi="Times New Roman" w:cs="Times New Roman"/>
          <w:color w:val="4F81BD" w:themeColor="accent1"/>
          <w:sz w:val="22"/>
          <w:szCs w:val="22"/>
          <w:u w:val="none"/>
        </w:rPr>
        <w:t>(3)</w:t>
      </w:r>
      <w:r w:rsidRPr="004A7E4F">
        <w:rPr>
          <w:rStyle w:val="slitbdy"/>
          <w:rFonts w:ascii="Times New Roman" w:hAnsi="Times New Roman" w:cs="Times New Roman"/>
          <w:color w:val="4F81BD" w:themeColor="accent1"/>
          <w:sz w:val="22"/>
          <w:szCs w:val="22"/>
        </w:rPr>
        <w:t xml:space="preserve">, din Legea nr.98/2016; </w:t>
      </w:r>
    </w:p>
    <w:p w:rsidR="00C5472D" w:rsidRPr="00C5472D" w:rsidRDefault="00C5472D" w:rsidP="00C5472D">
      <w:pPr>
        <w:ind w:left="60"/>
        <w:jc w:val="both"/>
        <w:rPr>
          <w:rFonts w:ascii="Times New Roman" w:hAnsi="Times New Roman" w:cs="Times New Roman"/>
          <w:sz w:val="22"/>
          <w:szCs w:val="22"/>
        </w:rPr>
      </w:pPr>
    </w:p>
    <w:p w:rsidR="00F8195D" w:rsidRPr="00C345B1" w:rsidRDefault="00F8195D" w:rsidP="00F8195D">
      <w:pPr>
        <w:jc w:val="both"/>
        <w:rPr>
          <w:rFonts w:ascii="Times New Roman" w:hAnsi="Times New Roman" w:cs="Times New Roman"/>
          <w:sz w:val="22"/>
          <w:szCs w:val="22"/>
        </w:rPr>
      </w:pPr>
      <w:r w:rsidRPr="00C345B1">
        <w:rPr>
          <w:rFonts w:ascii="Times New Roman" w:hAnsi="Times New Roman" w:cs="Times New Roman"/>
          <w:sz w:val="22"/>
          <w:szCs w:val="22"/>
        </w:rPr>
        <w:t xml:space="preserve">De asemenea, in </w:t>
      </w:r>
      <w:r w:rsidRPr="00C345B1">
        <w:rPr>
          <w:rFonts w:ascii="Times New Roman" w:hAnsi="Times New Roman" w:cs="Times New Roman"/>
          <w:b/>
          <w:i/>
          <w:sz w:val="22"/>
          <w:szCs w:val="22"/>
        </w:rPr>
        <w:t>cazul</w:t>
      </w:r>
      <w:r w:rsidRPr="00C345B1">
        <w:rPr>
          <w:rFonts w:ascii="Times New Roman" w:hAnsi="Times New Roman" w:cs="Times New Roman"/>
          <w:sz w:val="22"/>
          <w:szCs w:val="22"/>
        </w:rPr>
        <w:t xml:space="preserve"> in care oferta noastra va fi declarata castigatoare, </w:t>
      </w:r>
      <w:r w:rsidRPr="00C345B1">
        <w:rPr>
          <w:rFonts w:ascii="Times New Roman" w:hAnsi="Times New Roman" w:cs="Times New Roman"/>
          <w:b/>
          <w:i/>
          <w:sz w:val="22"/>
          <w:szCs w:val="22"/>
        </w:rPr>
        <w:t>declar ca nu voi angaja</w:t>
      </w:r>
      <w:r w:rsidRPr="00C345B1">
        <w:rPr>
          <w:rFonts w:ascii="Times New Roman" w:hAnsi="Times New Roman" w:cs="Times New Roman"/>
          <w:sz w:val="22"/>
          <w:szCs w:val="22"/>
        </w:rPr>
        <w:t xml:space="preserve">, sau încheia </w:t>
      </w:r>
      <w:r w:rsidRPr="00C345B1">
        <w:rPr>
          <w:rFonts w:ascii="Times New Roman" w:hAnsi="Times New Roman" w:cs="Times New Roman"/>
          <w:b/>
          <w:i/>
          <w:sz w:val="22"/>
          <w:szCs w:val="22"/>
        </w:rPr>
        <w:t>orice alte înţelegeri</w:t>
      </w:r>
      <w:r w:rsidRPr="00C345B1">
        <w:rPr>
          <w:rFonts w:ascii="Times New Roman" w:hAnsi="Times New Roman" w:cs="Times New Roman"/>
          <w:sz w:val="22"/>
          <w:szCs w:val="22"/>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w:t>
      </w:r>
      <w:r w:rsidR="00A60EB1" w:rsidRPr="00C345B1">
        <w:rPr>
          <w:rFonts w:ascii="Times New Roman" w:hAnsi="Times New Roman" w:cs="Times New Roman"/>
          <w:sz w:val="22"/>
          <w:szCs w:val="22"/>
        </w:rPr>
        <w:t xml:space="preserve"> drept a contractului respectiv</w:t>
      </w:r>
      <w:r w:rsidRPr="00C345B1">
        <w:rPr>
          <w:rFonts w:ascii="Times New Roman" w:hAnsi="Times New Roman" w:cs="Times New Roman"/>
          <w:sz w:val="22"/>
          <w:szCs w:val="22"/>
        </w:rPr>
        <w:t xml:space="preserve">, astfel cum este mentionat la art.61, din </w:t>
      </w:r>
      <w:r w:rsidRPr="00C345B1">
        <w:rPr>
          <w:rFonts w:ascii="Times New Roman" w:hAnsi="Times New Roman" w:cs="Times New Roman"/>
          <w:sz w:val="22"/>
          <w:szCs w:val="22"/>
          <w:lang w:val="ro-RO"/>
        </w:rPr>
        <w:t>Legea 98/2016</w:t>
      </w:r>
      <w:r w:rsidRPr="00C345B1">
        <w:rPr>
          <w:rFonts w:ascii="Times New Roman" w:hAnsi="Times New Roman" w:cs="Times New Roman"/>
          <w:sz w:val="22"/>
          <w:szCs w:val="22"/>
        </w:rPr>
        <w:t>.</w:t>
      </w:r>
    </w:p>
    <w:p w:rsidR="00B26C37" w:rsidRPr="003F4791" w:rsidRDefault="00B26C37" w:rsidP="00B26C37">
      <w:pPr>
        <w:jc w:val="both"/>
        <w:rPr>
          <w:rFonts w:ascii="Times New Roman" w:hAnsi="Times New Roman" w:cs="Times New Roman"/>
          <w:sz w:val="22"/>
          <w:szCs w:val="22"/>
          <w:u w:val="single"/>
        </w:rPr>
      </w:pPr>
      <w:r w:rsidRPr="003F4791">
        <w:rPr>
          <w:rFonts w:ascii="Times New Roman" w:hAnsi="Times New Roman" w:cs="Times New Roman"/>
          <w:sz w:val="22"/>
          <w:szCs w:val="22"/>
          <w:u w:val="single"/>
        </w:rPr>
        <w:t xml:space="preserve">Persoane ce dețin funcții de decizie in cadrul autoritatii </w:t>
      </w:r>
      <w:proofErr w:type="gramStart"/>
      <w:r w:rsidRPr="003F4791">
        <w:rPr>
          <w:rFonts w:ascii="Times New Roman" w:hAnsi="Times New Roman" w:cs="Times New Roman"/>
          <w:sz w:val="22"/>
          <w:szCs w:val="22"/>
          <w:u w:val="single"/>
        </w:rPr>
        <w:t>contractante  şi</w:t>
      </w:r>
      <w:proofErr w:type="gramEnd"/>
      <w:r w:rsidRPr="003F4791">
        <w:rPr>
          <w:rFonts w:ascii="Times New Roman" w:hAnsi="Times New Roman" w:cs="Times New Roman"/>
          <w:sz w:val="22"/>
          <w:szCs w:val="22"/>
          <w:u w:val="single"/>
        </w:rPr>
        <w:t xml:space="preserve">/sau în legătură cu prezenta procedură: </w:t>
      </w:r>
    </w:p>
    <w:p w:rsidR="00B26C37" w:rsidRPr="00C345B1" w:rsidRDefault="00B26C37" w:rsidP="00B26C37">
      <w:pPr>
        <w:rPr>
          <w:rFonts w:ascii="Times New Roman" w:eastAsia="SegoeUI" w:hAnsi="Times New Roman" w:cs="Times New Roman"/>
          <w:sz w:val="22"/>
          <w:szCs w:val="22"/>
        </w:rPr>
      </w:pPr>
      <w:r w:rsidRPr="00C345B1">
        <w:rPr>
          <w:rFonts w:ascii="Times New Roman" w:eastAsia="SegoeUI" w:hAnsi="Times New Roman" w:cs="Times New Roman"/>
          <w:sz w:val="22"/>
          <w:szCs w:val="22"/>
        </w:rPr>
        <w:t>Dominic Fritz -Primar;</w:t>
      </w:r>
    </w:p>
    <w:p w:rsidR="00B26C37" w:rsidRPr="00C345B1" w:rsidRDefault="00B26C37" w:rsidP="00B26C37">
      <w:pPr>
        <w:rPr>
          <w:rFonts w:ascii="Times New Roman" w:eastAsia="SegoeUI" w:hAnsi="Times New Roman" w:cs="Times New Roman"/>
          <w:sz w:val="22"/>
          <w:szCs w:val="22"/>
        </w:rPr>
      </w:pPr>
      <w:r w:rsidRPr="00C345B1">
        <w:rPr>
          <w:rFonts w:ascii="Times New Roman" w:eastAsia="SegoeUI" w:hAnsi="Times New Roman" w:cs="Times New Roman"/>
          <w:sz w:val="22"/>
          <w:szCs w:val="22"/>
        </w:rPr>
        <w:t>Ruben Latcau-Viceprimar;</w:t>
      </w:r>
    </w:p>
    <w:p w:rsidR="00B26C37" w:rsidRDefault="004A7E4F" w:rsidP="00B26C37">
      <w:pPr>
        <w:rPr>
          <w:rFonts w:ascii="Times New Roman" w:hAnsi="Times New Roman" w:cs="Times New Roman"/>
          <w:sz w:val="22"/>
          <w:szCs w:val="22"/>
        </w:rPr>
      </w:pPr>
      <w:r w:rsidRPr="00C345B1">
        <w:rPr>
          <w:rFonts w:ascii="Times New Roman" w:hAnsi="Times New Roman" w:cs="Times New Roman"/>
          <w:sz w:val="22"/>
          <w:szCs w:val="22"/>
        </w:rPr>
        <w:t xml:space="preserve">Cosmin Gabriel </w:t>
      </w:r>
      <w:r w:rsidR="00B26C37" w:rsidRPr="00C345B1">
        <w:rPr>
          <w:rFonts w:ascii="Times New Roman" w:hAnsi="Times New Roman" w:cs="Times New Roman"/>
          <w:sz w:val="22"/>
          <w:szCs w:val="22"/>
        </w:rPr>
        <w:t>Tabără Amânar -Viceprimar;</w:t>
      </w:r>
    </w:p>
    <w:p w:rsidR="00B31E5E" w:rsidRPr="00C345B1" w:rsidRDefault="00B31E5E" w:rsidP="00B26C37">
      <w:pPr>
        <w:rPr>
          <w:rFonts w:ascii="Times New Roman" w:eastAsia="SegoeUI" w:hAnsi="Times New Roman" w:cs="Times New Roman"/>
          <w:sz w:val="22"/>
          <w:szCs w:val="22"/>
        </w:rPr>
      </w:pPr>
      <w:r>
        <w:rPr>
          <w:rFonts w:ascii="Times New Roman" w:hAnsi="Times New Roman" w:cs="Times New Roman"/>
          <w:sz w:val="22"/>
          <w:szCs w:val="22"/>
        </w:rPr>
        <w:t>Matei Cristian Creiveanu-Administrator public;</w:t>
      </w:r>
    </w:p>
    <w:p w:rsidR="00B26C37" w:rsidRPr="00C345B1" w:rsidRDefault="00B26C37" w:rsidP="00B26C37">
      <w:pPr>
        <w:rPr>
          <w:rFonts w:ascii="Times New Roman" w:eastAsia="SegoeUI" w:hAnsi="Times New Roman" w:cs="Times New Roman"/>
          <w:sz w:val="22"/>
          <w:szCs w:val="22"/>
        </w:rPr>
      </w:pPr>
      <w:r w:rsidRPr="00C345B1">
        <w:rPr>
          <w:rFonts w:ascii="Times New Roman" w:eastAsia="SegoeUI" w:hAnsi="Times New Roman" w:cs="Times New Roman"/>
          <w:sz w:val="22"/>
          <w:szCs w:val="22"/>
        </w:rPr>
        <w:t>Steliana Stanciu-Director Directia Economica</w:t>
      </w:r>
      <w:r w:rsidR="00B31E5E">
        <w:rPr>
          <w:rFonts w:ascii="Times New Roman" w:eastAsia="SegoeUI" w:hAnsi="Times New Roman" w:cs="Times New Roman"/>
          <w:sz w:val="22"/>
          <w:szCs w:val="22"/>
        </w:rPr>
        <w:t>’;</w:t>
      </w:r>
    </w:p>
    <w:p w:rsidR="00B26C37" w:rsidRPr="00C345B1" w:rsidRDefault="00B26C37" w:rsidP="00B26C37">
      <w:pPr>
        <w:rPr>
          <w:rFonts w:ascii="Times New Roman" w:eastAsia="SegoeUI" w:hAnsi="Times New Roman" w:cs="Times New Roman"/>
          <w:sz w:val="22"/>
          <w:szCs w:val="22"/>
        </w:rPr>
      </w:pPr>
      <w:r w:rsidRPr="00C345B1">
        <w:rPr>
          <w:rFonts w:ascii="Times New Roman" w:eastAsia="SegoeUI" w:hAnsi="Times New Roman" w:cs="Times New Roman"/>
          <w:sz w:val="22"/>
          <w:szCs w:val="22"/>
        </w:rPr>
        <w:t>Caius–Sorin Suli -Pt. Secretar;</w:t>
      </w:r>
    </w:p>
    <w:p w:rsidR="00B26C37" w:rsidRPr="00C345B1" w:rsidRDefault="00B26C37" w:rsidP="00B26C37">
      <w:pPr>
        <w:rPr>
          <w:rFonts w:ascii="Times New Roman" w:eastAsia="SegoeUI" w:hAnsi="Times New Roman" w:cs="Times New Roman"/>
          <w:sz w:val="22"/>
          <w:szCs w:val="22"/>
        </w:rPr>
      </w:pPr>
      <w:r w:rsidRPr="00C345B1">
        <w:rPr>
          <w:rFonts w:ascii="Times New Roman" w:eastAsia="SegoeUI" w:hAnsi="Times New Roman" w:cs="Times New Roman"/>
          <w:sz w:val="22"/>
          <w:szCs w:val="22"/>
        </w:rPr>
        <w:t>Mihaela Maria Dumitru -Sef Biroul Contencios;</w:t>
      </w:r>
    </w:p>
    <w:p w:rsidR="00B26C37" w:rsidRPr="00C345B1" w:rsidRDefault="00B26C37" w:rsidP="00B26C37">
      <w:pPr>
        <w:rPr>
          <w:rFonts w:ascii="Times New Roman" w:eastAsia="SegoeUI" w:hAnsi="Times New Roman" w:cs="Times New Roman"/>
          <w:sz w:val="22"/>
          <w:szCs w:val="22"/>
        </w:rPr>
      </w:pPr>
      <w:r w:rsidRPr="00C345B1">
        <w:rPr>
          <w:rFonts w:ascii="Times New Roman" w:eastAsia="SegoeUI" w:hAnsi="Times New Roman" w:cs="Times New Roman"/>
          <w:sz w:val="22"/>
          <w:szCs w:val="22"/>
        </w:rPr>
        <w:t>Alin Stoica-Consilier Juridic;</w:t>
      </w:r>
    </w:p>
    <w:p w:rsidR="00B26C37" w:rsidRPr="00C345B1" w:rsidRDefault="00B26C37" w:rsidP="00B26C37">
      <w:pPr>
        <w:rPr>
          <w:rFonts w:ascii="Times New Roman" w:eastAsia="SegoeUI" w:hAnsi="Times New Roman" w:cs="Times New Roman"/>
          <w:sz w:val="22"/>
          <w:szCs w:val="22"/>
        </w:rPr>
      </w:pPr>
      <w:r w:rsidRPr="00C345B1">
        <w:rPr>
          <w:rFonts w:ascii="Times New Roman" w:eastAsia="SegoeUI" w:hAnsi="Times New Roman" w:cs="Times New Roman"/>
          <w:sz w:val="22"/>
          <w:szCs w:val="22"/>
        </w:rPr>
        <w:t>Cristina Lucia Bozan-Consilier Juridic;</w:t>
      </w:r>
    </w:p>
    <w:p w:rsidR="00B26C37" w:rsidRPr="00C345B1" w:rsidRDefault="00B26C37" w:rsidP="00B26C37">
      <w:pPr>
        <w:rPr>
          <w:rFonts w:ascii="Times New Roman" w:eastAsia="SegoeUI" w:hAnsi="Times New Roman" w:cs="Times New Roman"/>
          <w:sz w:val="22"/>
          <w:szCs w:val="22"/>
        </w:rPr>
      </w:pPr>
      <w:r w:rsidRPr="00C345B1">
        <w:rPr>
          <w:rFonts w:ascii="Times New Roman" w:eastAsia="SegoeUI" w:hAnsi="Times New Roman" w:cs="Times New Roman"/>
          <w:sz w:val="22"/>
          <w:szCs w:val="22"/>
        </w:rPr>
        <w:t>Victoria-Slavita Dubles-Consilier Birou Evidenta Patrimoniu;</w:t>
      </w:r>
    </w:p>
    <w:p w:rsidR="00B26C37" w:rsidRPr="00C345B1" w:rsidRDefault="00B26C37" w:rsidP="00B26C37">
      <w:pPr>
        <w:rPr>
          <w:rFonts w:ascii="Times New Roman" w:eastAsia="SegoeUI" w:hAnsi="Times New Roman" w:cs="Times New Roman"/>
          <w:sz w:val="22"/>
          <w:szCs w:val="22"/>
        </w:rPr>
      </w:pPr>
      <w:r w:rsidRPr="00C345B1">
        <w:rPr>
          <w:rFonts w:ascii="Times New Roman" w:eastAsia="SegoeUI" w:hAnsi="Times New Roman" w:cs="Times New Roman"/>
          <w:sz w:val="22"/>
          <w:szCs w:val="22"/>
        </w:rPr>
        <w:t>Alina Ramona Rosenblum- Sef Biroul Finantare Scoli;</w:t>
      </w:r>
    </w:p>
    <w:p w:rsidR="00B26C37" w:rsidRPr="00C345B1" w:rsidRDefault="00B26C37" w:rsidP="00B26C37">
      <w:pPr>
        <w:rPr>
          <w:rFonts w:ascii="Times New Roman" w:eastAsia="SegoeUI" w:hAnsi="Times New Roman" w:cs="Times New Roman"/>
          <w:sz w:val="22"/>
          <w:szCs w:val="22"/>
        </w:rPr>
      </w:pPr>
      <w:r w:rsidRPr="00C345B1">
        <w:rPr>
          <w:rFonts w:ascii="Times New Roman" w:eastAsia="SegoeUI" w:hAnsi="Times New Roman" w:cs="Times New Roman"/>
          <w:sz w:val="22"/>
          <w:szCs w:val="22"/>
        </w:rPr>
        <w:t>Sanda Grebla –Sef Serviciul U.I.P.I.C.;</w:t>
      </w:r>
    </w:p>
    <w:p w:rsidR="00B26C37" w:rsidRPr="00C345B1" w:rsidRDefault="00B26C37" w:rsidP="00B26C37">
      <w:pPr>
        <w:rPr>
          <w:rFonts w:ascii="Times New Roman" w:eastAsia="SegoeUI" w:hAnsi="Times New Roman" w:cs="Times New Roman"/>
          <w:sz w:val="22"/>
          <w:szCs w:val="22"/>
        </w:rPr>
      </w:pPr>
      <w:r w:rsidRPr="00C345B1">
        <w:rPr>
          <w:rFonts w:ascii="Times New Roman" w:eastAsia="SegoeUI" w:hAnsi="Times New Roman" w:cs="Times New Roman"/>
          <w:sz w:val="22"/>
          <w:szCs w:val="22"/>
        </w:rPr>
        <w:t>Popescu Bogdan –Consilier Serviciul U.I.P.I.C;</w:t>
      </w:r>
    </w:p>
    <w:p w:rsidR="00B26C37" w:rsidRPr="00C345B1" w:rsidRDefault="00B26C37" w:rsidP="00B26C37">
      <w:pPr>
        <w:rPr>
          <w:rFonts w:ascii="Times New Roman" w:eastAsia="SegoeUI" w:hAnsi="Times New Roman" w:cs="Times New Roman"/>
          <w:sz w:val="22"/>
          <w:szCs w:val="22"/>
        </w:rPr>
      </w:pPr>
      <w:r w:rsidRPr="00C345B1">
        <w:rPr>
          <w:rFonts w:ascii="Times New Roman" w:eastAsia="SegoeUI" w:hAnsi="Times New Roman" w:cs="Times New Roman"/>
          <w:sz w:val="22"/>
          <w:szCs w:val="22"/>
        </w:rPr>
        <w:lastRenderedPageBreak/>
        <w:t>Malina Buda - Consilier Serviciul U.I.P.I.C;</w:t>
      </w:r>
    </w:p>
    <w:p w:rsidR="00B26C37" w:rsidRPr="00C345B1" w:rsidRDefault="00B26C37" w:rsidP="00B26C37">
      <w:pPr>
        <w:rPr>
          <w:rFonts w:ascii="Times New Roman" w:eastAsia="SegoeUI" w:hAnsi="Times New Roman" w:cs="Times New Roman"/>
          <w:sz w:val="22"/>
          <w:szCs w:val="22"/>
        </w:rPr>
      </w:pPr>
      <w:r w:rsidRPr="00C345B1">
        <w:rPr>
          <w:rFonts w:ascii="Times New Roman" w:eastAsia="SegoeUI" w:hAnsi="Times New Roman" w:cs="Times New Roman"/>
          <w:sz w:val="22"/>
          <w:szCs w:val="22"/>
        </w:rPr>
        <w:t>Iulius Balba - Consilier Serviciul U.I.P.I.C;</w:t>
      </w:r>
    </w:p>
    <w:p w:rsidR="00B26C37" w:rsidRPr="00C345B1" w:rsidRDefault="00B26C37" w:rsidP="00B26C37">
      <w:pPr>
        <w:rPr>
          <w:rFonts w:ascii="Times New Roman" w:eastAsia="SegoeUI" w:hAnsi="Times New Roman" w:cs="Times New Roman"/>
          <w:sz w:val="22"/>
          <w:szCs w:val="22"/>
        </w:rPr>
      </w:pPr>
      <w:r w:rsidRPr="00C345B1">
        <w:rPr>
          <w:rFonts w:ascii="Times New Roman" w:eastAsia="SegoeUI" w:hAnsi="Times New Roman" w:cs="Times New Roman"/>
          <w:sz w:val="22"/>
          <w:szCs w:val="22"/>
        </w:rPr>
        <w:t>Corina Valerica Radu -Sef Serviciul Achizitii Publice</w:t>
      </w:r>
    </w:p>
    <w:p w:rsidR="00B26C37" w:rsidRPr="00C345B1" w:rsidRDefault="00B26C37" w:rsidP="00B26C37">
      <w:pPr>
        <w:rPr>
          <w:rFonts w:ascii="Times New Roman" w:eastAsia="SegoeUI" w:hAnsi="Times New Roman" w:cs="Times New Roman"/>
          <w:sz w:val="22"/>
          <w:szCs w:val="22"/>
        </w:rPr>
      </w:pPr>
      <w:r w:rsidRPr="00C345B1">
        <w:rPr>
          <w:rFonts w:ascii="Times New Roman" w:eastAsia="SegoeUI" w:hAnsi="Times New Roman" w:cs="Times New Roman"/>
          <w:sz w:val="22"/>
          <w:szCs w:val="22"/>
        </w:rPr>
        <w:t>Corina Diana Coroian - Consilier Achizitii Publice</w:t>
      </w:r>
    </w:p>
    <w:p w:rsidR="00B26C37" w:rsidRPr="00C345B1" w:rsidRDefault="00B26C37" w:rsidP="00B26C37">
      <w:pPr>
        <w:rPr>
          <w:rFonts w:ascii="Times New Roman" w:eastAsia="SegoeUI" w:hAnsi="Times New Roman" w:cs="Times New Roman"/>
          <w:sz w:val="22"/>
          <w:szCs w:val="22"/>
        </w:rPr>
      </w:pPr>
      <w:r w:rsidRPr="00C345B1">
        <w:rPr>
          <w:rFonts w:ascii="Times New Roman" w:eastAsia="SegoeUI" w:hAnsi="Times New Roman" w:cs="Times New Roman"/>
          <w:sz w:val="22"/>
          <w:szCs w:val="22"/>
        </w:rPr>
        <w:t>Liviu Andron - Consilier Biroul Contabilitate;</w:t>
      </w:r>
    </w:p>
    <w:p w:rsidR="00B26C37" w:rsidRPr="00C345B1" w:rsidRDefault="00B26C37" w:rsidP="00B26C37">
      <w:pPr>
        <w:rPr>
          <w:rFonts w:ascii="Times New Roman" w:eastAsia="SegoeUI" w:hAnsi="Times New Roman" w:cs="Times New Roman"/>
          <w:sz w:val="22"/>
          <w:szCs w:val="22"/>
        </w:rPr>
      </w:pPr>
      <w:r w:rsidRPr="00C345B1">
        <w:rPr>
          <w:rFonts w:ascii="Times New Roman" w:eastAsia="SegoeUI" w:hAnsi="Times New Roman" w:cs="Times New Roman"/>
          <w:sz w:val="22"/>
          <w:szCs w:val="22"/>
        </w:rPr>
        <w:t>Eliza-Angela Costa-Consilier Biroul Locuinte;</w:t>
      </w:r>
    </w:p>
    <w:p w:rsidR="00B26C37" w:rsidRDefault="00B26C37" w:rsidP="00B26C37">
      <w:pPr>
        <w:rPr>
          <w:rFonts w:ascii="Times New Roman" w:eastAsia="SegoeUI" w:hAnsi="Times New Roman" w:cs="Times New Roman"/>
          <w:sz w:val="22"/>
          <w:szCs w:val="22"/>
        </w:rPr>
      </w:pPr>
      <w:r w:rsidRPr="00C345B1">
        <w:rPr>
          <w:rFonts w:ascii="Times New Roman" w:eastAsia="SegoeUI" w:hAnsi="Times New Roman" w:cs="Times New Roman"/>
          <w:sz w:val="22"/>
          <w:szCs w:val="22"/>
        </w:rPr>
        <w:t>Nicoleta Ramona Dolha-Consilier Biroul Garaje, Cimitire Coserit si Spatii Utilitare;</w:t>
      </w:r>
    </w:p>
    <w:p w:rsidR="004A7E4F" w:rsidRPr="004A7E4F" w:rsidRDefault="004A7E4F" w:rsidP="00B26C37">
      <w:pPr>
        <w:rPr>
          <w:rFonts w:ascii="Times New Roman" w:eastAsia="SegoeUI" w:hAnsi="Times New Roman" w:cs="Times New Roman"/>
          <w:sz w:val="22"/>
          <w:szCs w:val="22"/>
        </w:rPr>
      </w:pPr>
      <w:r w:rsidRPr="004A7E4F">
        <w:rPr>
          <w:rFonts w:ascii="Times New Roman" w:hAnsi="Times New Roman" w:cs="Times New Roman"/>
          <w:sz w:val="22"/>
          <w:szCs w:val="22"/>
        </w:rPr>
        <w:t>Melinda Eniko Jurca-</w:t>
      </w:r>
      <w:r w:rsidRPr="004A7E4F">
        <w:rPr>
          <w:rStyle w:val="FooterChar"/>
          <w:rFonts w:ascii="Times New Roman" w:hAnsi="Times New Roman" w:cs="Times New Roman"/>
          <w:iCs/>
          <w:sz w:val="22"/>
          <w:szCs w:val="22"/>
        </w:rPr>
        <w:t xml:space="preserve"> </w:t>
      </w:r>
      <w:r w:rsidRPr="004A7E4F">
        <w:rPr>
          <w:rStyle w:val="noticetext"/>
          <w:rFonts w:ascii="Times New Roman" w:hAnsi="Times New Roman" w:cs="Times New Roman"/>
          <w:iCs/>
          <w:sz w:val="22"/>
          <w:szCs w:val="22"/>
        </w:rPr>
        <w:t>Consilier Biroul Ev.Patrimoniu;</w:t>
      </w:r>
    </w:p>
    <w:p w:rsidR="00B26C37" w:rsidRPr="00C345B1" w:rsidRDefault="00B26C37" w:rsidP="00B26C37">
      <w:pPr>
        <w:rPr>
          <w:rFonts w:ascii="Times New Roman" w:eastAsia="SegoeUI" w:hAnsi="Times New Roman" w:cs="Times New Roman"/>
          <w:sz w:val="22"/>
          <w:szCs w:val="22"/>
        </w:rPr>
      </w:pPr>
      <w:r w:rsidRPr="004A7E4F">
        <w:rPr>
          <w:rFonts w:ascii="Times New Roman" w:eastAsia="SegoeUI" w:hAnsi="Times New Roman" w:cs="Times New Roman"/>
          <w:sz w:val="22"/>
          <w:szCs w:val="22"/>
        </w:rPr>
        <w:t>Emilia Szekely- Consilier</w:t>
      </w:r>
      <w:r w:rsidRPr="00C345B1">
        <w:rPr>
          <w:rFonts w:ascii="Times New Roman" w:eastAsia="SegoeUI" w:hAnsi="Times New Roman" w:cs="Times New Roman"/>
          <w:sz w:val="22"/>
          <w:szCs w:val="22"/>
        </w:rPr>
        <w:t xml:space="preserve"> Biroul Finantare Scoli.</w:t>
      </w:r>
    </w:p>
    <w:p w:rsidR="00B26C37" w:rsidRPr="00C345B1" w:rsidRDefault="00B26C37" w:rsidP="00B26C37">
      <w:pPr>
        <w:pStyle w:val="DefaultText"/>
        <w:ind w:right="-108"/>
        <w:jc w:val="both"/>
        <w:rPr>
          <w:rFonts w:eastAsia="SegoeUI"/>
          <w:sz w:val="22"/>
          <w:szCs w:val="22"/>
        </w:rPr>
      </w:pPr>
      <w:r w:rsidRPr="00C345B1">
        <w:rPr>
          <w:rFonts w:eastAsia="SegoeUI"/>
          <w:sz w:val="22"/>
          <w:szCs w:val="22"/>
          <w:u w:val="single"/>
        </w:rPr>
        <w:t>Consilieri locali</w:t>
      </w:r>
      <w:r w:rsidRPr="00C345B1">
        <w:rPr>
          <w:rFonts w:eastAsia="SegoeUI"/>
          <w:sz w:val="22"/>
          <w:szCs w:val="22"/>
        </w:rPr>
        <w:t xml:space="preserve">: Raul Ambrus; Lorenzo Flavius Barabas; Vlad Andrei Boldura; Lucian Caldararu; Marius Lucian Craina; Dan Aurel </w:t>
      </w:r>
      <w:r w:rsidR="000D7B2B">
        <w:rPr>
          <w:rFonts w:eastAsia="SegoeUI"/>
          <w:sz w:val="22"/>
          <w:szCs w:val="22"/>
        </w:rPr>
        <w:t>Diaconu</w:t>
      </w:r>
      <w:r w:rsidRPr="00C345B1">
        <w:rPr>
          <w:rFonts w:eastAsia="SegoeUI"/>
          <w:sz w:val="22"/>
          <w:szCs w:val="22"/>
        </w:rPr>
        <w:t xml:space="preserve">; Jorge Gonzalez Garrido; Cornel Florin Ilca; Roxana Teodora Iliescu; Andra-Anca Lapadatu; Adrian Razvan Lulciuc; Daniela Mirela Maris; Ovidiu Merean; Andrei Mester; Elena Rodica Militaru; Simion Mosiu;Ana Maria Munteanu; Razvan Gabriel Negriseanu; Dan Resitnec; Paula Ana Romocean; Constantin Stefan Sandu; Razvan Ion Stana; </w:t>
      </w:r>
      <w:r w:rsidR="004A7E4F" w:rsidRPr="00C345B1">
        <w:rPr>
          <w:rStyle w:val="noticetext"/>
          <w:rFonts w:eastAsiaTheme="majorEastAsia"/>
          <w:sz w:val="22"/>
          <w:szCs w:val="22"/>
        </w:rPr>
        <w:t xml:space="preserve">Ioan Stefan </w:t>
      </w:r>
      <w:r w:rsidRPr="00C345B1">
        <w:rPr>
          <w:rStyle w:val="noticetext"/>
          <w:rFonts w:eastAsiaTheme="majorEastAsia"/>
          <w:sz w:val="22"/>
          <w:szCs w:val="22"/>
        </w:rPr>
        <w:t>Szatmari</w:t>
      </w:r>
      <w:r w:rsidRPr="00C345B1">
        <w:rPr>
          <w:rFonts w:eastAsia="SegoeUI"/>
          <w:sz w:val="22"/>
          <w:szCs w:val="22"/>
        </w:rPr>
        <w:t>; Aida Sorina Szilagyi;</w:t>
      </w:r>
      <w:r w:rsidR="00C5472D">
        <w:rPr>
          <w:rFonts w:eastAsia="SegoeUI"/>
          <w:sz w:val="22"/>
          <w:szCs w:val="22"/>
        </w:rPr>
        <w:t xml:space="preserve"> </w:t>
      </w:r>
      <w:r w:rsidRPr="00C345B1">
        <w:rPr>
          <w:rFonts w:eastAsia="SegoeUI"/>
          <w:sz w:val="22"/>
          <w:szCs w:val="22"/>
        </w:rPr>
        <w:t>Radu Daniel Toanca;</w:t>
      </w:r>
    </w:p>
    <w:p w:rsidR="00F8195D" w:rsidRPr="00C345B1" w:rsidRDefault="00F8195D" w:rsidP="00F8195D">
      <w:pPr>
        <w:widowControl/>
        <w:autoSpaceDE/>
        <w:autoSpaceDN/>
        <w:adjustRightInd/>
        <w:jc w:val="both"/>
        <w:rPr>
          <w:rFonts w:ascii="Times New Roman" w:hAnsi="Times New Roman" w:cs="Times New Roman"/>
          <w:sz w:val="22"/>
          <w:szCs w:val="22"/>
        </w:rPr>
      </w:pPr>
    </w:p>
    <w:p w:rsidR="00F8195D" w:rsidRPr="00C345B1" w:rsidRDefault="00F8195D" w:rsidP="00F8195D">
      <w:pPr>
        <w:widowControl/>
        <w:shd w:val="clear" w:color="auto" w:fill="FFFFFF"/>
        <w:autoSpaceDE/>
        <w:autoSpaceDN/>
        <w:adjustRightInd/>
        <w:ind w:right="10"/>
        <w:jc w:val="both"/>
        <w:rPr>
          <w:rFonts w:ascii="Times New Roman" w:hAnsi="Times New Roman" w:cs="Times New Roman"/>
          <w:sz w:val="22"/>
          <w:szCs w:val="22"/>
          <w:lang w:val="ro-RO"/>
        </w:rPr>
      </w:pPr>
      <w:r w:rsidRPr="00C345B1">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F8195D" w:rsidRPr="00C345B1" w:rsidRDefault="00F8195D" w:rsidP="00F8195D">
      <w:pPr>
        <w:widowControl/>
        <w:shd w:val="clear" w:color="auto" w:fill="FFFFFF"/>
        <w:autoSpaceDE/>
        <w:autoSpaceDN/>
        <w:adjustRightInd/>
        <w:ind w:right="10"/>
        <w:jc w:val="both"/>
        <w:rPr>
          <w:rFonts w:ascii="Times New Roman" w:hAnsi="Times New Roman" w:cs="Times New Roman"/>
          <w:sz w:val="22"/>
          <w:szCs w:val="22"/>
          <w:lang w:val="ro-RO"/>
        </w:rPr>
      </w:pPr>
      <w:r w:rsidRPr="00C345B1">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rsidR="00F8195D" w:rsidRPr="00C345B1" w:rsidRDefault="00F8195D" w:rsidP="00F8195D">
      <w:pPr>
        <w:widowControl/>
        <w:autoSpaceDE/>
        <w:autoSpaceDN/>
        <w:adjustRightInd/>
        <w:jc w:val="both"/>
        <w:rPr>
          <w:rFonts w:ascii="Times New Roman" w:hAnsi="Times New Roman" w:cs="Times New Roman"/>
          <w:sz w:val="22"/>
          <w:szCs w:val="22"/>
        </w:rPr>
      </w:pPr>
    </w:p>
    <w:p w:rsidR="000D7B2B" w:rsidRDefault="00F8195D" w:rsidP="00A3060C">
      <w:pPr>
        <w:spacing w:line="360" w:lineRule="auto"/>
        <w:jc w:val="both"/>
        <w:rPr>
          <w:rFonts w:ascii="Times New Roman" w:hAnsi="Times New Roman" w:cs="Times New Roman"/>
          <w:sz w:val="22"/>
          <w:szCs w:val="22"/>
        </w:rPr>
      </w:pPr>
      <w:r w:rsidRPr="00C345B1">
        <w:rPr>
          <w:rFonts w:ascii="Times New Roman" w:hAnsi="Times New Roman" w:cs="Times New Roman"/>
          <w:sz w:val="22"/>
          <w:szCs w:val="22"/>
        </w:rPr>
        <w:t>Data completării ___________</w:t>
      </w:r>
      <w:r w:rsidRPr="00C345B1">
        <w:rPr>
          <w:rFonts w:ascii="Times New Roman" w:hAnsi="Times New Roman" w:cs="Times New Roman"/>
          <w:sz w:val="22"/>
          <w:szCs w:val="22"/>
        </w:rPr>
        <w:tab/>
      </w:r>
      <w:r w:rsidRPr="00C345B1">
        <w:rPr>
          <w:rFonts w:ascii="Times New Roman" w:hAnsi="Times New Roman" w:cs="Times New Roman"/>
          <w:sz w:val="22"/>
          <w:szCs w:val="22"/>
        </w:rPr>
        <w:tab/>
      </w:r>
      <w:r w:rsidRPr="00C345B1">
        <w:rPr>
          <w:rFonts w:ascii="Times New Roman" w:hAnsi="Times New Roman" w:cs="Times New Roman"/>
          <w:sz w:val="22"/>
          <w:szCs w:val="22"/>
        </w:rPr>
        <w:tab/>
        <w:t xml:space="preserve">                        </w:t>
      </w:r>
      <w:r w:rsidRPr="00C345B1">
        <w:rPr>
          <w:rFonts w:ascii="Times New Roman" w:hAnsi="Times New Roman" w:cs="Times New Roman"/>
          <w:sz w:val="22"/>
          <w:szCs w:val="22"/>
        </w:rPr>
        <w:tab/>
        <w:t xml:space="preserve">                                                                  </w:t>
      </w:r>
      <w:r w:rsidR="000D7B2B">
        <w:rPr>
          <w:rFonts w:ascii="Times New Roman" w:hAnsi="Times New Roman" w:cs="Times New Roman"/>
          <w:sz w:val="22"/>
          <w:szCs w:val="22"/>
        </w:rPr>
        <w:t xml:space="preserve">                           </w:t>
      </w:r>
    </w:p>
    <w:p w:rsidR="00F8195D" w:rsidRPr="00C345B1" w:rsidRDefault="000D7B2B" w:rsidP="00A3060C">
      <w:pPr>
        <w:spacing w:line="360" w:lineRule="auto"/>
        <w:jc w:val="both"/>
        <w:rPr>
          <w:rFonts w:ascii="Times New Roman" w:hAnsi="Times New Roman" w:cs="Times New Roman"/>
          <w:iCs/>
          <w:sz w:val="22"/>
          <w:szCs w:val="22"/>
        </w:rPr>
      </w:pPr>
      <w:r>
        <w:rPr>
          <w:rFonts w:ascii="Times New Roman" w:hAnsi="Times New Roman" w:cs="Times New Roman"/>
          <w:sz w:val="22"/>
          <w:szCs w:val="22"/>
        </w:rPr>
        <w:t xml:space="preserve">                                                                                                                                </w:t>
      </w:r>
      <w:r w:rsidR="00F8195D" w:rsidRPr="00C345B1">
        <w:rPr>
          <w:rFonts w:ascii="Times New Roman" w:hAnsi="Times New Roman" w:cs="Times New Roman"/>
          <w:iCs/>
          <w:sz w:val="22"/>
          <w:szCs w:val="22"/>
        </w:rPr>
        <w:t>Operator economic</w:t>
      </w:r>
    </w:p>
    <w:p w:rsidR="00F8195D" w:rsidRPr="00C345B1" w:rsidRDefault="00F8195D" w:rsidP="00F8195D">
      <w:pPr>
        <w:jc w:val="center"/>
        <w:rPr>
          <w:rFonts w:ascii="Times New Roman" w:hAnsi="Times New Roman" w:cs="Times New Roman"/>
          <w:i/>
          <w:iCs/>
          <w:sz w:val="22"/>
          <w:szCs w:val="22"/>
        </w:rPr>
      </w:pPr>
      <w:r w:rsidRPr="00C345B1">
        <w:rPr>
          <w:rFonts w:ascii="Times New Roman" w:hAnsi="Times New Roman" w:cs="Times New Roman"/>
          <w:i/>
          <w:iCs/>
          <w:sz w:val="22"/>
          <w:szCs w:val="22"/>
        </w:rPr>
        <w:t xml:space="preserve">                                                                                                              ..............................</w:t>
      </w:r>
    </w:p>
    <w:p w:rsidR="00F8195D" w:rsidRPr="00C345B1" w:rsidRDefault="00F8195D" w:rsidP="00F8195D">
      <w:pPr>
        <w:jc w:val="center"/>
        <w:rPr>
          <w:rFonts w:ascii="Times New Roman" w:hAnsi="Times New Roman" w:cs="Times New Roman"/>
          <w:i/>
          <w:iCs/>
          <w:sz w:val="22"/>
          <w:szCs w:val="22"/>
        </w:rPr>
      </w:pPr>
      <w:r w:rsidRPr="00C345B1">
        <w:rPr>
          <w:rFonts w:ascii="Times New Roman" w:hAnsi="Times New Roman" w:cs="Times New Roman"/>
          <w:i/>
          <w:iCs/>
          <w:sz w:val="22"/>
          <w:szCs w:val="22"/>
        </w:rPr>
        <w:t xml:space="preserve">                                                                                                                (</w:t>
      </w:r>
      <w:proofErr w:type="gramStart"/>
      <w:r w:rsidRPr="00C345B1">
        <w:rPr>
          <w:rFonts w:ascii="Times New Roman" w:hAnsi="Times New Roman" w:cs="Times New Roman"/>
          <w:i/>
          <w:iCs/>
          <w:sz w:val="22"/>
          <w:szCs w:val="22"/>
        </w:rPr>
        <w:t>semnătura</w:t>
      </w:r>
      <w:proofErr w:type="gramEnd"/>
      <w:r w:rsidRPr="00C345B1">
        <w:rPr>
          <w:rFonts w:ascii="Times New Roman" w:hAnsi="Times New Roman" w:cs="Times New Roman"/>
          <w:i/>
          <w:iCs/>
          <w:sz w:val="22"/>
          <w:szCs w:val="22"/>
        </w:rPr>
        <w:t xml:space="preserve"> autorizată si stampila )</w:t>
      </w:r>
    </w:p>
    <w:p w:rsidR="00F8195D" w:rsidRPr="00C345B1" w:rsidRDefault="00F8195D" w:rsidP="00F8195D">
      <w:pPr>
        <w:jc w:val="center"/>
        <w:rPr>
          <w:rFonts w:ascii="Times New Roman" w:hAnsi="Times New Roman" w:cs="Times New Roman"/>
          <w:i/>
          <w:iCs/>
          <w:sz w:val="22"/>
          <w:szCs w:val="22"/>
        </w:rPr>
      </w:pPr>
    </w:p>
    <w:p w:rsidR="0084188C" w:rsidRPr="00C345B1" w:rsidRDefault="0084188C" w:rsidP="00F8195D">
      <w:pPr>
        <w:jc w:val="both"/>
        <w:rPr>
          <w:rFonts w:ascii="Times New Roman" w:hAnsi="Times New Roman" w:cs="Times New Roman"/>
          <w:i/>
          <w:iCs/>
          <w:color w:val="0000FF"/>
          <w:sz w:val="22"/>
          <w:szCs w:val="22"/>
          <w:u w:val="single"/>
        </w:rPr>
      </w:pPr>
    </w:p>
    <w:p w:rsidR="00486D5C" w:rsidRPr="00C345B1" w:rsidRDefault="00486D5C" w:rsidP="00F8195D">
      <w:pPr>
        <w:jc w:val="both"/>
        <w:rPr>
          <w:rFonts w:ascii="Times New Roman" w:hAnsi="Times New Roman" w:cs="Times New Roman"/>
          <w:color w:val="0000FF"/>
          <w:sz w:val="22"/>
          <w:szCs w:val="22"/>
          <w:lang w:val="ro-RO"/>
        </w:rPr>
      </w:pPr>
    </w:p>
    <w:p w:rsidR="00B26C37" w:rsidRPr="00C345B1" w:rsidRDefault="00B26C37" w:rsidP="00F8195D">
      <w:pPr>
        <w:jc w:val="both"/>
        <w:rPr>
          <w:rFonts w:ascii="Times New Roman" w:hAnsi="Times New Roman" w:cs="Times New Roman"/>
          <w:color w:val="0000FF"/>
          <w:sz w:val="22"/>
          <w:szCs w:val="22"/>
          <w:lang w:val="ro-RO"/>
        </w:rPr>
      </w:pPr>
    </w:p>
    <w:p w:rsidR="00B26C37" w:rsidRPr="00C345B1" w:rsidRDefault="00B26C37" w:rsidP="00F8195D">
      <w:pPr>
        <w:jc w:val="both"/>
        <w:rPr>
          <w:rFonts w:ascii="Times New Roman" w:hAnsi="Times New Roman" w:cs="Times New Roman"/>
          <w:color w:val="0000FF"/>
          <w:sz w:val="22"/>
          <w:szCs w:val="22"/>
          <w:lang w:val="ro-RO"/>
        </w:rPr>
      </w:pPr>
    </w:p>
    <w:p w:rsidR="00B26C37" w:rsidRPr="00C345B1" w:rsidRDefault="00B26C37" w:rsidP="00F8195D">
      <w:pPr>
        <w:jc w:val="both"/>
        <w:rPr>
          <w:rFonts w:ascii="Times New Roman" w:hAnsi="Times New Roman" w:cs="Times New Roman"/>
          <w:color w:val="0000FF"/>
          <w:sz w:val="22"/>
          <w:szCs w:val="22"/>
          <w:lang w:val="ro-RO"/>
        </w:rPr>
      </w:pPr>
    </w:p>
    <w:p w:rsidR="00B26C37" w:rsidRPr="00C345B1" w:rsidRDefault="00B26C37" w:rsidP="00F8195D">
      <w:pPr>
        <w:jc w:val="both"/>
        <w:rPr>
          <w:rFonts w:ascii="Times New Roman" w:hAnsi="Times New Roman" w:cs="Times New Roman"/>
          <w:color w:val="0000FF"/>
          <w:sz w:val="22"/>
          <w:szCs w:val="22"/>
          <w:lang w:val="ro-RO"/>
        </w:rPr>
      </w:pPr>
    </w:p>
    <w:p w:rsidR="00B26C37" w:rsidRPr="00C345B1" w:rsidRDefault="00B26C37" w:rsidP="00F8195D">
      <w:pPr>
        <w:jc w:val="both"/>
        <w:rPr>
          <w:rFonts w:ascii="Times New Roman" w:hAnsi="Times New Roman" w:cs="Times New Roman"/>
          <w:color w:val="0000FF"/>
          <w:sz w:val="22"/>
          <w:szCs w:val="22"/>
          <w:lang w:val="ro-RO"/>
        </w:rPr>
      </w:pPr>
    </w:p>
    <w:p w:rsidR="00B26C37" w:rsidRPr="00C345B1" w:rsidRDefault="00B26C37" w:rsidP="00F8195D">
      <w:pPr>
        <w:jc w:val="both"/>
        <w:rPr>
          <w:rFonts w:ascii="Times New Roman" w:hAnsi="Times New Roman" w:cs="Times New Roman"/>
          <w:color w:val="0000FF"/>
          <w:sz w:val="22"/>
          <w:szCs w:val="22"/>
          <w:lang w:val="ro-RO"/>
        </w:rPr>
      </w:pPr>
    </w:p>
    <w:p w:rsidR="00B26C37" w:rsidRPr="00C345B1" w:rsidRDefault="00B26C37" w:rsidP="00F8195D">
      <w:pPr>
        <w:jc w:val="both"/>
        <w:rPr>
          <w:rFonts w:ascii="Times New Roman" w:hAnsi="Times New Roman" w:cs="Times New Roman"/>
          <w:color w:val="0000FF"/>
          <w:sz w:val="22"/>
          <w:szCs w:val="22"/>
          <w:lang w:val="ro-RO"/>
        </w:rPr>
      </w:pPr>
    </w:p>
    <w:p w:rsidR="00B26C37" w:rsidRPr="00C345B1" w:rsidRDefault="00B26C37" w:rsidP="00F8195D">
      <w:pPr>
        <w:jc w:val="both"/>
        <w:rPr>
          <w:rFonts w:ascii="Times New Roman" w:hAnsi="Times New Roman" w:cs="Times New Roman"/>
          <w:color w:val="0000FF"/>
          <w:sz w:val="22"/>
          <w:szCs w:val="22"/>
          <w:lang w:val="ro-RO"/>
        </w:rPr>
      </w:pPr>
    </w:p>
    <w:p w:rsidR="00B26C37" w:rsidRPr="00C345B1" w:rsidRDefault="00B26C37" w:rsidP="00F8195D">
      <w:pPr>
        <w:jc w:val="both"/>
        <w:rPr>
          <w:rFonts w:ascii="Times New Roman" w:hAnsi="Times New Roman" w:cs="Times New Roman"/>
          <w:color w:val="0000FF"/>
          <w:sz w:val="22"/>
          <w:szCs w:val="22"/>
          <w:lang w:val="ro-RO"/>
        </w:rPr>
      </w:pPr>
    </w:p>
    <w:p w:rsidR="00B26C37" w:rsidRPr="00C345B1" w:rsidRDefault="00B26C37" w:rsidP="00F8195D">
      <w:pPr>
        <w:jc w:val="both"/>
        <w:rPr>
          <w:rFonts w:ascii="Times New Roman" w:hAnsi="Times New Roman" w:cs="Times New Roman"/>
          <w:color w:val="0000FF"/>
          <w:sz w:val="22"/>
          <w:szCs w:val="22"/>
          <w:lang w:val="ro-RO"/>
        </w:rPr>
      </w:pPr>
    </w:p>
    <w:p w:rsidR="00B26C37" w:rsidRPr="00C345B1" w:rsidRDefault="00B26C37" w:rsidP="00F8195D">
      <w:pPr>
        <w:jc w:val="both"/>
        <w:rPr>
          <w:rFonts w:ascii="Times New Roman" w:hAnsi="Times New Roman" w:cs="Times New Roman"/>
          <w:color w:val="0000FF"/>
          <w:sz w:val="22"/>
          <w:szCs w:val="22"/>
          <w:lang w:val="ro-RO"/>
        </w:rPr>
      </w:pPr>
    </w:p>
    <w:p w:rsidR="00B26C37" w:rsidRPr="00C345B1" w:rsidRDefault="00B26C37" w:rsidP="00F8195D">
      <w:pPr>
        <w:jc w:val="both"/>
        <w:rPr>
          <w:rFonts w:ascii="Times New Roman" w:hAnsi="Times New Roman" w:cs="Times New Roman"/>
          <w:color w:val="0000FF"/>
          <w:sz w:val="22"/>
          <w:szCs w:val="22"/>
          <w:lang w:val="ro-RO"/>
        </w:rPr>
      </w:pPr>
    </w:p>
    <w:p w:rsidR="00B26C37" w:rsidRPr="00C345B1" w:rsidRDefault="00B26C37" w:rsidP="00F8195D">
      <w:pPr>
        <w:jc w:val="both"/>
        <w:rPr>
          <w:rFonts w:ascii="Times New Roman" w:hAnsi="Times New Roman" w:cs="Times New Roman"/>
          <w:color w:val="0000FF"/>
          <w:sz w:val="22"/>
          <w:szCs w:val="22"/>
          <w:lang w:val="ro-RO"/>
        </w:rPr>
      </w:pPr>
    </w:p>
    <w:p w:rsidR="00B26C37" w:rsidRPr="00C345B1" w:rsidRDefault="00B26C37" w:rsidP="00F8195D">
      <w:pPr>
        <w:jc w:val="both"/>
        <w:rPr>
          <w:rFonts w:ascii="Times New Roman" w:hAnsi="Times New Roman" w:cs="Times New Roman"/>
          <w:color w:val="0000FF"/>
          <w:sz w:val="22"/>
          <w:szCs w:val="22"/>
          <w:lang w:val="ro-RO"/>
        </w:rPr>
      </w:pPr>
    </w:p>
    <w:p w:rsidR="00B26C37" w:rsidRPr="00C345B1" w:rsidRDefault="00B26C37" w:rsidP="00F8195D">
      <w:pPr>
        <w:jc w:val="both"/>
        <w:rPr>
          <w:rFonts w:ascii="Times New Roman" w:hAnsi="Times New Roman" w:cs="Times New Roman"/>
          <w:color w:val="0000FF"/>
          <w:sz w:val="22"/>
          <w:szCs w:val="22"/>
          <w:lang w:val="ro-RO"/>
        </w:rPr>
      </w:pPr>
    </w:p>
    <w:p w:rsidR="00B26C37" w:rsidRPr="00C345B1" w:rsidRDefault="00B26C37" w:rsidP="00F8195D">
      <w:pPr>
        <w:jc w:val="both"/>
        <w:rPr>
          <w:rFonts w:ascii="Times New Roman" w:hAnsi="Times New Roman" w:cs="Times New Roman"/>
          <w:color w:val="0000FF"/>
          <w:sz w:val="22"/>
          <w:szCs w:val="22"/>
          <w:lang w:val="ro-RO"/>
        </w:rPr>
      </w:pPr>
    </w:p>
    <w:p w:rsidR="00B26C37" w:rsidRPr="00C345B1" w:rsidRDefault="00B26C37" w:rsidP="00F8195D">
      <w:pPr>
        <w:jc w:val="both"/>
        <w:rPr>
          <w:rFonts w:ascii="Times New Roman" w:hAnsi="Times New Roman" w:cs="Times New Roman"/>
          <w:color w:val="0000FF"/>
          <w:sz w:val="22"/>
          <w:szCs w:val="22"/>
          <w:lang w:val="ro-RO"/>
        </w:rPr>
      </w:pPr>
    </w:p>
    <w:p w:rsidR="00B26C37" w:rsidRPr="00C345B1" w:rsidRDefault="00B26C37" w:rsidP="00F8195D">
      <w:pPr>
        <w:jc w:val="both"/>
        <w:rPr>
          <w:rFonts w:ascii="Times New Roman" w:hAnsi="Times New Roman" w:cs="Times New Roman"/>
          <w:color w:val="0000FF"/>
          <w:sz w:val="22"/>
          <w:szCs w:val="22"/>
          <w:lang w:val="ro-RO"/>
        </w:rPr>
      </w:pPr>
    </w:p>
    <w:p w:rsidR="00B26C37" w:rsidRPr="00C345B1" w:rsidRDefault="00B26C37" w:rsidP="00F8195D">
      <w:pPr>
        <w:jc w:val="both"/>
        <w:rPr>
          <w:rFonts w:ascii="Times New Roman" w:hAnsi="Times New Roman" w:cs="Times New Roman"/>
          <w:color w:val="0000FF"/>
          <w:sz w:val="22"/>
          <w:szCs w:val="22"/>
          <w:lang w:val="ro-RO"/>
        </w:rPr>
      </w:pPr>
    </w:p>
    <w:p w:rsidR="00B26C37" w:rsidRPr="00C345B1" w:rsidRDefault="00B26C37" w:rsidP="00F8195D">
      <w:pPr>
        <w:jc w:val="both"/>
        <w:rPr>
          <w:rFonts w:ascii="Times New Roman" w:hAnsi="Times New Roman" w:cs="Times New Roman"/>
          <w:color w:val="0000FF"/>
          <w:sz w:val="22"/>
          <w:szCs w:val="22"/>
          <w:lang w:val="ro-RO"/>
        </w:rPr>
      </w:pPr>
    </w:p>
    <w:p w:rsidR="00B26C37" w:rsidRPr="00C345B1" w:rsidRDefault="00B26C37" w:rsidP="00F8195D">
      <w:pPr>
        <w:jc w:val="both"/>
        <w:rPr>
          <w:rFonts w:ascii="Times New Roman" w:hAnsi="Times New Roman" w:cs="Times New Roman"/>
          <w:color w:val="0000FF"/>
          <w:sz w:val="22"/>
          <w:szCs w:val="22"/>
          <w:lang w:val="ro-RO"/>
        </w:rPr>
      </w:pPr>
    </w:p>
    <w:p w:rsidR="00B26C37" w:rsidRDefault="00B26C37" w:rsidP="00F8195D">
      <w:pPr>
        <w:jc w:val="both"/>
        <w:rPr>
          <w:rFonts w:ascii="Times New Roman" w:hAnsi="Times New Roman" w:cs="Times New Roman"/>
          <w:color w:val="0000FF"/>
          <w:sz w:val="22"/>
          <w:szCs w:val="22"/>
          <w:lang w:val="ro-RO"/>
        </w:rPr>
      </w:pPr>
    </w:p>
    <w:p w:rsidR="00C5472D" w:rsidRDefault="00C5472D" w:rsidP="00F8195D">
      <w:pPr>
        <w:jc w:val="both"/>
        <w:rPr>
          <w:rFonts w:ascii="Times New Roman" w:hAnsi="Times New Roman" w:cs="Times New Roman"/>
          <w:color w:val="0000FF"/>
          <w:sz w:val="22"/>
          <w:szCs w:val="22"/>
          <w:lang w:val="ro-RO"/>
        </w:rPr>
      </w:pPr>
    </w:p>
    <w:p w:rsidR="00504C76" w:rsidRPr="00C345B1" w:rsidRDefault="00504C76" w:rsidP="00F8195D">
      <w:pPr>
        <w:jc w:val="both"/>
        <w:rPr>
          <w:rFonts w:ascii="Times New Roman" w:hAnsi="Times New Roman" w:cs="Times New Roman"/>
          <w:color w:val="0000FF"/>
          <w:sz w:val="22"/>
          <w:szCs w:val="22"/>
          <w:lang w:val="ro-RO"/>
        </w:rPr>
      </w:pPr>
    </w:p>
    <w:p w:rsidR="00504C76" w:rsidRPr="00C345B1" w:rsidRDefault="00504C76" w:rsidP="00F8195D">
      <w:pPr>
        <w:jc w:val="both"/>
        <w:rPr>
          <w:rFonts w:ascii="Times New Roman" w:hAnsi="Times New Roman" w:cs="Times New Roman"/>
          <w:color w:val="0000FF"/>
          <w:sz w:val="22"/>
          <w:szCs w:val="22"/>
          <w:lang w:val="ro-RO"/>
        </w:rPr>
      </w:pPr>
    </w:p>
    <w:p w:rsidR="00504C76" w:rsidRPr="00C345B1" w:rsidRDefault="00504C76" w:rsidP="00F8195D">
      <w:pPr>
        <w:jc w:val="both"/>
        <w:rPr>
          <w:rFonts w:ascii="Times New Roman" w:hAnsi="Times New Roman" w:cs="Times New Roman"/>
          <w:color w:val="0000FF"/>
          <w:sz w:val="22"/>
          <w:szCs w:val="22"/>
          <w:lang w:val="ro-RO"/>
        </w:rPr>
      </w:pPr>
    </w:p>
    <w:p w:rsidR="00504C76" w:rsidRPr="00C345B1" w:rsidRDefault="00504C76" w:rsidP="00F8195D">
      <w:pPr>
        <w:jc w:val="both"/>
        <w:rPr>
          <w:rFonts w:ascii="Times New Roman" w:hAnsi="Times New Roman" w:cs="Times New Roman"/>
          <w:color w:val="0000FF"/>
          <w:sz w:val="22"/>
          <w:szCs w:val="22"/>
          <w:lang w:val="ro-RO"/>
        </w:rPr>
      </w:pPr>
    </w:p>
    <w:p w:rsidR="00430ABD" w:rsidRPr="00C345B1" w:rsidRDefault="00430ABD" w:rsidP="00F8195D">
      <w:pPr>
        <w:jc w:val="both"/>
        <w:rPr>
          <w:rFonts w:ascii="Times New Roman" w:hAnsi="Times New Roman" w:cs="Times New Roman"/>
          <w:color w:val="0000FF"/>
          <w:sz w:val="22"/>
          <w:szCs w:val="22"/>
          <w:lang w:val="ro-RO"/>
        </w:rPr>
      </w:pPr>
    </w:p>
    <w:p w:rsidR="00AF41CA" w:rsidRPr="00C345B1" w:rsidRDefault="00AF41CA" w:rsidP="000D0384">
      <w:pPr>
        <w:rPr>
          <w:rFonts w:ascii="Times New Roman" w:hAnsi="Times New Roman" w:cs="Times New Roman"/>
          <w:sz w:val="22"/>
          <w:szCs w:val="22"/>
        </w:rPr>
      </w:pPr>
      <w:r w:rsidRPr="00C345B1">
        <w:rPr>
          <w:rFonts w:ascii="Times New Roman" w:hAnsi="Times New Roman" w:cs="Times New Roman"/>
          <w:sz w:val="22"/>
          <w:szCs w:val="22"/>
        </w:rPr>
        <w:t xml:space="preserve">                                                                                     </w:t>
      </w:r>
      <w:r w:rsidRPr="00C345B1">
        <w:rPr>
          <w:rFonts w:ascii="Times New Roman" w:hAnsi="Times New Roman" w:cs="Times New Roman"/>
          <w:b/>
          <w:sz w:val="22"/>
          <w:szCs w:val="22"/>
        </w:rPr>
        <w:tab/>
      </w:r>
    </w:p>
    <w:p w:rsidR="00AF41CA" w:rsidRPr="00C345B1" w:rsidRDefault="00AF41CA" w:rsidP="00AF41CA">
      <w:pPr>
        <w:jc w:val="center"/>
        <w:rPr>
          <w:rFonts w:ascii="Times New Roman" w:hAnsi="Times New Roman" w:cs="Times New Roman"/>
          <w:b/>
          <w:i/>
          <w:sz w:val="22"/>
          <w:szCs w:val="22"/>
          <w:u w:val="single"/>
        </w:rPr>
      </w:pPr>
      <w:r w:rsidRPr="00C345B1">
        <w:rPr>
          <w:rFonts w:ascii="Times New Roman" w:hAnsi="Times New Roman" w:cs="Times New Roman"/>
          <w:b/>
          <w:i/>
          <w:sz w:val="22"/>
          <w:szCs w:val="22"/>
          <w:u w:val="single"/>
        </w:rPr>
        <w:t>ACORD DE SUBCONTRACTARE</w:t>
      </w:r>
    </w:p>
    <w:p w:rsidR="00AF41CA" w:rsidRPr="00C345B1" w:rsidRDefault="00AF41CA" w:rsidP="00AF41CA">
      <w:pPr>
        <w:jc w:val="center"/>
        <w:rPr>
          <w:rFonts w:ascii="Times New Roman" w:hAnsi="Times New Roman" w:cs="Times New Roman"/>
          <w:b/>
          <w:sz w:val="22"/>
          <w:szCs w:val="22"/>
        </w:rPr>
      </w:pPr>
      <w:proofErr w:type="gramStart"/>
      <w:r w:rsidRPr="00C345B1">
        <w:rPr>
          <w:rFonts w:ascii="Times New Roman" w:hAnsi="Times New Roman" w:cs="Times New Roman"/>
          <w:b/>
          <w:sz w:val="22"/>
          <w:szCs w:val="22"/>
        </w:rPr>
        <w:t>nr</w:t>
      </w:r>
      <w:proofErr w:type="gramEnd"/>
      <w:r w:rsidRPr="00C345B1">
        <w:rPr>
          <w:rFonts w:ascii="Times New Roman" w:hAnsi="Times New Roman" w:cs="Times New Roman"/>
          <w:b/>
          <w:sz w:val="22"/>
          <w:szCs w:val="22"/>
        </w:rPr>
        <w:t>………./…………</w:t>
      </w:r>
    </w:p>
    <w:p w:rsidR="00AF41CA" w:rsidRPr="00C345B1" w:rsidRDefault="00AF41CA" w:rsidP="00AF41CA">
      <w:pPr>
        <w:rPr>
          <w:rFonts w:ascii="Times New Roman" w:hAnsi="Times New Roman" w:cs="Times New Roman"/>
          <w:b/>
          <w:sz w:val="22"/>
          <w:szCs w:val="22"/>
        </w:rPr>
      </w:pPr>
    </w:p>
    <w:p w:rsidR="00AF41CA" w:rsidRPr="00C5472D" w:rsidRDefault="00AF41CA" w:rsidP="00C5472D">
      <w:pPr>
        <w:jc w:val="center"/>
        <w:rPr>
          <w:rFonts w:ascii="Times New Roman" w:hAnsi="Times New Roman" w:cs="Times New Roman"/>
          <w:sz w:val="22"/>
          <w:szCs w:val="22"/>
        </w:rPr>
      </w:pPr>
      <w:r w:rsidRPr="00C345B1">
        <w:rPr>
          <w:rFonts w:ascii="Times New Roman" w:hAnsi="Times New Roman" w:cs="Times New Roman"/>
          <w:i/>
          <w:sz w:val="22"/>
          <w:szCs w:val="22"/>
        </w:rPr>
        <w:t>Prezentul acord de subcontractare are ca temei art. 55 din Legea 98/2016</w:t>
      </w:r>
    </w:p>
    <w:p w:rsidR="00AF41CA" w:rsidRPr="00C345B1" w:rsidRDefault="00AF41CA" w:rsidP="00AF41CA">
      <w:pPr>
        <w:jc w:val="both"/>
        <w:rPr>
          <w:rFonts w:ascii="Times New Roman" w:hAnsi="Times New Roman" w:cs="Times New Roman"/>
          <w:sz w:val="22"/>
          <w:szCs w:val="22"/>
        </w:rPr>
      </w:pPr>
      <w:r w:rsidRPr="00C345B1">
        <w:rPr>
          <w:rFonts w:ascii="Times New Roman" w:hAnsi="Times New Roman" w:cs="Times New Roman"/>
          <w:sz w:val="22"/>
          <w:szCs w:val="22"/>
        </w:rPr>
        <w:t xml:space="preserve">La </w:t>
      </w:r>
      <w:r w:rsidR="00B53A25" w:rsidRPr="00C345B1">
        <w:rPr>
          <w:rFonts w:ascii="Times New Roman" w:hAnsi="Times New Roman" w:cs="Times New Roman"/>
          <w:sz w:val="22"/>
          <w:szCs w:val="22"/>
        </w:rPr>
        <w:t xml:space="preserve">procedura de achizitie a contractului </w:t>
      </w:r>
      <w:r w:rsidR="009464D5" w:rsidRPr="00C345B1">
        <w:rPr>
          <w:rFonts w:ascii="Times New Roman" w:hAnsi="Times New Roman" w:cs="Times New Roman"/>
          <w:sz w:val="22"/>
          <w:szCs w:val="22"/>
          <w:lang w:val="ro-RO"/>
        </w:rPr>
        <w:t xml:space="preserve">de prestari </w:t>
      </w:r>
      <w:r w:rsidR="009464D5" w:rsidRPr="00C345B1">
        <w:rPr>
          <w:rFonts w:ascii="Times New Roman" w:hAnsi="Times New Roman" w:cs="Times New Roman"/>
          <w:b/>
          <w:bCs/>
          <w:noProof/>
          <w:color w:val="1F497D" w:themeColor="text2"/>
          <w:sz w:val="22"/>
          <w:szCs w:val="22"/>
          <w:lang w:val="ro-RO"/>
        </w:rPr>
        <w:t>servicii de</w:t>
      </w:r>
      <w:r w:rsidR="009464D5" w:rsidRPr="00C345B1">
        <w:rPr>
          <w:rFonts w:ascii="Times New Roman" w:hAnsi="Times New Roman" w:cs="Times New Roman"/>
          <w:noProof/>
          <w:color w:val="1F497D" w:themeColor="text2"/>
          <w:sz w:val="22"/>
          <w:szCs w:val="22"/>
          <w:lang w:val="ro-RO"/>
        </w:rPr>
        <w:t xml:space="preserve"> verificare </w:t>
      </w:r>
      <w:r w:rsidR="009464D5" w:rsidRPr="00C345B1">
        <w:rPr>
          <w:rFonts w:ascii="Times New Roman" w:hAnsi="Times New Roman" w:cs="Times New Roman"/>
          <w:b/>
          <w:noProof/>
          <w:color w:val="1F497D" w:themeColor="text2"/>
          <w:sz w:val="22"/>
          <w:szCs w:val="22"/>
          <w:lang w:val="ro-RO"/>
        </w:rPr>
        <w:t xml:space="preserve"> prin specialisti verificatori de proiecte atestati, a documentatiilor tehnico economice aferente obiectivului „DALI+PT+DTAC Reabilitare Cinematograf şi schimbare destinatie in Centru cultural si educational Freidorf</w:t>
      </w:r>
      <w:r w:rsidR="00B31E5E">
        <w:rPr>
          <w:rFonts w:ascii="Times New Roman" w:hAnsi="Times New Roman" w:cs="Times New Roman"/>
          <w:b/>
          <w:noProof/>
          <w:color w:val="1F497D" w:themeColor="text2"/>
          <w:sz w:val="22"/>
          <w:szCs w:val="22"/>
          <w:lang w:val="ro-RO"/>
        </w:rPr>
        <w:t>”</w:t>
      </w:r>
    </w:p>
    <w:p w:rsidR="00AF41CA" w:rsidRPr="00C345B1" w:rsidRDefault="00AF41CA" w:rsidP="00AF41CA">
      <w:pPr>
        <w:jc w:val="both"/>
        <w:rPr>
          <w:rFonts w:ascii="Times New Roman" w:hAnsi="Times New Roman" w:cs="Times New Roman"/>
          <w:sz w:val="22"/>
          <w:szCs w:val="22"/>
        </w:rPr>
      </w:pPr>
    </w:p>
    <w:p w:rsidR="00AF41CA" w:rsidRPr="00C345B1" w:rsidRDefault="00AF41CA" w:rsidP="00AF41CA">
      <w:pPr>
        <w:jc w:val="both"/>
        <w:rPr>
          <w:rFonts w:ascii="Times New Roman" w:hAnsi="Times New Roman" w:cs="Times New Roman"/>
          <w:b/>
          <w:i/>
          <w:sz w:val="22"/>
          <w:szCs w:val="22"/>
          <w:u w:val="single"/>
        </w:rPr>
      </w:pPr>
      <w:r w:rsidRPr="00C345B1">
        <w:rPr>
          <w:rFonts w:ascii="Times New Roman" w:hAnsi="Times New Roman" w:cs="Times New Roman"/>
          <w:b/>
          <w:i/>
          <w:sz w:val="22"/>
          <w:szCs w:val="22"/>
          <w:u w:val="single"/>
        </w:rPr>
        <w:t>1. Parti contractante:</w:t>
      </w:r>
    </w:p>
    <w:p w:rsidR="00AF41CA" w:rsidRPr="00C345B1" w:rsidRDefault="00AF41CA" w:rsidP="00AF41CA">
      <w:pPr>
        <w:jc w:val="both"/>
        <w:rPr>
          <w:rFonts w:ascii="Times New Roman" w:hAnsi="Times New Roman" w:cs="Times New Roman"/>
          <w:i/>
          <w:sz w:val="22"/>
          <w:szCs w:val="22"/>
        </w:rPr>
      </w:pPr>
      <w:r w:rsidRPr="00C345B1">
        <w:rPr>
          <w:rFonts w:ascii="Times New Roman" w:hAnsi="Times New Roman" w:cs="Times New Roman"/>
          <w:sz w:val="22"/>
          <w:szCs w:val="22"/>
        </w:rPr>
        <w:t>Acest contract este incheiat intre S.C. …………………………… cu sediul in …………………………</w:t>
      </w:r>
      <w:proofErr w:type="gramStart"/>
      <w:r w:rsidRPr="00C345B1">
        <w:rPr>
          <w:rFonts w:ascii="Times New Roman" w:hAnsi="Times New Roman" w:cs="Times New Roman"/>
          <w:sz w:val="22"/>
          <w:szCs w:val="22"/>
        </w:rPr>
        <w:t>…</w:t>
      </w:r>
      <w:r w:rsidR="008928DC" w:rsidRPr="00C345B1">
        <w:rPr>
          <w:rFonts w:ascii="Times New Roman" w:hAnsi="Times New Roman" w:cs="Times New Roman"/>
          <w:i/>
          <w:sz w:val="22"/>
          <w:szCs w:val="22"/>
        </w:rPr>
        <w:t>(</w:t>
      </w:r>
      <w:proofErr w:type="gramEnd"/>
      <w:r w:rsidR="008928DC" w:rsidRPr="00C345B1">
        <w:rPr>
          <w:rFonts w:ascii="Times New Roman" w:hAnsi="Times New Roman" w:cs="Times New Roman"/>
          <w:i/>
          <w:sz w:val="22"/>
          <w:szCs w:val="22"/>
        </w:rPr>
        <w:t>adresa,tel.,fax)</w:t>
      </w:r>
      <w:r w:rsidRPr="00C345B1">
        <w:rPr>
          <w:rFonts w:ascii="Times New Roman" w:hAnsi="Times New Roman" w:cs="Times New Roman"/>
          <w:sz w:val="22"/>
          <w:szCs w:val="22"/>
        </w:rPr>
        <w:t xml:space="preserve">.,  reprezentata prin ……………………………………… Director General </w:t>
      </w:r>
      <w:proofErr w:type="gramStart"/>
      <w:r w:rsidRPr="00C345B1">
        <w:rPr>
          <w:rFonts w:ascii="Times New Roman" w:hAnsi="Times New Roman" w:cs="Times New Roman"/>
          <w:sz w:val="22"/>
          <w:szCs w:val="22"/>
        </w:rPr>
        <w:t>si</w:t>
      </w:r>
      <w:proofErr w:type="gramEnd"/>
      <w:r w:rsidR="008928DC" w:rsidRPr="00C345B1">
        <w:rPr>
          <w:rFonts w:ascii="Times New Roman" w:hAnsi="Times New Roman" w:cs="Times New Roman"/>
          <w:sz w:val="22"/>
          <w:szCs w:val="22"/>
        </w:rPr>
        <w:t xml:space="preserve"> </w:t>
      </w:r>
      <w:r w:rsidRPr="00C345B1">
        <w:rPr>
          <w:rFonts w:ascii="Times New Roman" w:hAnsi="Times New Roman" w:cs="Times New Roman"/>
          <w:i/>
          <w:sz w:val="22"/>
          <w:szCs w:val="22"/>
        </w:rPr>
        <w:t xml:space="preserve">   </w:t>
      </w:r>
      <w:r w:rsidRPr="00C345B1">
        <w:rPr>
          <w:rFonts w:ascii="Times New Roman" w:hAnsi="Times New Roman" w:cs="Times New Roman"/>
          <w:sz w:val="22"/>
          <w:szCs w:val="22"/>
        </w:rPr>
        <w:t xml:space="preserve">………………………………………..  Director Economic, denumita in cele </w:t>
      </w:r>
      <w:proofErr w:type="gramStart"/>
      <w:r w:rsidRPr="00C345B1">
        <w:rPr>
          <w:rFonts w:ascii="Times New Roman" w:hAnsi="Times New Roman" w:cs="Times New Roman"/>
          <w:sz w:val="22"/>
          <w:szCs w:val="22"/>
        </w:rPr>
        <w:t>ce</w:t>
      </w:r>
      <w:proofErr w:type="gramEnd"/>
      <w:r w:rsidRPr="00C345B1">
        <w:rPr>
          <w:rFonts w:ascii="Times New Roman" w:hAnsi="Times New Roman" w:cs="Times New Roman"/>
          <w:sz w:val="22"/>
          <w:szCs w:val="22"/>
        </w:rPr>
        <w:t xml:space="preserve"> urmeaza contractant general</w:t>
      </w:r>
    </w:p>
    <w:p w:rsidR="00AF41CA" w:rsidRPr="00C345B1" w:rsidRDefault="00AF41CA" w:rsidP="00AF41CA">
      <w:pPr>
        <w:jc w:val="both"/>
        <w:rPr>
          <w:rFonts w:ascii="Times New Roman" w:hAnsi="Times New Roman" w:cs="Times New Roman"/>
          <w:sz w:val="22"/>
          <w:szCs w:val="22"/>
        </w:rPr>
      </w:pPr>
    </w:p>
    <w:p w:rsidR="00AF41CA" w:rsidRPr="00C345B1" w:rsidRDefault="00AF41CA" w:rsidP="00AF41CA">
      <w:pPr>
        <w:jc w:val="both"/>
        <w:rPr>
          <w:rFonts w:ascii="Times New Roman" w:hAnsi="Times New Roman" w:cs="Times New Roman"/>
          <w:sz w:val="22"/>
          <w:szCs w:val="22"/>
        </w:rPr>
      </w:pPr>
      <w:proofErr w:type="gramStart"/>
      <w:r w:rsidRPr="00C345B1">
        <w:rPr>
          <w:rFonts w:ascii="Times New Roman" w:hAnsi="Times New Roman" w:cs="Times New Roman"/>
          <w:sz w:val="22"/>
          <w:szCs w:val="22"/>
        </w:rPr>
        <w:t>si</w:t>
      </w:r>
      <w:proofErr w:type="gramEnd"/>
    </w:p>
    <w:p w:rsidR="00AF41CA" w:rsidRPr="00C345B1" w:rsidRDefault="00AF41CA" w:rsidP="00AF41CA">
      <w:pPr>
        <w:jc w:val="both"/>
        <w:rPr>
          <w:rFonts w:ascii="Times New Roman" w:hAnsi="Times New Roman" w:cs="Times New Roman"/>
          <w:sz w:val="22"/>
          <w:szCs w:val="22"/>
        </w:rPr>
      </w:pPr>
    </w:p>
    <w:p w:rsidR="00AF41CA" w:rsidRPr="00C345B1" w:rsidRDefault="00AF41CA" w:rsidP="00AF41CA">
      <w:pPr>
        <w:jc w:val="both"/>
        <w:rPr>
          <w:rFonts w:ascii="Times New Roman" w:hAnsi="Times New Roman" w:cs="Times New Roman"/>
          <w:i/>
          <w:sz w:val="22"/>
          <w:szCs w:val="22"/>
        </w:rPr>
      </w:pPr>
      <w:r w:rsidRPr="00C345B1">
        <w:rPr>
          <w:rFonts w:ascii="Times New Roman" w:hAnsi="Times New Roman" w:cs="Times New Roman"/>
          <w:sz w:val="22"/>
          <w:szCs w:val="22"/>
        </w:rPr>
        <w:t xml:space="preserve">S.C. ……………………………………… cu </w:t>
      </w:r>
      <w:r w:rsidR="008928DC" w:rsidRPr="00C345B1">
        <w:rPr>
          <w:rFonts w:ascii="Times New Roman" w:hAnsi="Times New Roman" w:cs="Times New Roman"/>
          <w:sz w:val="22"/>
          <w:szCs w:val="22"/>
        </w:rPr>
        <w:t>sediul in ……………………</w:t>
      </w:r>
      <w:proofErr w:type="gramStart"/>
      <w:r w:rsidR="008928DC" w:rsidRPr="00C345B1">
        <w:rPr>
          <w:rFonts w:ascii="Times New Roman" w:hAnsi="Times New Roman" w:cs="Times New Roman"/>
          <w:sz w:val="22"/>
          <w:szCs w:val="22"/>
        </w:rPr>
        <w:t>…</w:t>
      </w:r>
      <w:r w:rsidR="008928DC" w:rsidRPr="00C345B1">
        <w:rPr>
          <w:rFonts w:ascii="Times New Roman" w:hAnsi="Times New Roman" w:cs="Times New Roman"/>
          <w:i/>
          <w:sz w:val="22"/>
          <w:szCs w:val="22"/>
        </w:rPr>
        <w:t>(</w:t>
      </w:r>
      <w:proofErr w:type="gramEnd"/>
      <w:r w:rsidR="008928DC" w:rsidRPr="00C345B1">
        <w:rPr>
          <w:rFonts w:ascii="Times New Roman" w:hAnsi="Times New Roman" w:cs="Times New Roman"/>
          <w:i/>
          <w:sz w:val="22"/>
          <w:szCs w:val="22"/>
        </w:rPr>
        <w:t>adresa,tel.,fax)</w:t>
      </w:r>
      <w:r w:rsidRPr="00C345B1">
        <w:rPr>
          <w:rFonts w:ascii="Times New Roman" w:hAnsi="Times New Roman" w:cs="Times New Roman"/>
          <w:i/>
          <w:sz w:val="22"/>
          <w:szCs w:val="22"/>
        </w:rPr>
        <w:t xml:space="preserve">                                                                                                        </w:t>
      </w:r>
    </w:p>
    <w:p w:rsidR="00AF41CA" w:rsidRPr="00C345B1" w:rsidRDefault="00504C76" w:rsidP="00AF41CA">
      <w:pPr>
        <w:jc w:val="both"/>
        <w:rPr>
          <w:rFonts w:ascii="Times New Roman" w:hAnsi="Times New Roman" w:cs="Times New Roman"/>
          <w:sz w:val="22"/>
          <w:szCs w:val="22"/>
        </w:rPr>
      </w:pPr>
      <w:r w:rsidRPr="00C345B1">
        <w:rPr>
          <w:rFonts w:ascii="Times New Roman" w:hAnsi="Times New Roman" w:cs="Times New Roman"/>
          <w:sz w:val="22"/>
          <w:szCs w:val="22"/>
        </w:rPr>
        <w:t>Reprezentata</w:t>
      </w:r>
      <w:r w:rsidR="00AF41CA" w:rsidRPr="00C345B1">
        <w:rPr>
          <w:rFonts w:ascii="Times New Roman" w:hAnsi="Times New Roman" w:cs="Times New Roman"/>
          <w:sz w:val="22"/>
          <w:szCs w:val="22"/>
        </w:rPr>
        <w:t xml:space="preserve"> prin ………………………  Director General </w:t>
      </w:r>
      <w:proofErr w:type="gramStart"/>
      <w:r w:rsidR="00AF41CA" w:rsidRPr="00C345B1">
        <w:rPr>
          <w:rFonts w:ascii="Times New Roman" w:hAnsi="Times New Roman" w:cs="Times New Roman"/>
          <w:sz w:val="22"/>
          <w:szCs w:val="22"/>
        </w:rPr>
        <w:t>si</w:t>
      </w:r>
      <w:proofErr w:type="gramEnd"/>
      <w:r w:rsidR="00AF41CA" w:rsidRPr="00C345B1">
        <w:rPr>
          <w:rFonts w:ascii="Times New Roman" w:hAnsi="Times New Roman" w:cs="Times New Roman"/>
          <w:sz w:val="22"/>
          <w:szCs w:val="22"/>
        </w:rPr>
        <w:t xml:space="preserve"> ………………………….. Director Economic, denumita in cele </w:t>
      </w:r>
      <w:proofErr w:type="gramStart"/>
      <w:r w:rsidR="00AF41CA" w:rsidRPr="00C345B1">
        <w:rPr>
          <w:rFonts w:ascii="Times New Roman" w:hAnsi="Times New Roman" w:cs="Times New Roman"/>
          <w:sz w:val="22"/>
          <w:szCs w:val="22"/>
        </w:rPr>
        <w:t>ce</w:t>
      </w:r>
      <w:proofErr w:type="gramEnd"/>
      <w:r w:rsidR="00AF41CA" w:rsidRPr="00C345B1">
        <w:rPr>
          <w:rFonts w:ascii="Times New Roman" w:hAnsi="Times New Roman" w:cs="Times New Roman"/>
          <w:sz w:val="22"/>
          <w:szCs w:val="22"/>
        </w:rPr>
        <w:t xml:space="preserve"> urmeaza </w:t>
      </w:r>
      <w:r w:rsidR="00AF41CA" w:rsidRPr="00C345B1">
        <w:rPr>
          <w:rFonts w:ascii="Times New Roman" w:hAnsi="Times New Roman" w:cs="Times New Roman"/>
          <w:b/>
          <w:sz w:val="22"/>
          <w:szCs w:val="22"/>
        </w:rPr>
        <w:t>subcontractant.</w:t>
      </w:r>
    </w:p>
    <w:p w:rsidR="00AF41CA" w:rsidRPr="00C345B1" w:rsidRDefault="00AF41CA" w:rsidP="00AF41CA">
      <w:pPr>
        <w:jc w:val="both"/>
        <w:rPr>
          <w:rFonts w:ascii="Times New Roman" w:hAnsi="Times New Roman" w:cs="Times New Roman"/>
          <w:sz w:val="22"/>
          <w:szCs w:val="22"/>
        </w:rPr>
      </w:pPr>
    </w:p>
    <w:p w:rsidR="00AF41CA" w:rsidRPr="00C345B1" w:rsidRDefault="00AF41CA" w:rsidP="00AF41CA">
      <w:pPr>
        <w:jc w:val="both"/>
        <w:rPr>
          <w:rFonts w:ascii="Times New Roman" w:hAnsi="Times New Roman" w:cs="Times New Roman"/>
          <w:b/>
          <w:i/>
          <w:sz w:val="22"/>
          <w:szCs w:val="22"/>
          <w:u w:val="single"/>
        </w:rPr>
      </w:pPr>
      <w:r w:rsidRPr="00C345B1">
        <w:rPr>
          <w:rFonts w:ascii="Times New Roman" w:hAnsi="Times New Roman" w:cs="Times New Roman"/>
          <w:b/>
          <w:i/>
          <w:sz w:val="22"/>
          <w:szCs w:val="22"/>
          <w:u w:val="single"/>
        </w:rPr>
        <w:t>2. Obiectul contractului:</w:t>
      </w:r>
    </w:p>
    <w:p w:rsidR="00AF41CA" w:rsidRPr="00C5472D" w:rsidRDefault="00AF41CA" w:rsidP="00AF41CA">
      <w:pPr>
        <w:jc w:val="both"/>
        <w:rPr>
          <w:rFonts w:ascii="Times New Roman" w:hAnsi="Times New Roman" w:cs="Times New Roman"/>
          <w:sz w:val="22"/>
          <w:szCs w:val="22"/>
        </w:rPr>
      </w:pPr>
      <w:r w:rsidRPr="00C345B1">
        <w:rPr>
          <w:rFonts w:ascii="Times New Roman" w:hAnsi="Times New Roman" w:cs="Times New Roman"/>
          <w:b/>
          <w:sz w:val="22"/>
          <w:szCs w:val="22"/>
        </w:rPr>
        <w:t>Art.1.</w:t>
      </w:r>
      <w:r w:rsidRPr="00C345B1">
        <w:rPr>
          <w:rFonts w:ascii="Times New Roman" w:hAnsi="Times New Roman" w:cs="Times New Roman"/>
          <w:sz w:val="22"/>
          <w:szCs w:val="22"/>
        </w:rPr>
        <w:t xml:space="preserve"> </w:t>
      </w:r>
      <w:r w:rsidR="00504C76" w:rsidRPr="00C345B1">
        <w:rPr>
          <w:rFonts w:ascii="Times New Roman" w:hAnsi="Times New Roman" w:cs="Times New Roman"/>
          <w:sz w:val="22"/>
          <w:szCs w:val="22"/>
        </w:rPr>
        <w:t xml:space="preserve">Serviciile </w:t>
      </w:r>
      <w:proofErr w:type="gramStart"/>
      <w:r w:rsidR="00504C76" w:rsidRPr="00C345B1">
        <w:rPr>
          <w:rFonts w:ascii="Times New Roman" w:hAnsi="Times New Roman" w:cs="Times New Roman"/>
          <w:sz w:val="22"/>
          <w:szCs w:val="22"/>
        </w:rPr>
        <w:t>ce</w:t>
      </w:r>
      <w:proofErr w:type="gramEnd"/>
      <w:r w:rsidRPr="00C345B1">
        <w:rPr>
          <w:rFonts w:ascii="Times New Roman" w:hAnsi="Times New Roman" w:cs="Times New Roman"/>
          <w:sz w:val="22"/>
          <w:szCs w:val="22"/>
        </w:rPr>
        <w:t xml:space="preserve"> fac obiectul prezentului contract sunt…………………………. de:</w:t>
      </w:r>
    </w:p>
    <w:p w:rsidR="00AF41CA" w:rsidRPr="00C345B1" w:rsidRDefault="00AF41CA" w:rsidP="00AF41CA">
      <w:pPr>
        <w:widowControl/>
        <w:numPr>
          <w:ilvl w:val="0"/>
          <w:numId w:val="5"/>
        </w:numPr>
        <w:autoSpaceDE/>
        <w:autoSpaceDN/>
        <w:adjustRightInd/>
        <w:jc w:val="both"/>
        <w:rPr>
          <w:rFonts w:ascii="Times New Roman" w:hAnsi="Times New Roman" w:cs="Times New Roman"/>
          <w:sz w:val="22"/>
          <w:szCs w:val="22"/>
        </w:rPr>
      </w:pPr>
      <w:r w:rsidRPr="00C345B1">
        <w:rPr>
          <w:rFonts w:ascii="Times New Roman" w:hAnsi="Times New Roman" w:cs="Times New Roman"/>
          <w:sz w:val="22"/>
          <w:szCs w:val="22"/>
        </w:rPr>
        <w:t>……………………………..</w:t>
      </w:r>
    </w:p>
    <w:p w:rsidR="00AF41CA" w:rsidRPr="00C5472D" w:rsidRDefault="00AF41CA" w:rsidP="00C5472D">
      <w:pPr>
        <w:widowControl/>
        <w:numPr>
          <w:ilvl w:val="0"/>
          <w:numId w:val="5"/>
        </w:numPr>
        <w:autoSpaceDE/>
        <w:autoSpaceDN/>
        <w:adjustRightInd/>
        <w:jc w:val="both"/>
        <w:rPr>
          <w:rFonts w:ascii="Times New Roman" w:hAnsi="Times New Roman" w:cs="Times New Roman"/>
          <w:sz w:val="22"/>
          <w:szCs w:val="22"/>
        </w:rPr>
      </w:pPr>
      <w:r w:rsidRPr="00C345B1">
        <w:rPr>
          <w:rFonts w:ascii="Times New Roman" w:hAnsi="Times New Roman" w:cs="Times New Roman"/>
          <w:sz w:val="22"/>
          <w:szCs w:val="22"/>
        </w:rPr>
        <w:t>……………….……………..</w:t>
      </w:r>
    </w:p>
    <w:p w:rsidR="00AF41CA" w:rsidRPr="00C345B1" w:rsidRDefault="00AF41CA" w:rsidP="00AF41CA">
      <w:pPr>
        <w:jc w:val="both"/>
        <w:rPr>
          <w:rFonts w:ascii="Times New Roman" w:hAnsi="Times New Roman" w:cs="Times New Roman"/>
          <w:sz w:val="22"/>
          <w:szCs w:val="22"/>
        </w:rPr>
      </w:pPr>
      <w:r w:rsidRPr="00C345B1">
        <w:rPr>
          <w:rFonts w:ascii="Times New Roman" w:hAnsi="Times New Roman" w:cs="Times New Roman"/>
          <w:b/>
          <w:sz w:val="22"/>
          <w:szCs w:val="22"/>
        </w:rPr>
        <w:t>Art.2.</w:t>
      </w:r>
      <w:r w:rsidRPr="00C345B1">
        <w:rPr>
          <w:rFonts w:ascii="Times New Roman" w:hAnsi="Times New Roman" w:cs="Times New Roman"/>
          <w:sz w:val="22"/>
          <w:szCs w:val="22"/>
        </w:rPr>
        <w:t xml:space="preserve"> Cota procentuala realizata de subcontractant este …………. %</w:t>
      </w:r>
      <w:proofErr w:type="gramStart"/>
      <w:r w:rsidRPr="00C345B1">
        <w:rPr>
          <w:rFonts w:ascii="Times New Roman" w:hAnsi="Times New Roman" w:cs="Times New Roman"/>
          <w:sz w:val="22"/>
          <w:szCs w:val="22"/>
        </w:rPr>
        <w:t>,  echivalentul</w:t>
      </w:r>
      <w:proofErr w:type="gramEnd"/>
      <w:r w:rsidRPr="00C345B1">
        <w:rPr>
          <w:rFonts w:ascii="Times New Roman" w:hAnsi="Times New Roman" w:cs="Times New Roman"/>
          <w:sz w:val="22"/>
          <w:szCs w:val="22"/>
        </w:rPr>
        <w:t xml:space="preserve"> a ……………… lei din valoarea fara TVA a contractului</w:t>
      </w:r>
    </w:p>
    <w:p w:rsidR="00AF41CA" w:rsidRPr="00C345B1" w:rsidRDefault="00AF41CA" w:rsidP="00AF41CA">
      <w:pPr>
        <w:jc w:val="both"/>
        <w:rPr>
          <w:rFonts w:ascii="Times New Roman" w:hAnsi="Times New Roman" w:cs="Times New Roman"/>
          <w:sz w:val="22"/>
          <w:szCs w:val="22"/>
        </w:rPr>
      </w:pPr>
      <w:r w:rsidRPr="00C345B1">
        <w:rPr>
          <w:rFonts w:ascii="Times New Roman" w:hAnsi="Times New Roman" w:cs="Times New Roman"/>
          <w:i/>
          <w:sz w:val="22"/>
          <w:szCs w:val="22"/>
        </w:rPr>
        <w:t xml:space="preserve">                                 </w:t>
      </w:r>
    </w:p>
    <w:p w:rsidR="00AF41CA" w:rsidRPr="00C345B1" w:rsidRDefault="00AF41CA" w:rsidP="00AF41CA">
      <w:pPr>
        <w:jc w:val="both"/>
        <w:rPr>
          <w:rFonts w:ascii="Times New Roman" w:hAnsi="Times New Roman" w:cs="Times New Roman"/>
          <w:sz w:val="22"/>
          <w:szCs w:val="22"/>
        </w:rPr>
      </w:pPr>
      <w:r w:rsidRPr="00C345B1">
        <w:rPr>
          <w:rFonts w:ascii="Times New Roman" w:hAnsi="Times New Roman" w:cs="Times New Roman"/>
          <w:b/>
          <w:sz w:val="22"/>
          <w:szCs w:val="22"/>
        </w:rPr>
        <w:t>Art.3.</w:t>
      </w:r>
      <w:r w:rsidRPr="00C345B1">
        <w:rPr>
          <w:rFonts w:ascii="Times New Roman" w:hAnsi="Times New Roman" w:cs="Times New Roman"/>
          <w:sz w:val="22"/>
          <w:szCs w:val="22"/>
        </w:rPr>
        <w:t xml:space="preserve"> Contractantul general </w:t>
      </w:r>
      <w:proofErr w:type="gramStart"/>
      <w:r w:rsidRPr="00C345B1">
        <w:rPr>
          <w:rFonts w:ascii="Times New Roman" w:hAnsi="Times New Roman" w:cs="Times New Roman"/>
          <w:sz w:val="22"/>
          <w:szCs w:val="22"/>
        </w:rPr>
        <w:t>va</w:t>
      </w:r>
      <w:proofErr w:type="gramEnd"/>
      <w:r w:rsidRPr="00C345B1">
        <w:rPr>
          <w:rFonts w:ascii="Times New Roman" w:hAnsi="Times New Roman" w:cs="Times New Roman"/>
          <w:sz w:val="22"/>
          <w:szCs w:val="22"/>
        </w:rPr>
        <w:t xml:space="preserve"> plati subcontractantului urmatoarele sume:</w:t>
      </w:r>
    </w:p>
    <w:p w:rsidR="00AF41CA" w:rsidRPr="00C345B1" w:rsidRDefault="00AF41CA" w:rsidP="00AF41CA">
      <w:pPr>
        <w:jc w:val="both"/>
        <w:rPr>
          <w:rFonts w:ascii="Times New Roman" w:hAnsi="Times New Roman" w:cs="Times New Roman"/>
          <w:sz w:val="22"/>
          <w:szCs w:val="22"/>
        </w:rPr>
      </w:pPr>
      <w:r w:rsidRPr="00C345B1">
        <w:rPr>
          <w:rFonts w:ascii="Times New Roman" w:hAnsi="Times New Roman" w:cs="Times New Roman"/>
          <w:sz w:val="22"/>
          <w:szCs w:val="22"/>
        </w:rPr>
        <w:t xml:space="preserve">- </w:t>
      </w:r>
      <w:proofErr w:type="gramStart"/>
      <w:r w:rsidRPr="00C345B1">
        <w:rPr>
          <w:rFonts w:ascii="Times New Roman" w:hAnsi="Times New Roman" w:cs="Times New Roman"/>
          <w:sz w:val="22"/>
          <w:szCs w:val="22"/>
        </w:rPr>
        <w:t>lunar</w:t>
      </w:r>
      <w:proofErr w:type="gramEnd"/>
      <w:r w:rsidRPr="00C345B1">
        <w:rPr>
          <w:rFonts w:ascii="Times New Roman" w:hAnsi="Times New Roman" w:cs="Times New Roman"/>
          <w:sz w:val="22"/>
          <w:szCs w:val="22"/>
        </w:rPr>
        <w:t>, in termen de ………………. (</w:t>
      </w:r>
      <w:proofErr w:type="gramStart"/>
      <w:r w:rsidRPr="00C345B1">
        <w:rPr>
          <w:rFonts w:ascii="Times New Roman" w:hAnsi="Times New Roman" w:cs="Times New Roman"/>
          <w:sz w:val="22"/>
          <w:szCs w:val="22"/>
        </w:rPr>
        <w:t>zile</w:t>
      </w:r>
      <w:proofErr w:type="gramEnd"/>
      <w:r w:rsidRPr="00C345B1">
        <w:rPr>
          <w:rFonts w:ascii="Times New Roman" w:hAnsi="Times New Roman" w:cs="Times New Roman"/>
          <w:sz w:val="22"/>
          <w:szCs w:val="22"/>
        </w:rPr>
        <w:t>) de la primirea de catre contractantul general</w:t>
      </w:r>
      <w:r w:rsidRPr="00C345B1">
        <w:rPr>
          <w:rFonts w:ascii="Times New Roman" w:hAnsi="Times New Roman" w:cs="Times New Roman"/>
          <w:i/>
          <w:sz w:val="22"/>
          <w:szCs w:val="22"/>
        </w:rPr>
        <w:t xml:space="preserve">                                                                                                                               </w:t>
      </w:r>
      <w:r w:rsidRPr="00C345B1">
        <w:rPr>
          <w:rFonts w:ascii="Times New Roman" w:hAnsi="Times New Roman" w:cs="Times New Roman"/>
          <w:sz w:val="22"/>
          <w:szCs w:val="22"/>
        </w:rPr>
        <w:t xml:space="preserve"> a facturii intocmite de </w:t>
      </w:r>
      <w:r w:rsidR="00504C76" w:rsidRPr="00C345B1">
        <w:rPr>
          <w:rFonts w:ascii="Times New Roman" w:hAnsi="Times New Roman" w:cs="Times New Roman"/>
          <w:sz w:val="22"/>
          <w:szCs w:val="22"/>
        </w:rPr>
        <w:t>subcontractant, contravaloarea serviciilor</w:t>
      </w:r>
      <w:r w:rsidRPr="00C345B1">
        <w:rPr>
          <w:rFonts w:ascii="Times New Roman" w:hAnsi="Times New Roman" w:cs="Times New Roman"/>
          <w:sz w:val="22"/>
          <w:szCs w:val="22"/>
        </w:rPr>
        <w:t xml:space="preserve"> executate in perioada respectiva.</w:t>
      </w:r>
    </w:p>
    <w:p w:rsidR="00AF41CA" w:rsidRPr="00C345B1" w:rsidRDefault="00AF41CA" w:rsidP="00504C76">
      <w:pPr>
        <w:jc w:val="both"/>
        <w:rPr>
          <w:rFonts w:ascii="Times New Roman" w:hAnsi="Times New Roman" w:cs="Times New Roman"/>
          <w:i/>
          <w:sz w:val="22"/>
          <w:szCs w:val="22"/>
        </w:rPr>
      </w:pPr>
      <w:r w:rsidRPr="00C345B1">
        <w:rPr>
          <w:rFonts w:ascii="Times New Roman" w:hAnsi="Times New Roman" w:cs="Times New Roman"/>
          <w:i/>
          <w:sz w:val="22"/>
          <w:szCs w:val="22"/>
        </w:rPr>
        <w:t xml:space="preserve"> </w:t>
      </w:r>
      <w:r w:rsidRPr="00C345B1">
        <w:rPr>
          <w:rFonts w:ascii="Times New Roman" w:hAnsi="Times New Roman" w:cs="Times New Roman"/>
          <w:sz w:val="22"/>
          <w:szCs w:val="22"/>
        </w:rPr>
        <w:t xml:space="preserve">- plata …………………………………… se va face in limita asigurarii finantarii </w:t>
      </w:r>
      <w:r w:rsidR="00504C76" w:rsidRPr="00C345B1">
        <w:rPr>
          <w:rFonts w:ascii="Times New Roman" w:hAnsi="Times New Roman" w:cs="Times New Roman"/>
          <w:sz w:val="22"/>
          <w:szCs w:val="22"/>
        </w:rPr>
        <w:t>serviciilor</w:t>
      </w:r>
      <w:r w:rsidRPr="00C345B1">
        <w:rPr>
          <w:rFonts w:ascii="Times New Roman" w:hAnsi="Times New Roman" w:cs="Times New Roman"/>
          <w:sz w:val="22"/>
          <w:szCs w:val="22"/>
        </w:rPr>
        <w:t xml:space="preserve">. </w:t>
      </w:r>
      <w:proofErr w:type="gramStart"/>
      <w:r w:rsidRPr="00C345B1">
        <w:rPr>
          <w:rFonts w:ascii="Times New Roman" w:hAnsi="Times New Roman" w:cs="Times New Roman"/>
          <w:sz w:val="22"/>
          <w:szCs w:val="22"/>
        </w:rPr>
        <w:t>de</w:t>
      </w:r>
      <w:proofErr w:type="gramEnd"/>
      <w:r w:rsidRPr="00C345B1">
        <w:rPr>
          <w:rFonts w:ascii="Times New Roman" w:hAnsi="Times New Roman" w:cs="Times New Roman"/>
          <w:sz w:val="22"/>
          <w:szCs w:val="22"/>
        </w:rPr>
        <w:t xml:space="preserve"> catre beneficiarul</w:t>
      </w:r>
      <w:r w:rsidR="00504C76" w:rsidRPr="00C345B1">
        <w:rPr>
          <w:rFonts w:ascii="Times New Roman" w:hAnsi="Times New Roman" w:cs="Times New Roman"/>
          <w:sz w:val="22"/>
          <w:szCs w:val="22"/>
        </w:rPr>
        <w:t xml:space="preserve"> Municipiul Timisoara</w:t>
      </w:r>
      <w:r w:rsidRPr="00C345B1">
        <w:rPr>
          <w:rFonts w:ascii="Times New Roman" w:hAnsi="Times New Roman" w:cs="Times New Roman"/>
          <w:sz w:val="22"/>
          <w:szCs w:val="22"/>
        </w:rPr>
        <w:t xml:space="preserve"> </w:t>
      </w:r>
    </w:p>
    <w:p w:rsidR="00AF41CA" w:rsidRPr="00C345B1" w:rsidRDefault="00AF41CA" w:rsidP="00AF41CA">
      <w:pPr>
        <w:jc w:val="both"/>
        <w:rPr>
          <w:rFonts w:ascii="Times New Roman" w:hAnsi="Times New Roman" w:cs="Times New Roman"/>
          <w:sz w:val="22"/>
          <w:szCs w:val="22"/>
        </w:rPr>
      </w:pPr>
      <w:r w:rsidRPr="00C345B1">
        <w:rPr>
          <w:rFonts w:ascii="Times New Roman" w:hAnsi="Times New Roman" w:cs="Times New Roman"/>
          <w:b/>
          <w:sz w:val="22"/>
          <w:szCs w:val="22"/>
        </w:rPr>
        <w:t xml:space="preserve">Art.4. </w:t>
      </w:r>
      <w:r w:rsidRPr="00C345B1">
        <w:rPr>
          <w:rFonts w:ascii="Times New Roman" w:hAnsi="Times New Roman" w:cs="Times New Roman"/>
          <w:sz w:val="22"/>
          <w:szCs w:val="22"/>
        </w:rPr>
        <w:t xml:space="preserve">Durata de </w:t>
      </w:r>
      <w:proofErr w:type="gramStart"/>
      <w:r w:rsidR="00504C76" w:rsidRPr="00C345B1">
        <w:rPr>
          <w:rFonts w:ascii="Times New Roman" w:hAnsi="Times New Roman" w:cs="Times New Roman"/>
          <w:sz w:val="22"/>
          <w:szCs w:val="22"/>
        </w:rPr>
        <w:t xml:space="preserve">prestare </w:t>
      </w:r>
      <w:r w:rsidRPr="00C345B1">
        <w:rPr>
          <w:rFonts w:ascii="Times New Roman" w:hAnsi="Times New Roman" w:cs="Times New Roman"/>
          <w:sz w:val="22"/>
          <w:szCs w:val="22"/>
        </w:rPr>
        <w:t xml:space="preserve"> a</w:t>
      </w:r>
      <w:proofErr w:type="gramEnd"/>
      <w:r w:rsidRPr="00C345B1">
        <w:rPr>
          <w:rFonts w:ascii="Times New Roman" w:hAnsi="Times New Roman" w:cs="Times New Roman"/>
          <w:sz w:val="22"/>
          <w:szCs w:val="22"/>
        </w:rPr>
        <w:t xml:space="preserve"> </w:t>
      </w:r>
      <w:r w:rsidR="00504C76" w:rsidRPr="00C345B1">
        <w:rPr>
          <w:rFonts w:ascii="Times New Roman" w:hAnsi="Times New Roman" w:cs="Times New Roman"/>
          <w:sz w:val="22"/>
          <w:szCs w:val="22"/>
        </w:rPr>
        <w:t xml:space="preserve">serviciilor </w:t>
      </w:r>
      <w:r w:rsidRPr="00C345B1">
        <w:rPr>
          <w:rFonts w:ascii="Times New Roman" w:hAnsi="Times New Roman" w:cs="Times New Roman"/>
          <w:sz w:val="22"/>
          <w:szCs w:val="22"/>
        </w:rPr>
        <w:t xml:space="preserve">este in conformitate cu </w:t>
      </w:r>
      <w:r w:rsidR="00504C76" w:rsidRPr="00C345B1">
        <w:rPr>
          <w:rFonts w:ascii="Times New Roman" w:hAnsi="Times New Roman" w:cs="Times New Roman"/>
          <w:sz w:val="22"/>
          <w:szCs w:val="22"/>
        </w:rPr>
        <w:t>contractul.</w:t>
      </w:r>
    </w:p>
    <w:p w:rsidR="00AF41CA" w:rsidRPr="00C345B1" w:rsidRDefault="00AF41CA" w:rsidP="00AF41CA">
      <w:pPr>
        <w:jc w:val="both"/>
        <w:rPr>
          <w:rFonts w:ascii="Times New Roman" w:hAnsi="Times New Roman" w:cs="Times New Roman"/>
          <w:sz w:val="22"/>
          <w:szCs w:val="22"/>
        </w:rPr>
      </w:pPr>
      <w:r w:rsidRPr="00C345B1">
        <w:rPr>
          <w:rFonts w:ascii="Times New Roman" w:hAnsi="Times New Roman" w:cs="Times New Roman"/>
          <w:b/>
          <w:sz w:val="22"/>
          <w:szCs w:val="22"/>
        </w:rPr>
        <w:t>Art.5.</w:t>
      </w:r>
      <w:r w:rsidRPr="00C345B1">
        <w:rPr>
          <w:rFonts w:ascii="Times New Roman" w:hAnsi="Times New Roman" w:cs="Times New Roman"/>
          <w:sz w:val="22"/>
          <w:szCs w:val="22"/>
        </w:rPr>
        <w:t xml:space="preserve"> Durata garantiei de buna executie </w:t>
      </w:r>
      <w:proofErr w:type="gramStart"/>
      <w:r w:rsidRPr="00C345B1">
        <w:rPr>
          <w:rFonts w:ascii="Times New Roman" w:hAnsi="Times New Roman" w:cs="Times New Roman"/>
          <w:sz w:val="22"/>
          <w:szCs w:val="22"/>
        </w:rPr>
        <w:t>este</w:t>
      </w:r>
      <w:proofErr w:type="gramEnd"/>
      <w:r w:rsidRPr="00C345B1">
        <w:rPr>
          <w:rFonts w:ascii="Times New Roman" w:hAnsi="Times New Roman" w:cs="Times New Roman"/>
          <w:sz w:val="22"/>
          <w:szCs w:val="22"/>
        </w:rPr>
        <w:t xml:space="preserve"> </w:t>
      </w:r>
      <w:r w:rsidR="00504C76" w:rsidRPr="00C345B1">
        <w:rPr>
          <w:rFonts w:ascii="Times New Roman" w:hAnsi="Times New Roman" w:cs="Times New Roman"/>
          <w:sz w:val="22"/>
          <w:szCs w:val="22"/>
        </w:rPr>
        <w:t>in conformitate cu contractul</w:t>
      </w:r>
    </w:p>
    <w:p w:rsidR="00AF41CA" w:rsidRPr="00C345B1" w:rsidRDefault="00AF41CA" w:rsidP="00AF41CA">
      <w:pPr>
        <w:jc w:val="both"/>
        <w:rPr>
          <w:rFonts w:ascii="Times New Roman" w:hAnsi="Times New Roman" w:cs="Times New Roman"/>
          <w:sz w:val="22"/>
          <w:szCs w:val="22"/>
        </w:rPr>
      </w:pPr>
      <w:r w:rsidRPr="00C345B1">
        <w:rPr>
          <w:rFonts w:ascii="Times New Roman" w:hAnsi="Times New Roman" w:cs="Times New Roman"/>
          <w:i/>
          <w:sz w:val="22"/>
          <w:szCs w:val="22"/>
        </w:rPr>
        <w:t xml:space="preserve">                                                                              </w:t>
      </w:r>
    </w:p>
    <w:p w:rsidR="00AF41CA" w:rsidRPr="00C345B1" w:rsidRDefault="00AF41CA" w:rsidP="00AF41CA">
      <w:pPr>
        <w:jc w:val="both"/>
        <w:rPr>
          <w:rFonts w:ascii="Times New Roman" w:hAnsi="Times New Roman" w:cs="Times New Roman"/>
          <w:sz w:val="22"/>
          <w:szCs w:val="22"/>
        </w:rPr>
      </w:pPr>
      <w:r w:rsidRPr="00C345B1">
        <w:rPr>
          <w:rFonts w:ascii="Times New Roman" w:hAnsi="Times New Roman" w:cs="Times New Roman"/>
          <w:b/>
          <w:sz w:val="22"/>
          <w:szCs w:val="22"/>
        </w:rPr>
        <w:t>Art.6</w:t>
      </w:r>
      <w:r w:rsidRPr="00C345B1">
        <w:rPr>
          <w:rFonts w:ascii="Times New Roman" w:hAnsi="Times New Roman" w:cs="Times New Roman"/>
          <w:sz w:val="22"/>
          <w:szCs w:val="22"/>
        </w:rPr>
        <w:t xml:space="preserve">. Contractantul general </w:t>
      </w:r>
      <w:proofErr w:type="gramStart"/>
      <w:r w:rsidRPr="00C345B1">
        <w:rPr>
          <w:rFonts w:ascii="Times New Roman" w:hAnsi="Times New Roman" w:cs="Times New Roman"/>
          <w:sz w:val="22"/>
          <w:szCs w:val="22"/>
        </w:rPr>
        <w:t>va</w:t>
      </w:r>
      <w:proofErr w:type="gramEnd"/>
      <w:r w:rsidRPr="00C345B1">
        <w:rPr>
          <w:rFonts w:ascii="Times New Roman" w:hAnsi="Times New Roman" w:cs="Times New Roman"/>
          <w:sz w:val="22"/>
          <w:szCs w:val="22"/>
        </w:rPr>
        <w:t xml:space="preserve"> preda subantreprenorului documentatia completa verificata cu dispozitiile legale.</w:t>
      </w:r>
    </w:p>
    <w:p w:rsidR="00AF41CA" w:rsidRPr="00C345B1" w:rsidRDefault="00AF41CA" w:rsidP="00AF41CA">
      <w:pPr>
        <w:jc w:val="both"/>
        <w:rPr>
          <w:rFonts w:ascii="Times New Roman" w:hAnsi="Times New Roman" w:cs="Times New Roman"/>
          <w:b/>
          <w:i/>
          <w:sz w:val="22"/>
          <w:szCs w:val="22"/>
          <w:u w:val="single"/>
        </w:rPr>
      </w:pPr>
      <w:r w:rsidRPr="00C345B1">
        <w:rPr>
          <w:rFonts w:ascii="Times New Roman" w:hAnsi="Times New Roman" w:cs="Times New Roman"/>
          <w:b/>
          <w:i/>
          <w:sz w:val="22"/>
          <w:szCs w:val="22"/>
          <w:u w:val="single"/>
        </w:rPr>
        <w:t>3. Alte dispozitii:</w:t>
      </w:r>
    </w:p>
    <w:p w:rsidR="00AF41CA" w:rsidRPr="00C345B1" w:rsidRDefault="00AF41CA" w:rsidP="00AF41CA">
      <w:pPr>
        <w:jc w:val="both"/>
        <w:rPr>
          <w:rFonts w:ascii="Times New Roman" w:hAnsi="Times New Roman" w:cs="Times New Roman"/>
          <w:sz w:val="22"/>
          <w:szCs w:val="22"/>
        </w:rPr>
      </w:pPr>
      <w:r w:rsidRPr="00C345B1">
        <w:rPr>
          <w:rFonts w:ascii="Times New Roman" w:hAnsi="Times New Roman" w:cs="Times New Roman"/>
          <w:b/>
          <w:sz w:val="22"/>
          <w:szCs w:val="22"/>
        </w:rPr>
        <w:t>Art.7.</w:t>
      </w:r>
      <w:r w:rsidRPr="00C345B1">
        <w:rPr>
          <w:rFonts w:ascii="Times New Roman" w:hAnsi="Times New Roman" w:cs="Times New Roman"/>
          <w:sz w:val="22"/>
          <w:szCs w:val="22"/>
        </w:rPr>
        <w:t xml:space="preserve"> Pentru nerespectarea termenului de finalizare a </w:t>
      </w:r>
      <w:r w:rsidR="00504C76" w:rsidRPr="00C345B1">
        <w:rPr>
          <w:rFonts w:ascii="Times New Roman" w:hAnsi="Times New Roman" w:cs="Times New Roman"/>
          <w:sz w:val="22"/>
          <w:szCs w:val="22"/>
        </w:rPr>
        <w:t xml:space="preserve">serviciilor </w:t>
      </w:r>
      <w:r w:rsidRPr="00C345B1">
        <w:rPr>
          <w:rFonts w:ascii="Times New Roman" w:hAnsi="Times New Roman" w:cs="Times New Roman"/>
          <w:sz w:val="22"/>
          <w:szCs w:val="22"/>
        </w:rPr>
        <w:t>si neincadrarea din vina subcontractantului</w:t>
      </w:r>
      <w:proofErr w:type="gramStart"/>
      <w:r w:rsidRPr="00C345B1">
        <w:rPr>
          <w:rFonts w:ascii="Times New Roman" w:hAnsi="Times New Roman" w:cs="Times New Roman"/>
          <w:sz w:val="22"/>
          <w:szCs w:val="22"/>
        </w:rPr>
        <w:t>,  in</w:t>
      </w:r>
      <w:proofErr w:type="gramEnd"/>
      <w:r w:rsidRPr="00C345B1">
        <w:rPr>
          <w:rFonts w:ascii="Times New Roman" w:hAnsi="Times New Roman" w:cs="Times New Roman"/>
          <w:sz w:val="22"/>
          <w:szCs w:val="22"/>
        </w:rPr>
        <w:t xml:space="preserve"> durata de </w:t>
      </w:r>
      <w:r w:rsidR="00504C76" w:rsidRPr="00C345B1">
        <w:rPr>
          <w:rFonts w:ascii="Times New Roman" w:hAnsi="Times New Roman" w:cs="Times New Roman"/>
          <w:sz w:val="22"/>
          <w:szCs w:val="22"/>
        </w:rPr>
        <w:t>prestare</w:t>
      </w:r>
      <w:r w:rsidRPr="00C345B1">
        <w:rPr>
          <w:rFonts w:ascii="Times New Roman" w:hAnsi="Times New Roman" w:cs="Times New Roman"/>
          <w:sz w:val="22"/>
          <w:szCs w:val="22"/>
        </w:rPr>
        <w:t xml:space="preserve"> angajata de contractantul general in fata beneficiarului, subcontractantul va platii penalitati de …………….. </w:t>
      </w:r>
      <w:proofErr w:type="gramStart"/>
      <w:r w:rsidRPr="00C345B1">
        <w:rPr>
          <w:rFonts w:ascii="Times New Roman" w:hAnsi="Times New Roman" w:cs="Times New Roman"/>
          <w:sz w:val="22"/>
          <w:szCs w:val="22"/>
        </w:rPr>
        <w:t xml:space="preserve">% pe zi intarziere din valoarea </w:t>
      </w:r>
      <w:r w:rsidR="00504C76" w:rsidRPr="00C345B1">
        <w:rPr>
          <w:rFonts w:ascii="Times New Roman" w:hAnsi="Times New Roman" w:cs="Times New Roman"/>
          <w:sz w:val="22"/>
          <w:szCs w:val="22"/>
        </w:rPr>
        <w:t>serviciilor</w:t>
      </w:r>
      <w:r w:rsidRPr="00C345B1">
        <w:rPr>
          <w:rFonts w:ascii="Times New Roman" w:hAnsi="Times New Roman" w:cs="Times New Roman"/>
          <w:sz w:val="22"/>
          <w:szCs w:val="22"/>
        </w:rPr>
        <w:t xml:space="preserve"> nerealizat</w:t>
      </w:r>
      <w:r w:rsidR="00504C76" w:rsidRPr="00C345B1">
        <w:rPr>
          <w:rFonts w:ascii="Times New Roman" w:hAnsi="Times New Roman" w:cs="Times New Roman"/>
          <w:sz w:val="22"/>
          <w:szCs w:val="22"/>
        </w:rPr>
        <w:t>e</w:t>
      </w:r>
      <w:r w:rsidRPr="00C345B1">
        <w:rPr>
          <w:rFonts w:ascii="Times New Roman" w:hAnsi="Times New Roman" w:cs="Times New Roman"/>
          <w:sz w:val="22"/>
          <w:szCs w:val="22"/>
        </w:rPr>
        <w:t xml:space="preserve"> la termen.</w:t>
      </w:r>
      <w:proofErr w:type="gramEnd"/>
    </w:p>
    <w:p w:rsidR="00AF41CA" w:rsidRPr="00C345B1" w:rsidRDefault="00AF41CA" w:rsidP="00AF41CA">
      <w:pPr>
        <w:jc w:val="both"/>
        <w:rPr>
          <w:rFonts w:ascii="Times New Roman" w:hAnsi="Times New Roman" w:cs="Times New Roman"/>
          <w:sz w:val="22"/>
          <w:szCs w:val="22"/>
        </w:rPr>
      </w:pPr>
    </w:p>
    <w:p w:rsidR="00AF41CA" w:rsidRPr="00C345B1" w:rsidRDefault="00AF41CA" w:rsidP="00AF41CA">
      <w:pPr>
        <w:jc w:val="both"/>
        <w:rPr>
          <w:rFonts w:ascii="Times New Roman" w:hAnsi="Times New Roman" w:cs="Times New Roman"/>
          <w:sz w:val="22"/>
          <w:szCs w:val="22"/>
        </w:rPr>
      </w:pPr>
      <w:r w:rsidRPr="00C345B1">
        <w:rPr>
          <w:rFonts w:ascii="Times New Roman" w:hAnsi="Times New Roman" w:cs="Times New Roman"/>
          <w:sz w:val="22"/>
          <w:szCs w:val="22"/>
        </w:rPr>
        <w:t xml:space="preserve">Pentru nerespectarea termenelor de plata prevazute la art.3, contractantul general </w:t>
      </w:r>
      <w:proofErr w:type="gramStart"/>
      <w:r w:rsidRPr="00C345B1">
        <w:rPr>
          <w:rFonts w:ascii="Times New Roman" w:hAnsi="Times New Roman" w:cs="Times New Roman"/>
          <w:sz w:val="22"/>
          <w:szCs w:val="22"/>
        </w:rPr>
        <w:t>va</w:t>
      </w:r>
      <w:proofErr w:type="gramEnd"/>
      <w:r w:rsidRPr="00C345B1">
        <w:rPr>
          <w:rFonts w:ascii="Times New Roman" w:hAnsi="Times New Roman" w:cs="Times New Roman"/>
          <w:sz w:val="22"/>
          <w:szCs w:val="22"/>
        </w:rPr>
        <w:t xml:space="preserve"> platii penalitati de ……………. % pe zi intarziere la suma datorata.</w:t>
      </w:r>
    </w:p>
    <w:p w:rsidR="00504C76" w:rsidRPr="00C345B1" w:rsidRDefault="00AF41CA" w:rsidP="00504C76">
      <w:pPr>
        <w:jc w:val="both"/>
        <w:rPr>
          <w:rFonts w:ascii="Times New Roman" w:hAnsi="Times New Roman" w:cs="Times New Roman"/>
          <w:sz w:val="22"/>
          <w:szCs w:val="22"/>
        </w:rPr>
      </w:pPr>
      <w:r w:rsidRPr="00C345B1">
        <w:rPr>
          <w:rFonts w:ascii="Times New Roman" w:hAnsi="Times New Roman" w:cs="Times New Roman"/>
          <w:b/>
          <w:sz w:val="22"/>
          <w:szCs w:val="22"/>
        </w:rPr>
        <w:t>Art.8</w:t>
      </w:r>
      <w:r w:rsidRPr="00C345B1">
        <w:rPr>
          <w:rFonts w:ascii="Times New Roman" w:hAnsi="Times New Roman" w:cs="Times New Roman"/>
          <w:sz w:val="22"/>
          <w:szCs w:val="22"/>
        </w:rPr>
        <w:t>. Subcontractantul se angajeaza fata de contractant cu aceleasi obligatii si responsabilitati pe care contractantul le are fata de investitor conform contractului</w:t>
      </w:r>
      <w:r w:rsidR="00504C76" w:rsidRPr="00C345B1">
        <w:rPr>
          <w:rFonts w:ascii="Times New Roman" w:hAnsi="Times New Roman" w:cs="Times New Roman"/>
          <w:sz w:val="22"/>
          <w:szCs w:val="22"/>
          <w:lang w:val="ro-RO"/>
        </w:rPr>
        <w:t xml:space="preserve"> </w:t>
      </w:r>
      <w:proofErr w:type="gramStart"/>
      <w:r w:rsidR="00504C76" w:rsidRPr="00C345B1">
        <w:rPr>
          <w:rFonts w:ascii="Times New Roman" w:hAnsi="Times New Roman" w:cs="Times New Roman"/>
          <w:sz w:val="22"/>
          <w:szCs w:val="22"/>
          <w:lang w:val="ro-RO"/>
        </w:rPr>
        <w:t>de  prestari</w:t>
      </w:r>
      <w:proofErr w:type="gramEnd"/>
      <w:r w:rsidR="00504C76" w:rsidRPr="00C345B1">
        <w:rPr>
          <w:rFonts w:ascii="Times New Roman" w:hAnsi="Times New Roman" w:cs="Times New Roman"/>
          <w:sz w:val="22"/>
          <w:szCs w:val="22"/>
          <w:lang w:val="ro-RO"/>
        </w:rPr>
        <w:t xml:space="preserve"> </w:t>
      </w:r>
      <w:r w:rsidR="00504C76" w:rsidRPr="00C345B1">
        <w:rPr>
          <w:rFonts w:ascii="Times New Roman" w:hAnsi="Times New Roman" w:cs="Times New Roman"/>
          <w:b/>
          <w:bCs/>
          <w:noProof/>
          <w:color w:val="1F497D" w:themeColor="text2"/>
          <w:sz w:val="22"/>
          <w:szCs w:val="22"/>
          <w:lang w:val="ro-RO"/>
        </w:rPr>
        <w:t>servicii de</w:t>
      </w:r>
      <w:r w:rsidR="00504C76" w:rsidRPr="00C345B1">
        <w:rPr>
          <w:rFonts w:ascii="Times New Roman" w:hAnsi="Times New Roman" w:cs="Times New Roman"/>
          <w:noProof/>
          <w:color w:val="1F497D" w:themeColor="text2"/>
          <w:sz w:val="22"/>
          <w:szCs w:val="22"/>
          <w:lang w:val="ro-RO"/>
        </w:rPr>
        <w:t xml:space="preserve"> verificare </w:t>
      </w:r>
      <w:r w:rsidR="00504C76" w:rsidRPr="00C345B1">
        <w:rPr>
          <w:rFonts w:ascii="Times New Roman" w:hAnsi="Times New Roman" w:cs="Times New Roman"/>
          <w:b/>
          <w:noProof/>
          <w:color w:val="1F497D" w:themeColor="text2"/>
          <w:sz w:val="22"/>
          <w:szCs w:val="22"/>
          <w:lang w:val="ro-RO"/>
        </w:rPr>
        <w:t xml:space="preserve"> prin specialisti verificatori de proiecte atestati , a documentatiilor tehnico economice aferente obiectivului „DALI+PT+DTAC Reabilitare Cinematograf şi schimbare destinatie in Centru cultural si educational Freidorf”.</w:t>
      </w:r>
    </w:p>
    <w:p w:rsidR="00AF41CA" w:rsidRPr="00C345B1" w:rsidRDefault="00AF41CA" w:rsidP="00AF41CA">
      <w:pPr>
        <w:jc w:val="both"/>
        <w:rPr>
          <w:rFonts w:ascii="Times New Roman" w:hAnsi="Times New Roman" w:cs="Times New Roman"/>
          <w:sz w:val="22"/>
          <w:szCs w:val="22"/>
        </w:rPr>
      </w:pPr>
      <w:r w:rsidRPr="00C345B1">
        <w:rPr>
          <w:rFonts w:ascii="Times New Roman" w:hAnsi="Times New Roman" w:cs="Times New Roman"/>
          <w:b/>
          <w:sz w:val="22"/>
          <w:szCs w:val="22"/>
        </w:rPr>
        <w:t>Art.9.</w:t>
      </w:r>
      <w:r w:rsidRPr="00C345B1">
        <w:rPr>
          <w:rFonts w:ascii="Times New Roman" w:hAnsi="Times New Roman" w:cs="Times New Roman"/>
          <w:sz w:val="22"/>
          <w:szCs w:val="22"/>
        </w:rPr>
        <w:t xml:space="preserve"> Neintelegerile dintre parti se vor rezolva pe cale amiabila. Daca acest lucru nu </w:t>
      </w:r>
      <w:proofErr w:type="gramStart"/>
      <w:r w:rsidRPr="00C345B1">
        <w:rPr>
          <w:rFonts w:ascii="Times New Roman" w:hAnsi="Times New Roman" w:cs="Times New Roman"/>
          <w:sz w:val="22"/>
          <w:szCs w:val="22"/>
        </w:rPr>
        <w:t>este</w:t>
      </w:r>
      <w:proofErr w:type="gramEnd"/>
      <w:r w:rsidRPr="00C345B1">
        <w:rPr>
          <w:rFonts w:ascii="Times New Roman" w:hAnsi="Times New Roman" w:cs="Times New Roman"/>
          <w:sz w:val="22"/>
          <w:szCs w:val="22"/>
        </w:rPr>
        <w:t xml:space="preserve"> posibil, litigiile se vor solutiona pe cale legala.</w:t>
      </w:r>
    </w:p>
    <w:p w:rsidR="00AF41CA" w:rsidRPr="00C345B1" w:rsidRDefault="00AF41CA" w:rsidP="00AF41CA">
      <w:pPr>
        <w:jc w:val="both"/>
        <w:rPr>
          <w:rFonts w:ascii="Times New Roman" w:hAnsi="Times New Roman" w:cs="Times New Roman"/>
          <w:sz w:val="22"/>
          <w:szCs w:val="22"/>
        </w:rPr>
      </w:pPr>
      <w:r w:rsidRPr="00C345B1">
        <w:rPr>
          <w:rFonts w:ascii="Times New Roman" w:hAnsi="Times New Roman" w:cs="Times New Roman"/>
          <w:sz w:val="22"/>
          <w:szCs w:val="22"/>
        </w:rPr>
        <w:t xml:space="preserve">Prezentul contract s-a incheiat in doua exemplare, cate </w:t>
      </w:r>
      <w:proofErr w:type="gramStart"/>
      <w:r w:rsidRPr="00C345B1">
        <w:rPr>
          <w:rFonts w:ascii="Times New Roman" w:hAnsi="Times New Roman" w:cs="Times New Roman"/>
          <w:sz w:val="22"/>
          <w:szCs w:val="22"/>
        </w:rPr>
        <w:t>un</w:t>
      </w:r>
      <w:proofErr w:type="gramEnd"/>
      <w:r w:rsidRPr="00C345B1">
        <w:rPr>
          <w:rFonts w:ascii="Times New Roman" w:hAnsi="Times New Roman" w:cs="Times New Roman"/>
          <w:sz w:val="22"/>
          <w:szCs w:val="22"/>
        </w:rPr>
        <w:t xml:space="preserve"> exemplar pentru fiecare parte.</w:t>
      </w:r>
    </w:p>
    <w:p w:rsidR="00AF41CA" w:rsidRPr="00C345B1" w:rsidRDefault="00AF41CA" w:rsidP="00AF41CA">
      <w:pPr>
        <w:jc w:val="both"/>
        <w:rPr>
          <w:rFonts w:ascii="Times New Roman" w:hAnsi="Times New Roman" w:cs="Times New Roman"/>
          <w:sz w:val="22"/>
          <w:szCs w:val="22"/>
        </w:rPr>
      </w:pPr>
      <w:r w:rsidRPr="00C345B1">
        <w:rPr>
          <w:rFonts w:ascii="Times New Roman" w:hAnsi="Times New Roman" w:cs="Times New Roman"/>
          <w:sz w:val="22"/>
          <w:szCs w:val="22"/>
        </w:rPr>
        <w:t xml:space="preserve">           ______________________</w:t>
      </w:r>
      <w:r w:rsidRPr="00C345B1">
        <w:rPr>
          <w:rFonts w:ascii="Times New Roman" w:hAnsi="Times New Roman" w:cs="Times New Roman"/>
          <w:sz w:val="22"/>
          <w:szCs w:val="22"/>
        </w:rPr>
        <w:tab/>
      </w:r>
      <w:r w:rsidRPr="00C345B1">
        <w:rPr>
          <w:rFonts w:ascii="Times New Roman" w:hAnsi="Times New Roman" w:cs="Times New Roman"/>
          <w:sz w:val="22"/>
          <w:szCs w:val="22"/>
        </w:rPr>
        <w:tab/>
      </w:r>
      <w:r w:rsidRPr="00C345B1">
        <w:rPr>
          <w:rFonts w:ascii="Times New Roman" w:hAnsi="Times New Roman" w:cs="Times New Roman"/>
          <w:sz w:val="22"/>
          <w:szCs w:val="22"/>
        </w:rPr>
        <w:tab/>
      </w:r>
      <w:r w:rsidRPr="00C345B1">
        <w:rPr>
          <w:rFonts w:ascii="Times New Roman" w:hAnsi="Times New Roman" w:cs="Times New Roman"/>
          <w:sz w:val="22"/>
          <w:szCs w:val="22"/>
        </w:rPr>
        <w:tab/>
        <w:t>_________________________</w:t>
      </w:r>
    </w:p>
    <w:p w:rsidR="00AF41CA" w:rsidRPr="00C345B1" w:rsidRDefault="00AF41CA" w:rsidP="00AF41CA">
      <w:pPr>
        <w:jc w:val="both"/>
        <w:rPr>
          <w:rFonts w:ascii="Times New Roman" w:hAnsi="Times New Roman" w:cs="Times New Roman"/>
          <w:i/>
          <w:sz w:val="22"/>
          <w:szCs w:val="22"/>
        </w:rPr>
      </w:pPr>
      <w:r w:rsidRPr="00C345B1">
        <w:rPr>
          <w:rFonts w:ascii="Times New Roman" w:hAnsi="Times New Roman" w:cs="Times New Roman"/>
          <w:i/>
          <w:sz w:val="22"/>
          <w:szCs w:val="22"/>
        </w:rPr>
        <w:t xml:space="preserve">              (</w:t>
      </w:r>
      <w:proofErr w:type="gramStart"/>
      <w:r w:rsidRPr="00C345B1">
        <w:rPr>
          <w:rFonts w:ascii="Times New Roman" w:hAnsi="Times New Roman" w:cs="Times New Roman"/>
          <w:i/>
          <w:sz w:val="22"/>
          <w:szCs w:val="22"/>
        </w:rPr>
        <w:t>contractant</w:t>
      </w:r>
      <w:proofErr w:type="gramEnd"/>
      <w:r w:rsidRPr="00C345B1">
        <w:rPr>
          <w:rFonts w:ascii="Times New Roman" w:hAnsi="Times New Roman" w:cs="Times New Roman"/>
          <w:i/>
          <w:sz w:val="22"/>
          <w:szCs w:val="22"/>
        </w:rPr>
        <w:t xml:space="preserve">)     </w:t>
      </w:r>
      <w:r w:rsidRPr="00C345B1">
        <w:rPr>
          <w:rFonts w:ascii="Times New Roman" w:hAnsi="Times New Roman" w:cs="Times New Roman"/>
          <w:i/>
          <w:sz w:val="22"/>
          <w:szCs w:val="22"/>
        </w:rPr>
        <w:tab/>
      </w:r>
      <w:r w:rsidRPr="00C345B1">
        <w:rPr>
          <w:rFonts w:ascii="Times New Roman" w:hAnsi="Times New Roman" w:cs="Times New Roman"/>
          <w:i/>
          <w:sz w:val="22"/>
          <w:szCs w:val="22"/>
        </w:rPr>
        <w:tab/>
      </w:r>
      <w:r w:rsidRPr="00C345B1">
        <w:rPr>
          <w:rFonts w:ascii="Times New Roman" w:hAnsi="Times New Roman" w:cs="Times New Roman"/>
          <w:i/>
          <w:sz w:val="22"/>
          <w:szCs w:val="22"/>
        </w:rPr>
        <w:tab/>
      </w:r>
      <w:r w:rsidRPr="00C345B1">
        <w:rPr>
          <w:rFonts w:ascii="Times New Roman" w:hAnsi="Times New Roman" w:cs="Times New Roman"/>
          <w:i/>
          <w:sz w:val="22"/>
          <w:szCs w:val="22"/>
        </w:rPr>
        <w:tab/>
        <w:t xml:space="preserve">                             (</w:t>
      </w:r>
      <w:proofErr w:type="gramStart"/>
      <w:r w:rsidRPr="00C345B1">
        <w:rPr>
          <w:rFonts w:ascii="Times New Roman" w:hAnsi="Times New Roman" w:cs="Times New Roman"/>
          <w:i/>
          <w:sz w:val="22"/>
          <w:szCs w:val="22"/>
        </w:rPr>
        <w:t>subcontractant</w:t>
      </w:r>
      <w:proofErr w:type="gramEnd"/>
      <w:r w:rsidRPr="00C345B1">
        <w:rPr>
          <w:rFonts w:ascii="Times New Roman" w:hAnsi="Times New Roman" w:cs="Times New Roman"/>
          <w:i/>
          <w:sz w:val="22"/>
          <w:szCs w:val="22"/>
        </w:rPr>
        <w:t xml:space="preserve">) </w:t>
      </w:r>
    </w:p>
    <w:p w:rsidR="00AF41CA" w:rsidRPr="00C345B1" w:rsidRDefault="00AF41CA" w:rsidP="00AF41CA">
      <w:pPr>
        <w:jc w:val="both"/>
        <w:rPr>
          <w:rFonts w:ascii="Times New Roman" w:hAnsi="Times New Roman" w:cs="Times New Roman"/>
          <w:b/>
          <w:sz w:val="22"/>
          <w:szCs w:val="22"/>
        </w:rPr>
      </w:pPr>
    </w:p>
    <w:p w:rsidR="00AF41CA" w:rsidRPr="00C345B1" w:rsidRDefault="00AF41CA" w:rsidP="00AF41CA">
      <w:pPr>
        <w:jc w:val="both"/>
        <w:rPr>
          <w:rFonts w:ascii="Times New Roman" w:hAnsi="Times New Roman" w:cs="Times New Roman"/>
          <w:b/>
          <w:sz w:val="22"/>
          <w:szCs w:val="22"/>
        </w:rPr>
      </w:pPr>
    </w:p>
    <w:p w:rsidR="00AF41CA" w:rsidRPr="00C345B1" w:rsidRDefault="00AF41CA" w:rsidP="00AF41CA">
      <w:pPr>
        <w:jc w:val="center"/>
        <w:rPr>
          <w:rFonts w:ascii="Times New Roman" w:hAnsi="Times New Roman" w:cs="Times New Roman"/>
          <w:b/>
          <w:i/>
          <w:sz w:val="22"/>
          <w:szCs w:val="22"/>
          <w:u w:val="single"/>
        </w:rPr>
      </w:pPr>
      <w:r w:rsidRPr="00C345B1">
        <w:rPr>
          <w:rFonts w:ascii="Times New Roman" w:hAnsi="Times New Roman" w:cs="Times New Roman"/>
          <w:b/>
          <w:i/>
          <w:sz w:val="22"/>
          <w:szCs w:val="22"/>
          <w:u w:val="single"/>
        </w:rPr>
        <w:t>ACORD DE ASOCIERE</w:t>
      </w:r>
    </w:p>
    <w:p w:rsidR="00504C76" w:rsidRPr="00C345B1" w:rsidRDefault="00AF41CA" w:rsidP="00504C76">
      <w:pPr>
        <w:jc w:val="both"/>
        <w:rPr>
          <w:rFonts w:ascii="Times New Roman" w:hAnsi="Times New Roman" w:cs="Times New Roman"/>
          <w:sz w:val="22"/>
          <w:szCs w:val="22"/>
        </w:rPr>
      </w:pPr>
      <w:proofErr w:type="gramStart"/>
      <w:r w:rsidRPr="00C345B1">
        <w:rPr>
          <w:rFonts w:ascii="Times New Roman" w:hAnsi="Times New Roman" w:cs="Times New Roman"/>
          <w:b/>
          <w:i/>
          <w:sz w:val="22"/>
          <w:szCs w:val="22"/>
        </w:rPr>
        <w:t>in</w:t>
      </w:r>
      <w:proofErr w:type="gramEnd"/>
      <w:r w:rsidRPr="00C345B1">
        <w:rPr>
          <w:rFonts w:ascii="Times New Roman" w:hAnsi="Times New Roman" w:cs="Times New Roman"/>
          <w:b/>
          <w:i/>
          <w:sz w:val="22"/>
          <w:szCs w:val="22"/>
        </w:rPr>
        <w:t xml:space="preserve"> vederea participării la procedura de atribuire a contractului de </w:t>
      </w:r>
      <w:r w:rsidR="00504C76" w:rsidRPr="00C345B1">
        <w:rPr>
          <w:rFonts w:ascii="Times New Roman" w:hAnsi="Times New Roman" w:cs="Times New Roman"/>
          <w:sz w:val="22"/>
          <w:szCs w:val="22"/>
          <w:lang w:val="ro-RO"/>
        </w:rPr>
        <w:t xml:space="preserve">prestari </w:t>
      </w:r>
      <w:r w:rsidR="00504C76" w:rsidRPr="00C345B1">
        <w:rPr>
          <w:rFonts w:ascii="Times New Roman" w:hAnsi="Times New Roman" w:cs="Times New Roman"/>
          <w:b/>
          <w:bCs/>
          <w:noProof/>
          <w:color w:val="1F497D" w:themeColor="text2"/>
          <w:sz w:val="22"/>
          <w:szCs w:val="22"/>
          <w:lang w:val="ro-RO"/>
        </w:rPr>
        <w:t>servicii de</w:t>
      </w:r>
      <w:r w:rsidR="00504C76" w:rsidRPr="00C345B1">
        <w:rPr>
          <w:rFonts w:ascii="Times New Roman" w:hAnsi="Times New Roman" w:cs="Times New Roman"/>
          <w:noProof/>
          <w:color w:val="1F497D" w:themeColor="text2"/>
          <w:sz w:val="22"/>
          <w:szCs w:val="22"/>
          <w:lang w:val="ro-RO"/>
        </w:rPr>
        <w:t xml:space="preserve"> verificare </w:t>
      </w:r>
      <w:r w:rsidR="00504C76" w:rsidRPr="00C345B1">
        <w:rPr>
          <w:rFonts w:ascii="Times New Roman" w:hAnsi="Times New Roman" w:cs="Times New Roman"/>
          <w:b/>
          <w:noProof/>
          <w:color w:val="1F497D" w:themeColor="text2"/>
          <w:sz w:val="22"/>
          <w:szCs w:val="22"/>
          <w:lang w:val="ro-RO"/>
        </w:rPr>
        <w:t xml:space="preserve"> prin specialisti verificatori de proiecte atestati , a documentatiilor tehnico economice aferente obiectivului „DALI+PT+DTAC Reabilitare Cinematograf şi schimbare destinatie in Centru cultural si educational Freidorf</w:t>
      </w:r>
    </w:p>
    <w:p w:rsidR="00AF41CA" w:rsidRPr="00C345B1" w:rsidRDefault="00AF41CA" w:rsidP="00AF41CA">
      <w:pPr>
        <w:jc w:val="center"/>
        <w:rPr>
          <w:rFonts w:ascii="Times New Roman" w:hAnsi="Times New Roman" w:cs="Times New Roman"/>
          <w:b/>
          <w:i/>
          <w:sz w:val="22"/>
          <w:szCs w:val="22"/>
        </w:rPr>
      </w:pPr>
    </w:p>
    <w:p w:rsidR="00FC1737" w:rsidRPr="00C345B1" w:rsidRDefault="00FC1737" w:rsidP="00AF41CA">
      <w:pPr>
        <w:jc w:val="center"/>
        <w:rPr>
          <w:rFonts w:ascii="Times New Roman" w:hAnsi="Times New Roman" w:cs="Times New Roman"/>
          <w:b/>
          <w:i/>
          <w:sz w:val="22"/>
          <w:szCs w:val="22"/>
        </w:rPr>
      </w:pPr>
    </w:p>
    <w:p w:rsidR="00AF41CA" w:rsidRPr="00C345B1" w:rsidRDefault="00AF41CA" w:rsidP="00AF41CA">
      <w:pPr>
        <w:jc w:val="both"/>
        <w:rPr>
          <w:rFonts w:ascii="Times New Roman" w:hAnsi="Times New Roman" w:cs="Times New Roman"/>
          <w:sz w:val="22"/>
          <w:szCs w:val="22"/>
        </w:rPr>
      </w:pPr>
      <w:r w:rsidRPr="00C345B1">
        <w:rPr>
          <w:rFonts w:ascii="Times New Roman" w:hAnsi="Times New Roman" w:cs="Times New Roman"/>
          <w:b/>
          <w:sz w:val="22"/>
          <w:szCs w:val="22"/>
        </w:rPr>
        <w:t xml:space="preserve">1. </w:t>
      </w:r>
      <w:r w:rsidRPr="00C345B1">
        <w:rPr>
          <w:rFonts w:ascii="Times New Roman" w:hAnsi="Times New Roman" w:cs="Times New Roman"/>
          <w:b/>
          <w:i/>
          <w:sz w:val="22"/>
          <w:szCs w:val="22"/>
        </w:rPr>
        <w:t>Părţile acordului</w:t>
      </w:r>
      <w:r w:rsidRPr="00C345B1">
        <w:rPr>
          <w:rFonts w:ascii="Times New Roman" w:hAnsi="Times New Roman" w:cs="Times New Roman"/>
          <w:i/>
          <w:sz w:val="22"/>
          <w:szCs w:val="22"/>
        </w:rPr>
        <w:t>:</w:t>
      </w:r>
    </w:p>
    <w:p w:rsidR="00AF41CA" w:rsidRPr="00C345B1" w:rsidRDefault="00AF41CA" w:rsidP="00AF41CA">
      <w:pPr>
        <w:jc w:val="both"/>
        <w:rPr>
          <w:rFonts w:ascii="Times New Roman" w:hAnsi="Times New Roman" w:cs="Times New Roman"/>
          <w:sz w:val="22"/>
          <w:szCs w:val="22"/>
        </w:rPr>
      </w:pPr>
    </w:p>
    <w:p w:rsidR="00AF41CA" w:rsidRPr="00C345B1" w:rsidRDefault="00AF41CA" w:rsidP="00AF41CA">
      <w:pPr>
        <w:jc w:val="both"/>
        <w:rPr>
          <w:rFonts w:ascii="Times New Roman" w:hAnsi="Times New Roman" w:cs="Times New Roman"/>
          <w:sz w:val="22"/>
          <w:szCs w:val="22"/>
        </w:rPr>
      </w:pPr>
      <w:r w:rsidRPr="00C345B1">
        <w:rPr>
          <w:rFonts w:ascii="Times New Roman" w:hAnsi="Times New Roman" w:cs="Times New Roman"/>
          <w:sz w:val="22"/>
          <w:szCs w:val="22"/>
        </w:rPr>
        <w:t xml:space="preserve">S.C. ……………………………………., reprezentată prin ………………………….. </w:t>
      </w:r>
      <w:proofErr w:type="gramStart"/>
      <w:r w:rsidRPr="00C345B1">
        <w:rPr>
          <w:rFonts w:ascii="Times New Roman" w:hAnsi="Times New Roman" w:cs="Times New Roman"/>
          <w:sz w:val="22"/>
          <w:szCs w:val="22"/>
        </w:rPr>
        <w:t>în</w:t>
      </w:r>
      <w:proofErr w:type="gramEnd"/>
      <w:r w:rsidRPr="00C345B1">
        <w:rPr>
          <w:rFonts w:ascii="Times New Roman" w:hAnsi="Times New Roman" w:cs="Times New Roman"/>
          <w:sz w:val="22"/>
          <w:szCs w:val="22"/>
        </w:rPr>
        <w:t xml:space="preserve"> calitate de ……………………………………………………</w:t>
      </w:r>
    </w:p>
    <w:p w:rsidR="00AF41CA" w:rsidRPr="00C345B1" w:rsidRDefault="00AF41CA" w:rsidP="00AF41CA">
      <w:pPr>
        <w:jc w:val="both"/>
        <w:rPr>
          <w:rFonts w:ascii="Times New Roman" w:hAnsi="Times New Roman" w:cs="Times New Roman"/>
          <w:sz w:val="22"/>
          <w:szCs w:val="22"/>
        </w:rPr>
      </w:pPr>
      <w:r w:rsidRPr="00C345B1">
        <w:rPr>
          <w:rFonts w:ascii="Times New Roman" w:hAnsi="Times New Roman" w:cs="Times New Roman"/>
          <w:sz w:val="22"/>
          <w:szCs w:val="22"/>
        </w:rPr>
        <w:t>(</w:t>
      </w:r>
      <w:proofErr w:type="gramStart"/>
      <w:r w:rsidRPr="00C345B1">
        <w:rPr>
          <w:rFonts w:ascii="Times New Roman" w:hAnsi="Times New Roman" w:cs="Times New Roman"/>
          <w:i/>
          <w:sz w:val="22"/>
          <w:szCs w:val="22"/>
        </w:rPr>
        <w:t>denumire</w:t>
      </w:r>
      <w:proofErr w:type="gramEnd"/>
      <w:r w:rsidRPr="00C345B1">
        <w:rPr>
          <w:rFonts w:ascii="Times New Roman" w:hAnsi="Times New Roman" w:cs="Times New Roman"/>
          <w:i/>
          <w:sz w:val="22"/>
          <w:szCs w:val="22"/>
        </w:rPr>
        <w:t xml:space="preserve"> operator economic, sediu, telefon</w:t>
      </w:r>
      <w:r w:rsidRPr="00C345B1">
        <w:rPr>
          <w:rFonts w:ascii="Times New Roman" w:hAnsi="Times New Roman" w:cs="Times New Roman"/>
          <w:sz w:val="22"/>
          <w:szCs w:val="22"/>
        </w:rPr>
        <w:t>)</w:t>
      </w:r>
    </w:p>
    <w:p w:rsidR="00AF41CA" w:rsidRPr="00C345B1" w:rsidRDefault="00AF41CA" w:rsidP="00AF41CA">
      <w:pPr>
        <w:jc w:val="both"/>
        <w:rPr>
          <w:rFonts w:ascii="Times New Roman" w:hAnsi="Times New Roman" w:cs="Times New Roman"/>
          <w:i/>
          <w:sz w:val="22"/>
          <w:szCs w:val="22"/>
        </w:rPr>
      </w:pPr>
      <w:proofErr w:type="gramStart"/>
      <w:r w:rsidRPr="00C345B1">
        <w:rPr>
          <w:rFonts w:ascii="Times New Roman" w:hAnsi="Times New Roman" w:cs="Times New Roman"/>
          <w:b/>
          <w:i/>
          <w:sz w:val="22"/>
          <w:szCs w:val="22"/>
        </w:rPr>
        <w:t>şi</w:t>
      </w:r>
      <w:proofErr w:type="gramEnd"/>
      <w:r w:rsidRPr="00C345B1">
        <w:rPr>
          <w:rFonts w:ascii="Times New Roman" w:hAnsi="Times New Roman" w:cs="Times New Roman"/>
          <w:i/>
          <w:sz w:val="22"/>
          <w:szCs w:val="22"/>
        </w:rPr>
        <w:tab/>
      </w:r>
      <w:r w:rsidRPr="00C345B1">
        <w:rPr>
          <w:rFonts w:ascii="Times New Roman" w:hAnsi="Times New Roman" w:cs="Times New Roman"/>
          <w:i/>
          <w:sz w:val="22"/>
          <w:szCs w:val="22"/>
        </w:rPr>
        <w:tab/>
        <w:t xml:space="preserve">        </w:t>
      </w:r>
    </w:p>
    <w:p w:rsidR="00AF41CA" w:rsidRPr="00C345B1" w:rsidRDefault="00AF41CA" w:rsidP="00AF41CA">
      <w:pPr>
        <w:jc w:val="both"/>
        <w:rPr>
          <w:rFonts w:ascii="Times New Roman" w:hAnsi="Times New Roman" w:cs="Times New Roman"/>
          <w:sz w:val="22"/>
          <w:szCs w:val="22"/>
        </w:rPr>
      </w:pPr>
    </w:p>
    <w:p w:rsidR="00AF41CA" w:rsidRPr="00C345B1" w:rsidRDefault="00AF41CA" w:rsidP="00AF41CA">
      <w:pPr>
        <w:jc w:val="both"/>
        <w:rPr>
          <w:rFonts w:ascii="Times New Roman" w:hAnsi="Times New Roman" w:cs="Times New Roman"/>
          <w:sz w:val="22"/>
          <w:szCs w:val="22"/>
        </w:rPr>
      </w:pPr>
      <w:r w:rsidRPr="00C345B1">
        <w:rPr>
          <w:rFonts w:ascii="Times New Roman" w:hAnsi="Times New Roman" w:cs="Times New Roman"/>
          <w:sz w:val="22"/>
          <w:szCs w:val="22"/>
        </w:rPr>
        <w:t>S.C. ………………………………………, reprezentată prin ............................, în calitate de (denumire operator economic, sediu, telefon)</w:t>
      </w:r>
    </w:p>
    <w:p w:rsidR="00AF41CA" w:rsidRPr="00C345B1" w:rsidRDefault="00AF41CA" w:rsidP="00AF41CA">
      <w:pPr>
        <w:jc w:val="both"/>
        <w:rPr>
          <w:rFonts w:ascii="Times New Roman" w:hAnsi="Times New Roman" w:cs="Times New Roman"/>
          <w:sz w:val="22"/>
          <w:szCs w:val="22"/>
        </w:rPr>
      </w:pPr>
    </w:p>
    <w:p w:rsidR="00AF41CA" w:rsidRPr="00C345B1" w:rsidRDefault="00AF41CA" w:rsidP="00AF41CA">
      <w:pPr>
        <w:jc w:val="both"/>
        <w:rPr>
          <w:rFonts w:ascii="Times New Roman" w:hAnsi="Times New Roman" w:cs="Times New Roman"/>
          <w:b/>
          <w:i/>
          <w:sz w:val="22"/>
          <w:szCs w:val="22"/>
        </w:rPr>
      </w:pPr>
      <w:r w:rsidRPr="00C345B1">
        <w:rPr>
          <w:rFonts w:ascii="Times New Roman" w:hAnsi="Times New Roman" w:cs="Times New Roman"/>
          <w:b/>
          <w:sz w:val="22"/>
          <w:szCs w:val="22"/>
        </w:rPr>
        <w:t xml:space="preserve">2. </w:t>
      </w:r>
      <w:r w:rsidRPr="00C345B1">
        <w:rPr>
          <w:rFonts w:ascii="Times New Roman" w:hAnsi="Times New Roman" w:cs="Times New Roman"/>
          <w:b/>
          <w:i/>
          <w:sz w:val="22"/>
          <w:szCs w:val="22"/>
        </w:rPr>
        <w:t>Obiectul acordului:</w:t>
      </w:r>
    </w:p>
    <w:p w:rsidR="00AF41CA" w:rsidRPr="00C345B1" w:rsidRDefault="00AF41CA" w:rsidP="00AF41CA">
      <w:pPr>
        <w:jc w:val="both"/>
        <w:rPr>
          <w:rFonts w:ascii="Times New Roman" w:hAnsi="Times New Roman" w:cs="Times New Roman"/>
          <w:sz w:val="22"/>
          <w:szCs w:val="22"/>
        </w:rPr>
      </w:pPr>
      <w:r w:rsidRPr="00C345B1">
        <w:rPr>
          <w:rFonts w:ascii="Times New Roman" w:hAnsi="Times New Roman" w:cs="Times New Roman"/>
          <w:sz w:val="22"/>
          <w:szCs w:val="22"/>
        </w:rPr>
        <w:t xml:space="preserve">2.1 Asociaţii au convenit </w:t>
      </w:r>
      <w:proofErr w:type="gramStart"/>
      <w:r w:rsidRPr="00C345B1">
        <w:rPr>
          <w:rFonts w:ascii="Times New Roman" w:hAnsi="Times New Roman" w:cs="Times New Roman"/>
          <w:sz w:val="22"/>
          <w:szCs w:val="22"/>
        </w:rPr>
        <w:t>să</w:t>
      </w:r>
      <w:proofErr w:type="gramEnd"/>
      <w:r w:rsidRPr="00C345B1">
        <w:rPr>
          <w:rFonts w:ascii="Times New Roman" w:hAnsi="Times New Roman" w:cs="Times New Roman"/>
          <w:sz w:val="22"/>
          <w:szCs w:val="22"/>
        </w:rPr>
        <w:t xml:space="preserve"> desfăşoare în comun următoarele activităţi:</w:t>
      </w:r>
    </w:p>
    <w:p w:rsidR="009464D5" w:rsidRPr="00C345B1" w:rsidRDefault="009464D5" w:rsidP="00AF41CA">
      <w:pPr>
        <w:jc w:val="both"/>
        <w:rPr>
          <w:rFonts w:ascii="Times New Roman" w:hAnsi="Times New Roman" w:cs="Times New Roman"/>
          <w:sz w:val="22"/>
          <w:szCs w:val="22"/>
        </w:rPr>
      </w:pPr>
    </w:p>
    <w:p w:rsidR="00AF41CA" w:rsidRPr="00C345B1" w:rsidRDefault="00AF41CA" w:rsidP="00AF41CA">
      <w:pPr>
        <w:jc w:val="both"/>
        <w:rPr>
          <w:rFonts w:ascii="Times New Roman" w:hAnsi="Times New Roman" w:cs="Times New Roman"/>
          <w:color w:val="1F497D" w:themeColor="text2"/>
          <w:sz w:val="22"/>
          <w:szCs w:val="22"/>
        </w:rPr>
      </w:pPr>
      <w:r w:rsidRPr="00C345B1">
        <w:rPr>
          <w:rFonts w:ascii="Times New Roman" w:hAnsi="Times New Roman" w:cs="Times New Roman"/>
          <w:sz w:val="22"/>
          <w:szCs w:val="22"/>
        </w:rPr>
        <w:t xml:space="preserve">a) </w:t>
      </w:r>
      <w:proofErr w:type="gramStart"/>
      <w:r w:rsidRPr="00C345B1">
        <w:rPr>
          <w:rFonts w:ascii="Times New Roman" w:hAnsi="Times New Roman" w:cs="Times New Roman"/>
          <w:sz w:val="22"/>
          <w:szCs w:val="22"/>
        </w:rPr>
        <w:t>participarea</w:t>
      </w:r>
      <w:proofErr w:type="gramEnd"/>
      <w:r w:rsidRPr="00C345B1">
        <w:rPr>
          <w:rFonts w:ascii="Times New Roman" w:hAnsi="Times New Roman" w:cs="Times New Roman"/>
          <w:sz w:val="22"/>
          <w:szCs w:val="22"/>
        </w:rPr>
        <w:t xml:space="preserve"> la procedura de </w:t>
      </w:r>
      <w:r w:rsidR="009464D5" w:rsidRPr="00C345B1">
        <w:rPr>
          <w:rFonts w:ascii="Times New Roman" w:hAnsi="Times New Roman" w:cs="Times New Roman"/>
          <w:color w:val="1F497D" w:themeColor="text2"/>
          <w:sz w:val="22"/>
          <w:szCs w:val="22"/>
        </w:rPr>
        <w:t>achizitie directa,</w:t>
      </w:r>
      <w:r w:rsidRPr="00C345B1">
        <w:rPr>
          <w:rFonts w:ascii="Times New Roman" w:hAnsi="Times New Roman" w:cs="Times New Roman"/>
          <w:color w:val="1F497D" w:themeColor="text2"/>
          <w:sz w:val="22"/>
          <w:szCs w:val="22"/>
        </w:rPr>
        <w:t xml:space="preserve"> organizată de</w:t>
      </w:r>
      <w:r w:rsidR="009464D5" w:rsidRPr="00C345B1">
        <w:rPr>
          <w:rFonts w:ascii="Times New Roman" w:hAnsi="Times New Roman" w:cs="Times New Roman"/>
          <w:color w:val="1F497D" w:themeColor="text2"/>
          <w:sz w:val="22"/>
          <w:szCs w:val="22"/>
        </w:rPr>
        <w:t xml:space="preserve"> Municipiul Timisoara</w:t>
      </w:r>
      <w:r w:rsidRPr="00C345B1">
        <w:rPr>
          <w:rFonts w:ascii="Times New Roman" w:hAnsi="Times New Roman" w:cs="Times New Roman"/>
          <w:color w:val="1F497D" w:themeColor="text2"/>
          <w:sz w:val="22"/>
          <w:szCs w:val="22"/>
        </w:rPr>
        <w:t xml:space="preserve"> pentru atribuirea contractului</w:t>
      </w:r>
      <w:r w:rsidR="009464D5" w:rsidRPr="00C345B1">
        <w:rPr>
          <w:rFonts w:ascii="Times New Roman" w:hAnsi="Times New Roman" w:cs="Times New Roman"/>
          <w:sz w:val="22"/>
          <w:szCs w:val="22"/>
          <w:lang w:val="ro-RO"/>
        </w:rPr>
        <w:t xml:space="preserve"> de  prestari </w:t>
      </w:r>
      <w:r w:rsidR="009464D5" w:rsidRPr="00C345B1">
        <w:rPr>
          <w:rFonts w:ascii="Times New Roman" w:hAnsi="Times New Roman" w:cs="Times New Roman"/>
          <w:b/>
          <w:bCs/>
          <w:noProof/>
          <w:color w:val="1F497D" w:themeColor="text2"/>
          <w:sz w:val="22"/>
          <w:szCs w:val="22"/>
          <w:lang w:val="ro-RO"/>
        </w:rPr>
        <w:t>servicii de</w:t>
      </w:r>
      <w:r w:rsidR="009464D5" w:rsidRPr="00C345B1">
        <w:rPr>
          <w:rFonts w:ascii="Times New Roman" w:hAnsi="Times New Roman" w:cs="Times New Roman"/>
          <w:noProof/>
          <w:color w:val="1F497D" w:themeColor="text2"/>
          <w:sz w:val="22"/>
          <w:szCs w:val="22"/>
          <w:lang w:val="ro-RO"/>
        </w:rPr>
        <w:t xml:space="preserve"> verificare </w:t>
      </w:r>
      <w:r w:rsidR="009464D5" w:rsidRPr="00C345B1">
        <w:rPr>
          <w:rFonts w:ascii="Times New Roman" w:hAnsi="Times New Roman" w:cs="Times New Roman"/>
          <w:b/>
          <w:noProof/>
          <w:color w:val="1F497D" w:themeColor="text2"/>
          <w:sz w:val="22"/>
          <w:szCs w:val="22"/>
          <w:lang w:val="ro-RO"/>
        </w:rPr>
        <w:t xml:space="preserve"> prin specialisti verificatori de proiecte atestati , a documentatiilor tehnico economice aferente obiectivului „DALI+PT+DTAC Reabilitare Cinematograf şi schimbare destinatie in Centru cultural si educational Freidorf</w:t>
      </w:r>
      <w:r w:rsidR="009464D5" w:rsidRPr="00C345B1">
        <w:rPr>
          <w:rFonts w:ascii="Times New Roman" w:hAnsi="Times New Roman" w:cs="Times New Roman"/>
          <w:color w:val="1F497D" w:themeColor="text2"/>
          <w:sz w:val="22"/>
          <w:szCs w:val="22"/>
        </w:rPr>
        <w:t xml:space="preserve"> </w:t>
      </w:r>
    </w:p>
    <w:p w:rsidR="009464D5" w:rsidRPr="00C345B1" w:rsidRDefault="009464D5" w:rsidP="00AF41CA">
      <w:pPr>
        <w:jc w:val="both"/>
        <w:rPr>
          <w:rFonts w:ascii="Times New Roman" w:hAnsi="Times New Roman" w:cs="Times New Roman"/>
          <w:sz w:val="22"/>
          <w:szCs w:val="22"/>
        </w:rPr>
      </w:pPr>
    </w:p>
    <w:p w:rsidR="00AF41CA" w:rsidRPr="00C345B1" w:rsidRDefault="00AF41CA" w:rsidP="00AF41CA">
      <w:pPr>
        <w:jc w:val="both"/>
        <w:rPr>
          <w:rFonts w:ascii="Times New Roman" w:hAnsi="Times New Roman" w:cs="Times New Roman"/>
          <w:sz w:val="22"/>
          <w:szCs w:val="22"/>
        </w:rPr>
      </w:pPr>
      <w:r w:rsidRPr="00C345B1">
        <w:rPr>
          <w:rFonts w:ascii="Times New Roman" w:hAnsi="Times New Roman" w:cs="Times New Roman"/>
          <w:sz w:val="22"/>
          <w:szCs w:val="22"/>
        </w:rPr>
        <w:t xml:space="preserve">b) </w:t>
      </w:r>
      <w:proofErr w:type="gramStart"/>
      <w:r w:rsidRPr="00C345B1">
        <w:rPr>
          <w:rFonts w:ascii="Times New Roman" w:hAnsi="Times New Roman" w:cs="Times New Roman"/>
          <w:sz w:val="22"/>
          <w:szCs w:val="22"/>
        </w:rPr>
        <w:t>derularea</w:t>
      </w:r>
      <w:proofErr w:type="gramEnd"/>
      <w:r w:rsidRPr="00C345B1">
        <w:rPr>
          <w:rFonts w:ascii="Times New Roman" w:hAnsi="Times New Roman" w:cs="Times New Roman"/>
          <w:sz w:val="22"/>
          <w:szCs w:val="22"/>
        </w:rPr>
        <w:t xml:space="preserve"> în comun a contractului de achiziţie publică în cazul desemnării ofertei comune ca fiind câştigătoare.</w:t>
      </w:r>
    </w:p>
    <w:p w:rsidR="00AF41CA" w:rsidRPr="00C345B1" w:rsidRDefault="00AF41CA" w:rsidP="00AF41CA">
      <w:pPr>
        <w:jc w:val="both"/>
        <w:rPr>
          <w:rFonts w:ascii="Times New Roman" w:hAnsi="Times New Roman" w:cs="Times New Roman"/>
          <w:sz w:val="22"/>
          <w:szCs w:val="22"/>
        </w:rPr>
      </w:pPr>
    </w:p>
    <w:p w:rsidR="00AF41CA" w:rsidRPr="00C345B1" w:rsidRDefault="00AF41CA" w:rsidP="00AF41CA">
      <w:pPr>
        <w:jc w:val="both"/>
        <w:rPr>
          <w:rFonts w:ascii="Times New Roman" w:hAnsi="Times New Roman" w:cs="Times New Roman"/>
          <w:sz w:val="22"/>
          <w:szCs w:val="22"/>
        </w:rPr>
      </w:pPr>
      <w:r w:rsidRPr="00C345B1">
        <w:rPr>
          <w:rFonts w:ascii="Times New Roman" w:hAnsi="Times New Roman" w:cs="Times New Roman"/>
          <w:sz w:val="22"/>
          <w:szCs w:val="22"/>
        </w:rPr>
        <w:t xml:space="preserve">2.2. Alte activităţi </w:t>
      </w:r>
      <w:proofErr w:type="gramStart"/>
      <w:r w:rsidRPr="00C345B1">
        <w:rPr>
          <w:rFonts w:ascii="Times New Roman" w:hAnsi="Times New Roman" w:cs="Times New Roman"/>
          <w:sz w:val="22"/>
          <w:szCs w:val="22"/>
        </w:rPr>
        <w:t>ce</w:t>
      </w:r>
      <w:proofErr w:type="gramEnd"/>
      <w:r w:rsidRPr="00C345B1">
        <w:rPr>
          <w:rFonts w:ascii="Times New Roman" w:hAnsi="Times New Roman" w:cs="Times New Roman"/>
          <w:sz w:val="22"/>
          <w:szCs w:val="22"/>
        </w:rPr>
        <w:t xml:space="preserve"> se vor realiza in comun:</w:t>
      </w:r>
    </w:p>
    <w:p w:rsidR="00AF41CA" w:rsidRPr="00C345B1" w:rsidRDefault="00AF41CA" w:rsidP="00AF41CA">
      <w:pPr>
        <w:jc w:val="both"/>
        <w:rPr>
          <w:rFonts w:ascii="Times New Roman" w:hAnsi="Times New Roman" w:cs="Times New Roman"/>
          <w:sz w:val="22"/>
          <w:szCs w:val="22"/>
        </w:rPr>
      </w:pPr>
      <w:r w:rsidRPr="00C345B1">
        <w:rPr>
          <w:rFonts w:ascii="Times New Roman" w:hAnsi="Times New Roman" w:cs="Times New Roman"/>
          <w:sz w:val="22"/>
          <w:szCs w:val="22"/>
        </w:rPr>
        <w:t>1. ……………………………………………..</w:t>
      </w:r>
    </w:p>
    <w:p w:rsidR="00AF41CA" w:rsidRPr="00C345B1" w:rsidRDefault="00AF41CA" w:rsidP="00AF41CA">
      <w:pPr>
        <w:jc w:val="both"/>
        <w:rPr>
          <w:rFonts w:ascii="Times New Roman" w:hAnsi="Times New Roman" w:cs="Times New Roman"/>
          <w:sz w:val="22"/>
          <w:szCs w:val="22"/>
        </w:rPr>
      </w:pPr>
      <w:r w:rsidRPr="00C345B1">
        <w:rPr>
          <w:rFonts w:ascii="Times New Roman" w:hAnsi="Times New Roman" w:cs="Times New Roman"/>
          <w:sz w:val="22"/>
          <w:szCs w:val="22"/>
        </w:rPr>
        <w:t>2………………………………………………</w:t>
      </w:r>
    </w:p>
    <w:p w:rsidR="00AF41CA" w:rsidRPr="00C345B1" w:rsidRDefault="00AF41CA" w:rsidP="00AF41CA">
      <w:pPr>
        <w:jc w:val="both"/>
        <w:rPr>
          <w:rFonts w:ascii="Times New Roman" w:hAnsi="Times New Roman" w:cs="Times New Roman"/>
          <w:sz w:val="22"/>
          <w:szCs w:val="22"/>
        </w:rPr>
      </w:pPr>
      <w:r w:rsidRPr="00C345B1">
        <w:rPr>
          <w:rFonts w:ascii="Times New Roman" w:hAnsi="Times New Roman" w:cs="Times New Roman"/>
          <w:sz w:val="22"/>
          <w:szCs w:val="22"/>
        </w:rPr>
        <w:t>… …………………………………………….</w:t>
      </w:r>
    </w:p>
    <w:p w:rsidR="00AF41CA" w:rsidRPr="00C345B1" w:rsidRDefault="00AF41CA" w:rsidP="00AF41CA">
      <w:pPr>
        <w:jc w:val="both"/>
        <w:rPr>
          <w:rFonts w:ascii="Times New Roman" w:hAnsi="Times New Roman" w:cs="Times New Roman"/>
          <w:sz w:val="22"/>
          <w:szCs w:val="22"/>
        </w:rPr>
      </w:pPr>
      <w:r w:rsidRPr="00C345B1">
        <w:rPr>
          <w:rFonts w:ascii="Times New Roman" w:hAnsi="Times New Roman" w:cs="Times New Roman"/>
          <w:sz w:val="22"/>
          <w:szCs w:val="22"/>
        </w:rPr>
        <w:t>2.3</w:t>
      </w:r>
      <w:proofErr w:type="gramStart"/>
      <w:r w:rsidRPr="00C345B1">
        <w:rPr>
          <w:rFonts w:ascii="Times New Roman" w:hAnsi="Times New Roman" w:cs="Times New Roman"/>
          <w:sz w:val="22"/>
          <w:szCs w:val="22"/>
        </w:rPr>
        <w:t>.Contribuţia</w:t>
      </w:r>
      <w:proofErr w:type="gramEnd"/>
      <w:r w:rsidRPr="00C345B1">
        <w:rPr>
          <w:rFonts w:ascii="Times New Roman" w:hAnsi="Times New Roman" w:cs="Times New Roman"/>
          <w:sz w:val="22"/>
          <w:szCs w:val="22"/>
        </w:rPr>
        <w:t xml:space="preserve"> financiara/tehnică/profesională a fiecărei parţi la îndeplinirea contractului de achiziţie publica este:</w:t>
      </w:r>
    </w:p>
    <w:p w:rsidR="00AF41CA" w:rsidRPr="00C345B1" w:rsidRDefault="00AF41CA" w:rsidP="00AF41CA">
      <w:pPr>
        <w:jc w:val="both"/>
        <w:rPr>
          <w:rFonts w:ascii="Times New Roman" w:hAnsi="Times New Roman" w:cs="Times New Roman"/>
          <w:sz w:val="22"/>
          <w:szCs w:val="22"/>
        </w:rPr>
      </w:pPr>
      <w:r w:rsidRPr="00C345B1">
        <w:rPr>
          <w:rFonts w:ascii="Times New Roman" w:hAnsi="Times New Roman" w:cs="Times New Roman"/>
          <w:sz w:val="22"/>
          <w:szCs w:val="22"/>
        </w:rPr>
        <w:t>………………. % S.C. ………………………………………</w:t>
      </w:r>
    </w:p>
    <w:p w:rsidR="00AF41CA" w:rsidRPr="00C345B1" w:rsidRDefault="00AF41CA" w:rsidP="00AF41CA">
      <w:pPr>
        <w:jc w:val="both"/>
        <w:rPr>
          <w:rFonts w:ascii="Times New Roman" w:hAnsi="Times New Roman" w:cs="Times New Roman"/>
          <w:sz w:val="22"/>
          <w:szCs w:val="22"/>
        </w:rPr>
      </w:pPr>
      <w:r w:rsidRPr="00C345B1">
        <w:rPr>
          <w:rFonts w:ascii="Times New Roman" w:hAnsi="Times New Roman" w:cs="Times New Roman"/>
          <w:sz w:val="22"/>
          <w:szCs w:val="22"/>
        </w:rPr>
        <w:t>………………. % S.C. ………………………………………</w:t>
      </w:r>
    </w:p>
    <w:p w:rsidR="00AF41CA" w:rsidRPr="00C345B1" w:rsidRDefault="00AF41CA" w:rsidP="00AF41CA">
      <w:pPr>
        <w:jc w:val="both"/>
        <w:rPr>
          <w:rFonts w:ascii="Times New Roman" w:hAnsi="Times New Roman" w:cs="Times New Roman"/>
          <w:sz w:val="22"/>
          <w:szCs w:val="22"/>
        </w:rPr>
      </w:pPr>
      <w:r w:rsidRPr="00C345B1">
        <w:rPr>
          <w:rFonts w:ascii="Times New Roman" w:hAnsi="Times New Roman" w:cs="Times New Roman"/>
          <w:sz w:val="22"/>
          <w:szCs w:val="22"/>
        </w:rPr>
        <w:t xml:space="preserve">2.4. Repartizarea beneficiilor sau pierderilor rezultate din activităţile comune desfăşurate de asociaţii se </w:t>
      </w:r>
      <w:proofErr w:type="gramStart"/>
      <w:r w:rsidRPr="00C345B1">
        <w:rPr>
          <w:rFonts w:ascii="Times New Roman" w:hAnsi="Times New Roman" w:cs="Times New Roman"/>
          <w:sz w:val="22"/>
          <w:szCs w:val="22"/>
        </w:rPr>
        <w:t>va</w:t>
      </w:r>
      <w:proofErr w:type="gramEnd"/>
      <w:r w:rsidRPr="00C345B1">
        <w:rPr>
          <w:rFonts w:ascii="Times New Roman" w:hAnsi="Times New Roman" w:cs="Times New Roman"/>
          <w:sz w:val="22"/>
          <w:szCs w:val="22"/>
        </w:rPr>
        <w:t xml:space="preserve"> efectua proporţional cu cota de participare a fiecărui asociat, respectiv:</w:t>
      </w:r>
    </w:p>
    <w:p w:rsidR="00AF41CA" w:rsidRPr="00C345B1" w:rsidRDefault="00AF41CA" w:rsidP="00AF41CA">
      <w:pPr>
        <w:jc w:val="both"/>
        <w:rPr>
          <w:rFonts w:ascii="Times New Roman" w:hAnsi="Times New Roman" w:cs="Times New Roman"/>
          <w:sz w:val="22"/>
          <w:szCs w:val="22"/>
        </w:rPr>
      </w:pPr>
      <w:r w:rsidRPr="00C345B1">
        <w:rPr>
          <w:rFonts w:ascii="Times New Roman" w:hAnsi="Times New Roman" w:cs="Times New Roman"/>
          <w:sz w:val="22"/>
          <w:szCs w:val="22"/>
        </w:rPr>
        <w:t>………………. % S.C. ………………………………………</w:t>
      </w:r>
    </w:p>
    <w:p w:rsidR="00AF41CA" w:rsidRPr="00C345B1" w:rsidRDefault="00AF41CA" w:rsidP="00AF41CA">
      <w:pPr>
        <w:jc w:val="both"/>
        <w:rPr>
          <w:rFonts w:ascii="Times New Roman" w:hAnsi="Times New Roman" w:cs="Times New Roman"/>
          <w:sz w:val="22"/>
          <w:szCs w:val="22"/>
        </w:rPr>
      </w:pPr>
      <w:r w:rsidRPr="00C345B1">
        <w:rPr>
          <w:rFonts w:ascii="Times New Roman" w:hAnsi="Times New Roman" w:cs="Times New Roman"/>
          <w:sz w:val="22"/>
          <w:szCs w:val="22"/>
        </w:rPr>
        <w:t>………………. % S.C. ………………………………………</w:t>
      </w:r>
    </w:p>
    <w:p w:rsidR="00AF41CA" w:rsidRPr="00C345B1" w:rsidRDefault="00AF41CA" w:rsidP="00AF41CA">
      <w:pPr>
        <w:jc w:val="both"/>
        <w:rPr>
          <w:rFonts w:ascii="Times New Roman" w:hAnsi="Times New Roman" w:cs="Times New Roman"/>
          <w:i/>
          <w:sz w:val="22"/>
          <w:szCs w:val="22"/>
        </w:rPr>
      </w:pPr>
      <w:r w:rsidRPr="00C345B1">
        <w:rPr>
          <w:rFonts w:ascii="Times New Roman" w:hAnsi="Times New Roman" w:cs="Times New Roman"/>
          <w:b/>
          <w:sz w:val="22"/>
          <w:szCs w:val="22"/>
        </w:rPr>
        <w:t xml:space="preserve">3. </w:t>
      </w:r>
      <w:r w:rsidRPr="00C345B1">
        <w:rPr>
          <w:rFonts w:ascii="Times New Roman" w:hAnsi="Times New Roman" w:cs="Times New Roman"/>
          <w:b/>
          <w:i/>
          <w:sz w:val="22"/>
          <w:szCs w:val="22"/>
        </w:rPr>
        <w:t>Durata asocierii</w:t>
      </w:r>
      <w:r w:rsidRPr="00C345B1">
        <w:rPr>
          <w:rFonts w:ascii="Times New Roman" w:hAnsi="Times New Roman" w:cs="Times New Roman"/>
          <w:i/>
          <w:sz w:val="22"/>
          <w:szCs w:val="22"/>
        </w:rPr>
        <w:t>:</w:t>
      </w:r>
    </w:p>
    <w:p w:rsidR="00AF41CA" w:rsidRPr="00C345B1" w:rsidRDefault="00AF41CA" w:rsidP="00AF41CA">
      <w:pPr>
        <w:jc w:val="both"/>
        <w:rPr>
          <w:rFonts w:ascii="Times New Roman" w:hAnsi="Times New Roman" w:cs="Times New Roman"/>
          <w:sz w:val="22"/>
          <w:szCs w:val="22"/>
        </w:rPr>
      </w:pPr>
      <w:r w:rsidRPr="00C345B1">
        <w:rPr>
          <w:rFonts w:ascii="Times New Roman" w:hAnsi="Times New Roman" w:cs="Times New Roman"/>
          <w:sz w:val="22"/>
          <w:szCs w:val="22"/>
        </w:rPr>
        <w:t xml:space="preserve">3.1. Durata asocierii constituite în baza prezentului acord </w:t>
      </w:r>
      <w:proofErr w:type="gramStart"/>
      <w:r w:rsidRPr="00C345B1">
        <w:rPr>
          <w:rFonts w:ascii="Times New Roman" w:hAnsi="Times New Roman" w:cs="Times New Roman"/>
          <w:sz w:val="22"/>
          <w:szCs w:val="22"/>
        </w:rPr>
        <w:t>este</w:t>
      </w:r>
      <w:proofErr w:type="gramEnd"/>
      <w:r w:rsidRPr="00C345B1">
        <w:rPr>
          <w:rFonts w:ascii="Times New Roman" w:hAnsi="Times New Roman" w:cs="Times New Roman"/>
          <w:sz w:val="22"/>
          <w:szCs w:val="22"/>
        </w:rPr>
        <w:t xml:space="preserve"> egală cu perioada derulării </w:t>
      </w:r>
      <w:r w:rsidR="009464D5" w:rsidRPr="00C345B1">
        <w:rPr>
          <w:rFonts w:ascii="Times New Roman" w:hAnsi="Times New Roman" w:cs="Times New Roman"/>
          <w:color w:val="1F497D" w:themeColor="text2"/>
          <w:sz w:val="22"/>
          <w:szCs w:val="22"/>
        </w:rPr>
        <w:t>achzitiei directe</w:t>
      </w:r>
      <w:r w:rsidRPr="00C345B1">
        <w:rPr>
          <w:rFonts w:ascii="Times New Roman" w:hAnsi="Times New Roman" w:cs="Times New Roman"/>
          <w:sz w:val="22"/>
          <w:szCs w:val="22"/>
        </w:rPr>
        <w:t xml:space="preserve"> şi se prelungeşte corespunzător cu perioada de îndeplinire a contractului </w:t>
      </w:r>
    </w:p>
    <w:p w:rsidR="00AF41CA" w:rsidRPr="00C345B1" w:rsidRDefault="00AF41CA" w:rsidP="00AF41CA">
      <w:pPr>
        <w:jc w:val="both"/>
        <w:rPr>
          <w:rFonts w:ascii="Times New Roman" w:hAnsi="Times New Roman" w:cs="Times New Roman"/>
          <w:sz w:val="22"/>
          <w:szCs w:val="22"/>
        </w:rPr>
      </w:pPr>
      <w:proofErr w:type="gramStart"/>
      <w:r w:rsidRPr="00C345B1">
        <w:rPr>
          <w:rFonts w:ascii="Times New Roman" w:hAnsi="Times New Roman" w:cs="Times New Roman"/>
          <w:sz w:val="22"/>
          <w:szCs w:val="22"/>
        </w:rPr>
        <w:t>( in</w:t>
      </w:r>
      <w:proofErr w:type="gramEnd"/>
      <w:r w:rsidRPr="00C345B1">
        <w:rPr>
          <w:rFonts w:ascii="Times New Roman" w:hAnsi="Times New Roman" w:cs="Times New Roman"/>
          <w:sz w:val="22"/>
          <w:szCs w:val="22"/>
        </w:rPr>
        <w:t xml:space="preserve"> cazul desemnării asocierii ca fiind câştigătoare a procedurii)</w:t>
      </w:r>
    </w:p>
    <w:p w:rsidR="00AF41CA" w:rsidRPr="00C345B1" w:rsidRDefault="005321E4" w:rsidP="00AF41CA">
      <w:pPr>
        <w:jc w:val="both"/>
        <w:rPr>
          <w:rFonts w:ascii="Times New Roman" w:hAnsi="Times New Roman" w:cs="Times New Roman"/>
          <w:sz w:val="22"/>
          <w:szCs w:val="22"/>
        </w:rPr>
      </w:pPr>
      <w:r w:rsidRPr="00C345B1">
        <w:rPr>
          <w:rFonts w:ascii="Times New Roman" w:hAnsi="Times New Roman" w:cs="Times New Roman"/>
          <w:sz w:val="22"/>
          <w:szCs w:val="22"/>
        </w:rPr>
        <w:t>3.2. In cazul ofertei depusa in comun, executarea co</w:t>
      </w:r>
      <w:r w:rsidR="009464D5" w:rsidRPr="00C345B1">
        <w:rPr>
          <w:rFonts w:ascii="Times New Roman" w:hAnsi="Times New Roman" w:cs="Times New Roman"/>
          <w:sz w:val="22"/>
          <w:szCs w:val="22"/>
        </w:rPr>
        <w:t>ntractului</w:t>
      </w:r>
      <w:r w:rsidRPr="00C345B1">
        <w:rPr>
          <w:rFonts w:ascii="Times New Roman" w:hAnsi="Times New Roman" w:cs="Times New Roman"/>
          <w:sz w:val="22"/>
          <w:szCs w:val="22"/>
        </w:rPr>
        <w:t>, atrage dupa sine raspunderea solidara.</w:t>
      </w:r>
    </w:p>
    <w:p w:rsidR="00AF41CA" w:rsidRPr="00C345B1" w:rsidRDefault="00AF41CA" w:rsidP="00AF41CA">
      <w:pPr>
        <w:jc w:val="both"/>
        <w:rPr>
          <w:rFonts w:ascii="Times New Roman" w:hAnsi="Times New Roman" w:cs="Times New Roman"/>
          <w:b/>
          <w:sz w:val="22"/>
          <w:szCs w:val="22"/>
        </w:rPr>
      </w:pPr>
      <w:r w:rsidRPr="00C345B1">
        <w:rPr>
          <w:rFonts w:ascii="Times New Roman" w:hAnsi="Times New Roman" w:cs="Times New Roman"/>
          <w:sz w:val="22"/>
          <w:szCs w:val="22"/>
        </w:rPr>
        <w:t xml:space="preserve"> </w:t>
      </w:r>
      <w:r w:rsidRPr="00C345B1">
        <w:rPr>
          <w:rFonts w:ascii="Times New Roman" w:hAnsi="Times New Roman" w:cs="Times New Roman"/>
          <w:b/>
          <w:sz w:val="22"/>
          <w:szCs w:val="22"/>
        </w:rPr>
        <w:t xml:space="preserve">4. </w:t>
      </w:r>
      <w:r w:rsidRPr="00C345B1">
        <w:rPr>
          <w:rFonts w:ascii="Times New Roman" w:hAnsi="Times New Roman" w:cs="Times New Roman"/>
          <w:b/>
          <w:i/>
          <w:sz w:val="22"/>
          <w:szCs w:val="22"/>
        </w:rPr>
        <w:t xml:space="preserve">Condiţiile de administrare si conducere </w:t>
      </w:r>
      <w:proofErr w:type="gramStart"/>
      <w:r w:rsidRPr="00C345B1">
        <w:rPr>
          <w:rFonts w:ascii="Times New Roman" w:hAnsi="Times New Roman" w:cs="Times New Roman"/>
          <w:b/>
          <w:i/>
          <w:sz w:val="22"/>
          <w:szCs w:val="22"/>
        </w:rPr>
        <w:t>a</w:t>
      </w:r>
      <w:proofErr w:type="gramEnd"/>
      <w:r w:rsidRPr="00C345B1">
        <w:rPr>
          <w:rFonts w:ascii="Times New Roman" w:hAnsi="Times New Roman" w:cs="Times New Roman"/>
          <w:b/>
          <w:i/>
          <w:sz w:val="22"/>
          <w:szCs w:val="22"/>
        </w:rPr>
        <w:t xml:space="preserve"> asociaţiei</w:t>
      </w:r>
      <w:r w:rsidRPr="00C345B1">
        <w:rPr>
          <w:rFonts w:ascii="Times New Roman" w:hAnsi="Times New Roman" w:cs="Times New Roman"/>
          <w:b/>
          <w:sz w:val="22"/>
          <w:szCs w:val="22"/>
        </w:rPr>
        <w:t>:</w:t>
      </w:r>
    </w:p>
    <w:p w:rsidR="00AF41CA" w:rsidRPr="00C345B1" w:rsidRDefault="00AF41CA" w:rsidP="00AF41CA">
      <w:pPr>
        <w:widowControl/>
        <w:numPr>
          <w:ilvl w:val="1"/>
          <w:numId w:val="6"/>
        </w:numPr>
        <w:autoSpaceDE/>
        <w:autoSpaceDN/>
        <w:adjustRightInd/>
        <w:jc w:val="both"/>
        <w:rPr>
          <w:rFonts w:ascii="Times New Roman" w:hAnsi="Times New Roman" w:cs="Times New Roman"/>
          <w:sz w:val="22"/>
          <w:szCs w:val="22"/>
        </w:rPr>
      </w:pPr>
      <w:r w:rsidRPr="00C345B1">
        <w:rPr>
          <w:rFonts w:ascii="Times New Roman" w:hAnsi="Times New Roman" w:cs="Times New Roman"/>
          <w:sz w:val="22"/>
          <w:szCs w:val="22"/>
        </w:rPr>
        <w:t xml:space="preserve">Se împuterniceşte S.C. …………………. având calitate de lider al asociaţiei pentru întocmirea ofertei comune, semnarea şi depunerea acesteia în numele şi pentru asocierea constituită prin prezentul acord.  </w:t>
      </w:r>
    </w:p>
    <w:p w:rsidR="00AF41CA" w:rsidRPr="00C345B1" w:rsidRDefault="00AF41CA" w:rsidP="00AF41CA">
      <w:pPr>
        <w:widowControl/>
        <w:numPr>
          <w:ilvl w:val="1"/>
          <w:numId w:val="6"/>
        </w:numPr>
        <w:autoSpaceDE/>
        <w:autoSpaceDN/>
        <w:adjustRightInd/>
        <w:jc w:val="both"/>
        <w:rPr>
          <w:rFonts w:ascii="Times New Roman" w:hAnsi="Times New Roman" w:cs="Times New Roman"/>
          <w:sz w:val="22"/>
          <w:szCs w:val="22"/>
        </w:rPr>
      </w:pPr>
      <w:r w:rsidRPr="00C345B1">
        <w:rPr>
          <w:rFonts w:ascii="Times New Roman" w:hAnsi="Times New Roman" w:cs="Times New Roman"/>
          <w:sz w:val="22"/>
          <w:szCs w:val="22"/>
        </w:rPr>
        <w:t>Se împuterniceşte S.C. …………………. având calitate de lider al asociaţiei pentru semnarea contractului în numele şi pentru asocierea constituită prin prezentul acord, (în cazul desemnării asocierii ca fiind câştigătoare a procedurii).</w:t>
      </w:r>
    </w:p>
    <w:p w:rsidR="00AF41CA" w:rsidRPr="00C345B1" w:rsidRDefault="00AF41CA" w:rsidP="00AF41CA">
      <w:pPr>
        <w:widowControl/>
        <w:numPr>
          <w:ilvl w:val="0"/>
          <w:numId w:val="6"/>
        </w:numPr>
        <w:autoSpaceDE/>
        <w:autoSpaceDN/>
        <w:adjustRightInd/>
        <w:jc w:val="both"/>
        <w:rPr>
          <w:rFonts w:ascii="Times New Roman" w:hAnsi="Times New Roman" w:cs="Times New Roman"/>
          <w:b/>
          <w:i/>
          <w:sz w:val="22"/>
          <w:szCs w:val="22"/>
        </w:rPr>
      </w:pPr>
      <w:r w:rsidRPr="00C345B1">
        <w:rPr>
          <w:rFonts w:ascii="Times New Roman" w:hAnsi="Times New Roman" w:cs="Times New Roman"/>
          <w:b/>
          <w:i/>
          <w:sz w:val="22"/>
          <w:szCs w:val="22"/>
        </w:rPr>
        <w:t>Încetarea acordului de asociere:</w:t>
      </w:r>
    </w:p>
    <w:p w:rsidR="00AF41CA" w:rsidRPr="00C345B1" w:rsidRDefault="00AF41CA" w:rsidP="00AF41CA">
      <w:pPr>
        <w:jc w:val="both"/>
        <w:rPr>
          <w:rFonts w:ascii="Times New Roman" w:hAnsi="Times New Roman" w:cs="Times New Roman"/>
          <w:sz w:val="22"/>
          <w:szCs w:val="22"/>
        </w:rPr>
      </w:pPr>
      <w:r w:rsidRPr="00C345B1">
        <w:rPr>
          <w:rFonts w:ascii="Times New Roman" w:hAnsi="Times New Roman" w:cs="Times New Roman"/>
          <w:sz w:val="22"/>
          <w:szCs w:val="22"/>
        </w:rPr>
        <w:t xml:space="preserve">5.1. Asocierea îşi încetează activitatea ca urmare </w:t>
      </w:r>
      <w:proofErr w:type="gramStart"/>
      <w:r w:rsidRPr="00C345B1">
        <w:rPr>
          <w:rFonts w:ascii="Times New Roman" w:hAnsi="Times New Roman" w:cs="Times New Roman"/>
          <w:sz w:val="22"/>
          <w:szCs w:val="22"/>
        </w:rPr>
        <w:t>a</w:t>
      </w:r>
      <w:proofErr w:type="gramEnd"/>
      <w:r w:rsidRPr="00C345B1">
        <w:rPr>
          <w:rFonts w:ascii="Times New Roman" w:hAnsi="Times New Roman" w:cs="Times New Roman"/>
          <w:sz w:val="22"/>
          <w:szCs w:val="22"/>
        </w:rPr>
        <w:t xml:space="preserve"> următoareleo cauze:</w:t>
      </w:r>
    </w:p>
    <w:p w:rsidR="00AF41CA" w:rsidRPr="00C345B1" w:rsidRDefault="00AF41CA" w:rsidP="00AF41CA">
      <w:pPr>
        <w:jc w:val="both"/>
        <w:rPr>
          <w:rFonts w:ascii="Times New Roman" w:hAnsi="Times New Roman" w:cs="Times New Roman"/>
          <w:sz w:val="22"/>
          <w:szCs w:val="22"/>
        </w:rPr>
      </w:pPr>
      <w:r w:rsidRPr="00C345B1">
        <w:rPr>
          <w:rFonts w:ascii="Times New Roman" w:hAnsi="Times New Roman" w:cs="Times New Roman"/>
          <w:sz w:val="22"/>
          <w:szCs w:val="22"/>
        </w:rPr>
        <w:t xml:space="preserve">      a) </w:t>
      </w:r>
      <w:proofErr w:type="gramStart"/>
      <w:r w:rsidRPr="00C345B1">
        <w:rPr>
          <w:rFonts w:ascii="Times New Roman" w:hAnsi="Times New Roman" w:cs="Times New Roman"/>
          <w:sz w:val="22"/>
          <w:szCs w:val="22"/>
        </w:rPr>
        <w:t>expirarea</w:t>
      </w:r>
      <w:proofErr w:type="gramEnd"/>
      <w:r w:rsidRPr="00C345B1">
        <w:rPr>
          <w:rFonts w:ascii="Times New Roman" w:hAnsi="Times New Roman" w:cs="Times New Roman"/>
          <w:sz w:val="22"/>
          <w:szCs w:val="22"/>
        </w:rPr>
        <w:t xml:space="preserve"> duratei pentru care s-a încheiat acordul;</w:t>
      </w:r>
    </w:p>
    <w:p w:rsidR="00AF41CA" w:rsidRPr="00C345B1" w:rsidRDefault="00AF41CA" w:rsidP="00AF41CA">
      <w:pPr>
        <w:jc w:val="both"/>
        <w:rPr>
          <w:rFonts w:ascii="Times New Roman" w:hAnsi="Times New Roman" w:cs="Times New Roman"/>
          <w:sz w:val="22"/>
          <w:szCs w:val="22"/>
        </w:rPr>
      </w:pPr>
      <w:r w:rsidRPr="00C345B1">
        <w:rPr>
          <w:rFonts w:ascii="Times New Roman" w:hAnsi="Times New Roman" w:cs="Times New Roman"/>
          <w:sz w:val="22"/>
          <w:szCs w:val="22"/>
        </w:rPr>
        <w:t xml:space="preserve">      b) </w:t>
      </w:r>
      <w:proofErr w:type="gramStart"/>
      <w:r w:rsidRPr="00C345B1">
        <w:rPr>
          <w:rFonts w:ascii="Times New Roman" w:hAnsi="Times New Roman" w:cs="Times New Roman"/>
          <w:sz w:val="22"/>
          <w:szCs w:val="22"/>
        </w:rPr>
        <w:t>neîndeplinirea</w:t>
      </w:r>
      <w:proofErr w:type="gramEnd"/>
      <w:r w:rsidRPr="00C345B1">
        <w:rPr>
          <w:rFonts w:ascii="Times New Roman" w:hAnsi="Times New Roman" w:cs="Times New Roman"/>
          <w:sz w:val="22"/>
          <w:szCs w:val="22"/>
        </w:rPr>
        <w:t xml:space="preserve"> sau îndeplinirea necorespunzătoare a activităţilor prevăzute la art. 2 din acord.</w:t>
      </w:r>
    </w:p>
    <w:p w:rsidR="00AF41CA" w:rsidRPr="00C345B1" w:rsidRDefault="00AF41CA" w:rsidP="00AF41CA">
      <w:pPr>
        <w:jc w:val="both"/>
        <w:rPr>
          <w:rFonts w:ascii="Times New Roman" w:hAnsi="Times New Roman" w:cs="Times New Roman"/>
          <w:sz w:val="22"/>
          <w:szCs w:val="22"/>
        </w:rPr>
      </w:pPr>
      <w:r w:rsidRPr="00C345B1">
        <w:rPr>
          <w:rFonts w:ascii="Times New Roman" w:hAnsi="Times New Roman" w:cs="Times New Roman"/>
          <w:sz w:val="22"/>
          <w:szCs w:val="22"/>
        </w:rPr>
        <w:t xml:space="preserve">      c) </w:t>
      </w:r>
      <w:proofErr w:type="gramStart"/>
      <w:r w:rsidRPr="00C345B1">
        <w:rPr>
          <w:rFonts w:ascii="Times New Roman" w:hAnsi="Times New Roman" w:cs="Times New Roman"/>
          <w:sz w:val="22"/>
          <w:szCs w:val="22"/>
        </w:rPr>
        <w:t>alte</w:t>
      </w:r>
      <w:proofErr w:type="gramEnd"/>
      <w:r w:rsidRPr="00C345B1">
        <w:rPr>
          <w:rFonts w:ascii="Times New Roman" w:hAnsi="Times New Roman" w:cs="Times New Roman"/>
          <w:sz w:val="22"/>
          <w:szCs w:val="22"/>
        </w:rPr>
        <w:t xml:space="preserve"> clauze prevăzute de lege.</w:t>
      </w:r>
    </w:p>
    <w:p w:rsidR="00AF41CA" w:rsidRPr="00C345B1" w:rsidRDefault="00AF41CA" w:rsidP="00AF41CA">
      <w:pPr>
        <w:widowControl/>
        <w:numPr>
          <w:ilvl w:val="0"/>
          <w:numId w:val="6"/>
        </w:numPr>
        <w:autoSpaceDE/>
        <w:autoSpaceDN/>
        <w:adjustRightInd/>
        <w:jc w:val="both"/>
        <w:rPr>
          <w:rFonts w:ascii="Times New Roman" w:hAnsi="Times New Roman" w:cs="Times New Roman"/>
          <w:b/>
          <w:i/>
          <w:sz w:val="22"/>
          <w:szCs w:val="22"/>
        </w:rPr>
      </w:pPr>
      <w:r w:rsidRPr="00C345B1">
        <w:rPr>
          <w:rFonts w:ascii="Times New Roman" w:hAnsi="Times New Roman" w:cs="Times New Roman"/>
          <w:b/>
          <w:i/>
          <w:sz w:val="22"/>
          <w:szCs w:val="22"/>
        </w:rPr>
        <w:lastRenderedPageBreak/>
        <w:t>Comunicări:</w:t>
      </w:r>
    </w:p>
    <w:p w:rsidR="00AF41CA" w:rsidRPr="00C345B1" w:rsidRDefault="00AF41CA" w:rsidP="00AF41CA">
      <w:pPr>
        <w:widowControl/>
        <w:numPr>
          <w:ilvl w:val="1"/>
          <w:numId w:val="6"/>
        </w:numPr>
        <w:autoSpaceDE/>
        <w:autoSpaceDN/>
        <w:adjustRightInd/>
        <w:jc w:val="both"/>
        <w:rPr>
          <w:rFonts w:ascii="Times New Roman" w:hAnsi="Times New Roman" w:cs="Times New Roman"/>
          <w:sz w:val="22"/>
          <w:szCs w:val="22"/>
        </w:rPr>
      </w:pPr>
      <w:r w:rsidRPr="00C345B1">
        <w:rPr>
          <w:rFonts w:ascii="Times New Roman" w:hAnsi="Times New Roman" w:cs="Times New Roman"/>
          <w:sz w:val="22"/>
          <w:szCs w:val="22"/>
        </w:rPr>
        <w:t xml:space="preserve">Orice comunicare între părţi </w:t>
      </w:r>
      <w:proofErr w:type="gramStart"/>
      <w:r w:rsidRPr="00C345B1">
        <w:rPr>
          <w:rFonts w:ascii="Times New Roman" w:hAnsi="Times New Roman" w:cs="Times New Roman"/>
          <w:sz w:val="22"/>
          <w:szCs w:val="22"/>
        </w:rPr>
        <w:t>este</w:t>
      </w:r>
      <w:proofErr w:type="gramEnd"/>
      <w:r w:rsidRPr="00C345B1">
        <w:rPr>
          <w:rFonts w:ascii="Times New Roman" w:hAnsi="Times New Roman" w:cs="Times New Roman"/>
          <w:sz w:val="22"/>
          <w:szCs w:val="22"/>
        </w:rPr>
        <w:t xml:space="preserve"> valabil îndeplinită dacă se va face în scris şi va fi transmisă la adresa/adresele............................................, prevăzute la art. ………         </w:t>
      </w:r>
    </w:p>
    <w:p w:rsidR="00AF41CA" w:rsidRPr="00C345B1" w:rsidRDefault="00AF41CA" w:rsidP="00AF41CA">
      <w:pPr>
        <w:widowControl/>
        <w:numPr>
          <w:ilvl w:val="1"/>
          <w:numId w:val="6"/>
        </w:numPr>
        <w:autoSpaceDE/>
        <w:autoSpaceDN/>
        <w:adjustRightInd/>
        <w:jc w:val="both"/>
        <w:rPr>
          <w:rFonts w:ascii="Times New Roman" w:hAnsi="Times New Roman" w:cs="Times New Roman"/>
          <w:sz w:val="22"/>
          <w:szCs w:val="22"/>
        </w:rPr>
      </w:pPr>
      <w:r w:rsidRPr="00C345B1">
        <w:rPr>
          <w:rFonts w:ascii="Times New Roman" w:hAnsi="Times New Roman" w:cs="Times New Roman"/>
          <w:sz w:val="22"/>
          <w:szCs w:val="22"/>
        </w:rPr>
        <w:t>de comun acord, asociaţii pot stabili şi alte modalităţi de cominicare</w:t>
      </w:r>
    </w:p>
    <w:p w:rsidR="00AF41CA" w:rsidRPr="00C345B1" w:rsidRDefault="00AF41CA" w:rsidP="00AF41CA">
      <w:pPr>
        <w:widowControl/>
        <w:numPr>
          <w:ilvl w:val="0"/>
          <w:numId w:val="6"/>
        </w:numPr>
        <w:autoSpaceDE/>
        <w:autoSpaceDN/>
        <w:adjustRightInd/>
        <w:jc w:val="both"/>
        <w:rPr>
          <w:rFonts w:ascii="Times New Roman" w:hAnsi="Times New Roman" w:cs="Times New Roman"/>
          <w:b/>
          <w:sz w:val="22"/>
          <w:szCs w:val="22"/>
        </w:rPr>
      </w:pPr>
      <w:r w:rsidRPr="00C345B1">
        <w:rPr>
          <w:rFonts w:ascii="Times New Roman" w:hAnsi="Times New Roman" w:cs="Times New Roman"/>
          <w:b/>
          <w:i/>
          <w:sz w:val="22"/>
          <w:szCs w:val="22"/>
        </w:rPr>
        <w:t>Litigii</w:t>
      </w:r>
      <w:r w:rsidRPr="00C345B1">
        <w:rPr>
          <w:rFonts w:ascii="Times New Roman" w:hAnsi="Times New Roman" w:cs="Times New Roman"/>
          <w:b/>
          <w:sz w:val="22"/>
          <w:szCs w:val="22"/>
        </w:rPr>
        <w:t>.</w:t>
      </w:r>
    </w:p>
    <w:p w:rsidR="00AF41CA" w:rsidRPr="00C345B1" w:rsidRDefault="00AF41CA" w:rsidP="00AF41CA">
      <w:pPr>
        <w:widowControl/>
        <w:numPr>
          <w:ilvl w:val="1"/>
          <w:numId w:val="6"/>
        </w:numPr>
        <w:autoSpaceDE/>
        <w:autoSpaceDN/>
        <w:adjustRightInd/>
        <w:jc w:val="both"/>
        <w:rPr>
          <w:rFonts w:ascii="Times New Roman" w:hAnsi="Times New Roman" w:cs="Times New Roman"/>
          <w:sz w:val="22"/>
          <w:szCs w:val="22"/>
        </w:rPr>
      </w:pPr>
      <w:r w:rsidRPr="00C345B1">
        <w:rPr>
          <w:rFonts w:ascii="Times New Roman" w:hAnsi="Times New Roman" w:cs="Times New Roman"/>
          <w:sz w:val="22"/>
          <w:szCs w:val="22"/>
        </w:rPr>
        <w:t>Litigiile intervenite între părţi se vor soluţiona pe cale amiabilă, iar în caz de nerezolvare vor fi soluţionate de către instanţa de judecată competentă.</w:t>
      </w:r>
    </w:p>
    <w:p w:rsidR="00AF41CA" w:rsidRPr="00C345B1" w:rsidRDefault="00AF41CA" w:rsidP="00AF41CA">
      <w:pPr>
        <w:widowControl/>
        <w:numPr>
          <w:ilvl w:val="0"/>
          <w:numId w:val="6"/>
        </w:numPr>
        <w:autoSpaceDE/>
        <w:autoSpaceDN/>
        <w:adjustRightInd/>
        <w:jc w:val="both"/>
        <w:rPr>
          <w:rFonts w:ascii="Times New Roman" w:hAnsi="Times New Roman" w:cs="Times New Roman"/>
          <w:b/>
          <w:i/>
          <w:sz w:val="22"/>
          <w:szCs w:val="22"/>
        </w:rPr>
      </w:pPr>
      <w:r w:rsidRPr="00C345B1">
        <w:rPr>
          <w:rFonts w:ascii="Times New Roman" w:hAnsi="Times New Roman" w:cs="Times New Roman"/>
          <w:b/>
          <w:i/>
          <w:sz w:val="22"/>
          <w:szCs w:val="22"/>
        </w:rPr>
        <w:t>Alte clauze</w:t>
      </w:r>
    </w:p>
    <w:p w:rsidR="00AF41CA" w:rsidRPr="00C345B1" w:rsidRDefault="00AF41CA" w:rsidP="00AF41CA">
      <w:pPr>
        <w:jc w:val="both"/>
        <w:rPr>
          <w:rFonts w:ascii="Times New Roman" w:hAnsi="Times New Roman" w:cs="Times New Roman"/>
          <w:sz w:val="22"/>
          <w:szCs w:val="22"/>
        </w:rPr>
      </w:pPr>
      <w:r w:rsidRPr="00C345B1">
        <w:rPr>
          <w:rFonts w:ascii="Times New Roman" w:hAnsi="Times New Roman" w:cs="Times New Roman"/>
          <w:sz w:val="22"/>
          <w:szCs w:val="22"/>
        </w:rPr>
        <w:t>Prezentul acord a fost încheiat într-un număr de ...... exemplare, câte unul pentru fiecare parte, azi</w:t>
      </w:r>
      <w:proofErr w:type="gramStart"/>
      <w:r w:rsidRPr="00C345B1">
        <w:rPr>
          <w:rFonts w:ascii="Times New Roman" w:hAnsi="Times New Roman" w:cs="Times New Roman"/>
          <w:sz w:val="22"/>
          <w:szCs w:val="22"/>
        </w:rPr>
        <w:t>........(</w:t>
      </w:r>
      <w:proofErr w:type="gramEnd"/>
      <w:r w:rsidRPr="00C345B1">
        <w:rPr>
          <w:rFonts w:ascii="Times New Roman" w:hAnsi="Times New Roman" w:cs="Times New Roman"/>
          <w:sz w:val="22"/>
          <w:szCs w:val="22"/>
        </w:rPr>
        <w:t xml:space="preserve"> </w:t>
      </w:r>
      <w:r w:rsidRPr="00C345B1">
        <w:rPr>
          <w:rFonts w:ascii="Times New Roman" w:hAnsi="Times New Roman" w:cs="Times New Roman"/>
          <w:i/>
          <w:sz w:val="22"/>
          <w:szCs w:val="22"/>
        </w:rPr>
        <w:t>data semnării lui</w:t>
      </w:r>
      <w:r w:rsidRPr="00C345B1">
        <w:rPr>
          <w:rFonts w:ascii="Times New Roman" w:hAnsi="Times New Roman" w:cs="Times New Roman"/>
          <w:sz w:val="22"/>
          <w:szCs w:val="22"/>
        </w:rPr>
        <w:t>).</w:t>
      </w:r>
    </w:p>
    <w:p w:rsidR="00AF41CA" w:rsidRPr="00C345B1" w:rsidRDefault="00AF41CA" w:rsidP="00AF41CA">
      <w:pPr>
        <w:jc w:val="both"/>
        <w:rPr>
          <w:rFonts w:ascii="Times New Roman" w:hAnsi="Times New Roman" w:cs="Times New Roman"/>
          <w:sz w:val="22"/>
          <w:szCs w:val="22"/>
        </w:rPr>
      </w:pPr>
    </w:p>
    <w:p w:rsidR="00AF41CA" w:rsidRPr="00C345B1" w:rsidRDefault="00AF41CA" w:rsidP="00AF41CA">
      <w:pPr>
        <w:jc w:val="both"/>
        <w:rPr>
          <w:rFonts w:ascii="Times New Roman" w:hAnsi="Times New Roman" w:cs="Times New Roman"/>
          <w:sz w:val="22"/>
          <w:szCs w:val="22"/>
        </w:rPr>
      </w:pPr>
    </w:p>
    <w:p w:rsidR="00AF41CA" w:rsidRPr="00C345B1" w:rsidRDefault="00AF41CA" w:rsidP="00AF41CA">
      <w:pPr>
        <w:jc w:val="both"/>
        <w:rPr>
          <w:rFonts w:ascii="Times New Roman" w:hAnsi="Times New Roman" w:cs="Times New Roman"/>
          <w:b/>
          <w:i/>
          <w:sz w:val="22"/>
          <w:szCs w:val="22"/>
        </w:rPr>
      </w:pPr>
      <w:r w:rsidRPr="00C345B1">
        <w:rPr>
          <w:rFonts w:ascii="Times New Roman" w:hAnsi="Times New Roman" w:cs="Times New Roman"/>
          <w:b/>
          <w:i/>
          <w:sz w:val="22"/>
          <w:szCs w:val="22"/>
        </w:rPr>
        <w:t>Liderul asociaţiei:</w:t>
      </w:r>
    </w:p>
    <w:p w:rsidR="00AF41CA" w:rsidRPr="00C345B1" w:rsidRDefault="00AF41CA" w:rsidP="00AF41CA">
      <w:pPr>
        <w:jc w:val="both"/>
        <w:rPr>
          <w:rFonts w:ascii="Times New Roman" w:hAnsi="Times New Roman" w:cs="Times New Roman"/>
          <w:sz w:val="22"/>
          <w:szCs w:val="22"/>
        </w:rPr>
      </w:pPr>
      <w:r w:rsidRPr="00C345B1">
        <w:rPr>
          <w:rFonts w:ascii="Times New Roman" w:hAnsi="Times New Roman" w:cs="Times New Roman"/>
          <w:sz w:val="22"/>
          <w:szCs w:val="22"/>
        </w:rPr>
        <w:t>S.C. ………………………..……….</w:t>
      </w:r>
    </w:p>
    <w:p w:rsidR="00AF41CA" w:rsidRPr="00C345B1" w:rsidRDefault="00AF41CA" w:rsidP="00AF41CA">
      <w:pPr>
        <w:jc w:val="both"/>
        <w:rPr>
          <w:rFonts w:ascii="Times New Roman" w:hAnsi="Times New Roman" w:cs="Times New Roman"/>
          <w:sz w:val="22"/>
          <w:szCs w:val="22"/>
        </w:rPr>
      </w:pPr>
    </w:p>
    <w:p w:rsidR="00AF41CA" w:rsidRPr="00C345B1" w:rsidRDefault="00AF41CA" w:rsidP="00AF41CA">
      <w:pPr>
        <w:jc w:val="both"/>
        <w:rPr>
          <w:rFonts w:ascii="Times New Roman" w:hAnsi="Times New Roman" w:cs="Times New Roman"/>
          <w:sz w:val="22"/>
          <w:szCs w:val="22"/>
        </w:rPr>
      </w:pPr>
      <w:r w:rsidRPr="00C345B1">
        <w:rPr>
          <w:rFonts w:ascii="Times New Roman" w:hAnsi="Times New Roman" w:cs="Times New Roman"/>
          <w:b/>
          <w:i/>
          <w:sz w:val="22"/>
          <w:szCs w:val="22"/>
        </w:rPr>
        <w:t>ASOCIAT 1</w:t>
      </w:r>
      <w:r w:rsidRPr="00C345B1">
        <w:rPr>
          <w:rFonts w:ascii="Times New Roman" w:hAnsi="Times New Roman" w:cs="Times New Roman"/>
          <w:sz w:val="22"/>
          <w:szCs w:val="22"/>
        </w:rPr>
        <w:t xml:space="preserve"> ………………………..</w:t>
      </w:r>
    </w:p>
    <w:p w:rsidR="00AF41CA" w:rsidRPr="00C345B1" w:rsidRDefault="00AF41CA" w:rsidP="00AF41CA">
      <w:pPr>
        <w:jc w:val="both"/>
        <w:rPr>
          <w:rFonts w:ascii="Times New Roman" w:hAnsi="Times New Roman" w:cs="Times New Roman"/>
          <w:sz w:val="22"/>
          <w:szCs w:val="22"/>
        </w:rPr>
      </w:pPr>
    </w:p>
    <w:p w:rsidR="00AF41CA" w:rsidRPr="00C345B1" w:rsidRDefault="00AF41CA" w:rsidP="00AF41CA">
      <w:pPr>
        <w:jc w:val="both"/>
        <w:rPr>
          <w:rFonts w:ascii="Times New Roman" w:hAnsi="Times New Roman" w:cs="Times New Roman"/>
          <w:sz w:val="22"/>
          <w:szCs w:val="22"/>
        </w:rPr>
      </w:pPr>
      <w:r w:rsidRPr="00C345B1">
        <w:rPr>
          <w:rFonts w:ascii="Times New Roman" w:hAnsi="Times New Roman" w:cs="Times New Roman"/>
          <w:b/>
          <w:i/>
          <w:sz w:val="22"/>
          <w:szCs w:val="22"/>
        </w:rPr>
        <w:t>ASOCIAT 2</w:t>
      </w:r>
      <w:r w:rsidRPr="00C345B1">
        <w:rPr>
          <w:rFonts w:ascii="Times New Roman" w:hAnsi="Times New Roman" w:cs="Times New Roman"/>
          <w:sz w:val="22"/>
          <w:szCs w:val="22"/>
        </w:rPr>
        <w:t xml:space="preserve"> ……………………….</w:t>
      </w:r>
    </w:p>
    <w:p w:rsidR="00AF41CA" w:rsidRPr="00C345B1" w:rsidRDefault="00AF41CA" w:rsidP="00AF41CA">
      <w:pPr>
        <w:jc w:val="center"/>
        <w:rPr>
          <w:rFonts w:ascii="Times New Roman" w:hAnsi="Times New Roman" w:cs="Times New Roman"/>
          <w:sz w:val="22"/>
          <w:szCs w:val="22"/>
        </w:rPr>
      </w:pPr>
    </w:p>
    <w:p w:rsidR="00710992" w:rsidRPr="00C345B1" w:rsidRDefault="00710992" w:rsidP="00710992">
      <w:pPr>
        <w:jc w:val="both"/>
        <w:rPr>
          <w:rFonts w:ascii="Times New Roman" w:hAnsi="Times New Roman" w:cs="Times New Roman"/>
          <w:b/>
          <w:i/>
          <w:color w:val="002060"/>
          <w:sz w:val="22"/>
          <w:szCs w:val="22"/>
          <w:u w:val="single"/>
        </w:rPr>
      </w:pPr>
    </w:p>
    <w:p w:rsidR="00710992" w:rsidRPr="00C345B1" w:rsidRDefault="00710992" w:rsidP="00710992">
      <w:pPr>
        <w:jc w:val="both"/>
        <w:rPr>
          <w:rFonts w:ascii="Times New Roman" w:hAnsi="Times New Roman" w:cs="Times New Roman"/>
          <w:b/>
          <w:i/>
          <w:color w:val="002060"/>
          <w:sz w:val="22"/>
          <w:szCs w:val="22"/>
          <w:u w:val="single"/>
        </w:rPr>
      </w:pPr>
    </w:p>
    <w:p w:rsidR="00710992" w:rsidRPr="00C345B1" w:rsidRDefault="00710992" w:rsidP="00710992">
      <w:pPr>
        <w:jc w:val="both"/>
        <w:rPr>
          <w:rFonts w:ascii="Times New Roman" w:hAnsi="Times New Roman" w:cs="Times New Roman"/>
          <w:b/>
          <w:i/>
          <w:color w:val="002060"/>
          <w:sz w:val="22"/>
          <w:szCs w:val="22"/>
          <w:u w:val="single"/>
        </w:rPr>
      </w:pPr>
    </w:p>
    <w:p w:rsidR="001747B9" w:rsidRPr="00C345B1" w:rsidRDefault="001747B9" w:rsidP="00710992">
      <w:pPr>
        <w:jc w:val="both"/>
        <w:rPr>
          <w:rFonts w:ascii="Times New Roman" w:hAnsi="Times New Roman" w:cs="Times New Roman"/>
          <w:sz w:val="22"/>
          <w:szCs w:val="22"/>
        </w:rPr>
      </w:pPr>
    </w:p>
    <w:p w:rsidR="00364D67" w:rsidRPr="00C345B1" w:rsidRDefault="00710992" w:rsidP="00364D67">
      <w:pPr>
        <w:ind w:firstLine="720"/>
        <w:rPr>
          <w:rFonts w:ascii="Times New Roman" w:hAnsi="Times New Roman" w:cs="Times New Roman"/>
          <w:sz w:val="22"/>
          <w:szCs w:val="22"/>
          <w:lang w:val="it-IT"/>
        </w:rPr>
      </w:pPr>
      <w:r w:rsidRPr="00C345B1">
        <w:rPr>
          <w:rFonts w:ascii="Times New Roman" w:hAnsi="Times New Roman" w:cs="Times New Roman"/>
          <w:sz w:val="22"/>
          <w:szCs w:val="22"/>
        </w:rPr>
        <w:t xml:space="preserve"> </w:t>
      </w:r>
    </w:p>
    <w:p w:rsidR="00AF41CA" w:rsidRPr="00C345B1" w:rsidRDefault="00AF41CA" w:rsidP="00AF41CA">
      <w:pPr>
        <w:jc w:val="center"/>
        <w:rPr>
          <w:rFonts w:ascii="Times New Roman" w:hAnsi="Times New Roman" w:cs="Times New Roman"/>
          <w:sz w:val="22"/>
          <w:szCs w:val="22"/>
        </w:rPr>
      </w:pPr>
    </w:p>
    <w:p w:rsidR="00AF41CA" w:rsidRPr="00C345B1" w:rsidRDefault="00AF41CA" w:rsidP="00AF41CA">
      <w:pPr>
        <w:jc w:val="center"/>
        <w:rPr>
          <w:rFonts w:ascii="Times New Roman" w:hAnsi="Times New Roman" w:cs="Times New Roman"/>
          <w:sz w:val="22"/>
          <w:szCs w:val="22"/>
        </w:rPr>
      </w:pPr>
    </w:p>
    <w:p w:rsidR="00AF41CA" w:rsidRPr="00C345B1" w:rsidRDefault="00AF41CA" w:rsidP="00AF41CA">
      <w:pPr>
        <w:jc w:val="center"/>
        <w:rPr>
          <w:rFonts w:ascii="Times New Roman" w:hAnsi="Times New Roman" w:cs="Times New Roman"/>
          <w:sz w:val="22"/>
          <w:szCs w:val="22"/>
        </w:rPr>
      </w:pPr>
    </w:p>
    <w:p w:rsidR="00AF41CA" w:rsidRPr="00C345B1" w:rsidRDefault="00AF41CA" w:rsidP="00AF41CA">
      <w:pPr>
        <w:jc w:val="center"/>
        <w:rPr>
          <w:rFonts w:ascii="Times New Roman" w:hAnsi="Times New Roman" w:cs="Times New Roman"/>
          <w:sz w:val="22"/>
          <w:szCs w:val="22"/>
        </w:rPr>
      </w:pPr>
    </w:p>
    <w:p w:rsidR="003A783C" w:rsidRPr="00C345B1" w:rsidRDefault="003A783C" w:rsidP="00AF41CA">
      <w:pPr>
        <w:jc w:val="center"/>
        <w:rPr>
          <w:rFonts w:ascii="Times New Roman" w:hAnsi="Times New Roman" w:cs="Times New Roman"/>
          <w:sz w:val="22"/>
          <w:szCs w:val="22"/>
        </w:rPr>
      </w:pPr>
    </w:p>
    <w:p w:rsidR="003A783C" w:rsidRPr="00C345B1" w:rsidRDefault="003A783C" w:rsidP="00AF41CA">
      <w:pPr>
        <w:jc w:val="center"/>
        <w:rPr>
          <w:rFonts w:ascii="Times New Roman" w:hAnsi="Times New Roman" w:cs="Times New Roman"/>
          <w:sz w:val="22"/>
          <w:szCs w:val="22"/>
        </w:rPr>
      </w:pPr>
    </w:p>
    <w:p w:rsidR="003A783C" w:rsidRPr="00C345B1" w:rsidRDefault="003A783C" w:rsidP="00AF41CA">
      <w:pPr>
        <w:jc w:val="center"/>
        <w:rPr>
          <w:rFonts w:ascii="Times New Roman" w:hAnsi="Times New Roman" w:cs="Times New Roman"/>
          <w:sz w:val="22"/>
          <w:szCs w:val="22"/>
        </w:rPr>
      </w:pPr>
    </w:p>
    <w:p w:rsidR="003A783C" w:rsidRPr="00C345B1" w:rsidRDefault="003A783C" w:rsidP="00AF41CA">
      <w:pPr>
        <w:jc w:val="center"/>
        <w:rPr>
          <w:rFonts w:ascii="Times New Roman" w:hAnsi="Times New Roman" w:cs="Times New Roman"/>
          <w:sz w:val="22"/>
          <w:szCs w:val="22"/>
        </w:rPr>
      </w:pPr>
    </w:p>
    <w:p w:rsidR="003A783C" w:rsidRPr="00C345B1" w:rsidRDefault="003A783C" w:rsidP="00AF41CA">
      <w:pPr>
        <w:jc w:val="center"/>
        <w:rPr>
          <w:rFonts w:ascii="Times New Roman" w:hAnsi="Times New Roman" w:cs="Times New Roman"/>
          <w:sz w:val="22"/>
          <w:szCs w:val="22"/>
        </w:rPr>
      </w:pPr>
    </w:p>
    <w:p w:rsidR="003A783C" w:rsidRPr="00C345B1" w:rsidRDefault="003A783C" w:rsidP="00AF41CA">
      <w:pPr>
        <w:jc w:val="center"/>
        <w:rPr>
          <w:rFonts w:ascii="Times New Roman" w:hAnsi="Times New Roman" w:cs="Times New Roman"/>
          <w:sz w:val="22"/>
          <w:szCs w:val="22"/>
        </w:rPr>
      </w:pPr>
    </w:p>
    <w:p w:rsidR="003A783C" w:rsidRPr="00C345B1" w:rsidRDefault="003A783C" w:rsidP="00AF41CA">
      <w:pPr>
        <w:jc w:val="center"/>
        <w:rPr>
          <w:rFonts w:ascii="Times New Roman" w:hAnsi="Times New Roman" w:cs="Times New Roman"/>
          <w:sz w:val="22"/>
          <w:szCs w:val="22"/>
        </w:rPr>
      </w:pPr>
    </w:p>
    <w:p w:rsidR="003A783C" w:rsidRPr="00C345B1" w:rsidRDefault="003A783C" w:rsidP="00AF41CA">
      <w:pPr>
        <w:jc w:val="center"/>
        <w:rPr>
          <w:rFonts w:ascii="Times New Roman" w:hAnsi="Times New Roman" w:cs="Times New Roman"/>
          <w:sz w:val="22"/>
          <w:szCs w:val="22"/>
        </w:rPr>
      </w:pPr>
    </w:p>
    <w:p w:rsidR="003A783C" w:rsidRPr="00C345B1" w:rsidRDefault="003A783C" w:rsidP="00AF41CA">
      <w:pPr>
        <w:jc w:val="center"/>
        <w:rPr>
          <w:rFonts w:ascii="Times New Roman" w:hAnsi="Times New Roman" w:cs="Times New Roman"/>
          <w:sz w:val="22"/>
          <w:szCs w:val="22"/>
        </w:rPr>
      </w:pPr>
    </w:p>
    <w:p w:rsidR="003A783C" w:rsidRPr="00C345B1" w:rsidRDefault="003A783C" w:rsidP="00AF41CA">
      <w:pPr>
        <w:jc w:val="center"/>
        <w:rPr>
          <w:rFonts w:ascii="Times New Roman" w:hAnsi="Times New Roman" w:cs="Times New Roman"/>
          <w:sz w:val="22"/>
          <w:szCs w:val="22"/>
        </w:rPr>
      </w:pPr>
    </w:p>
    <w:p w:rsidR="003A783C" w:rsidRPr="00C345B1" w:rsidRDefault="003A783C" w:rsidP="00AF41CA">
      <w:pPr>
        <w:jc w:val="center"/>
        <w:rPr>
          <w:rFonts w:ascii="Times New Roman" w:hAnsi="Times New Roman" w:cs="Times New Roman"/>
          <w:sz w:val="22"/>
          <w:szCs w:val="22"/>
        </w:rPr>
      </w:pPr>
    </w:p>
    <w:p w:rsidR="003A783C" w:rsidRPr="00C345B1" w:rsidRDefault="003A783C" w:rsidP="00AF41CA">
      <w:pPr>
        <w:jc w:val="center"/>
        <w:rPr>
          <w:rFonts w:ascii="Times New Roman" w:hAnsi="Times New Roman" w:cs="Times New Roman"/>
          <w:sz w:val="22"/>
          <w:szCs w:val="22"/>
        </w:rPr>
      </w:pPr>
    </w:p>
    <w:p w:rsidR="003A783C" w:rsidRPr="00C345B1" w:rsidRDefault="003A783C" w:rsidP="00AF41CA">
      <w:pPr>
        <w:jc w:val="center"/>
        <w:rPr>
          <w:rFonts w:ascii="Times New Roman" w:hAnsi="Times New Roman" w:cs="Times New Roman"/>
          <w:sz w:val="22"/>
          <w:szCs w:val="22"/>
        </w:rPr>
      </w:pPr>
    </w:p>
    <w:p w:rsidR="003A783C" w:rsidRPr="00C345B1" w:rsidRDefault="003A783C" w:rsidP="00AF41CA">
      <w:pPr>
        <w:jc w:val="center"/>
        <w:rPr>
          <w:rFonts w:ascii="Times New Roman" w:hAnsi="Times New Roman" w:cs="Times New Roman"/>
          <w:sz w:val="22"/>
          <w:szCs w:val="22"/>
        </w:rPr>
      </w:pPr>
    </w:p>
    <w:p w:rsidR="003A783C" w:rsidRPr="00C345B1" w:rsidRDefault="003A783C" w:rsidP="00AF41CA">
      <w:pPr>
        <w:jc w:val="center"/>
        <w:rPr>
          <w:rFonts w:ascii="Times New Roman" w:hAnsi="Times New Roman" w:cs="Times New Roman"/>
          <w:sz w:val="22"/>
          <w:szCs w:val="22"/>
        </w:rPr>
      </w:pPr>
    </w:p>
    <w:p w:rsidR="003A783C" w:rsidRPr="00C345B1" w:rsidRDefault="003A783C" w:rsidP="00AF41CA">
      <w:pPr>
        <w:jc w:val="center"/>
        <w:rPr>
          <w:rFonts w:ascii="Times New Roman" w:hAnsi="Times New Roman" w:cs="Times New Roman"/>
          <w:sz w:val="22"/>
          <w:szCs w:val="22"/>
        </w:rPr>
      </w:pPr>
    </w:p>
    <w:p w:rsidR="003A783C" w:rsidRPr="00C345B1" w:rsidRDefault="003A783C" w:rsidP="00AF41CA">
      <w:pPr>
        <w:jc w:val="center"/>
        <w:rPr>
          <w:rFonts w:ascii="Times New Roman" w:hAnsi="Times New Roman" w:cs="Times New Roman"/>
          <w:sz w:val="22"/>
          <w:szCs w:val="22"/>
        </w:rPr>
      </w:pPr>
    </w:p>
    <w:p w:rsidR="001B6E02" w:rsidRPr="00C345B1" w:rsidRDefault="001B6E02" w:rsidP="00AF41CA">
      <w:pPr>
        <w:jc w:val="center"/>
        <w:rPr>
          <w:rFonts w:ascii="Times New Roman" w:hAnsi="Times New Roman" w:cs="Times New Roman"/>
          <w:sz w:val="22"/>
          <w:szCs w:val="22"/>
        </w:rPr>
      </w:pPr>
    </w:p>
    <w:p w:rsidR="00FC1737" w:rsidRPr="00C345B1" w:rsidRDefault="00FC1737" w:rsidP="00AF41CA">
      <w:pPr>
        <w:jc w:val="center"/>
        <w:rPr>
          <w:rFonts w:ascii="Times New Roman" w:hAnsi="Times New Roman" w:cs="Times New Roman"/>
          <w:sz w:val="22"/>
          <w:szCs w:val="22"/>
        </w:rPr>
      </w:pPr>
    </w:p>
    <w:p w:rsidR="00486D5C" w:rsidRPr="00C345B1" w:rsidRDefault="00486D5C" w:rsidP="00AF41CA">
      <w:pPr>
        <w:jc w:val="center"/>
        <w:rPr>
          <w:rFonts w:ascii="Times New Roman" w:hAnsi="Times New Roman" w:cs="Times New Roman"/>
          <w:sz w:val="22"/>
          <w:szCs w:val="22"/>
        </w:rPr>
      </w:pPr>
    </w:p>
    <w:p w:rsidR="00486D5C" w:rsidRPr="00C345B1" w:rsidRDefault="00486D5C" w:rsidP="00AF41CA">
      <w:pPr>
        <w:jc w:val="center"/>
        <w:rPr>
          <w:rFonts w:ascii="Times New Roman" w:hAnsi="Times New Roman" w:cs="Times New Roman"/>
          <w:sz w:val="22"/>
          <w:szCs w:val="22"/>
        </w:rPr>
      </w:pPr>
    </w:p>
    <w:p w:rsidR="00486D5C" w:rsidRPr="00C345B1" w:rsidRDefault="00486D5C" w:rsidP="00AF41CA">
      <w:pPr>
        <w:jc w:val="center"/>
        <w:rPr>
          <w:rFonts w:ascii="Times New Roman" w:hAnsi="Times New Roman" w:cs="Times New Roman"/>
          <w:sz w:val="22"/>
          <w:szCs w:val="22"/>
        </w:rPr>
      </w:pPr>
    </w:p>
    <w:p w:rsidR="00486D5C" w:rsidRPr="00C345B1" w:rsidRDefault="00486D5C" w:rsidP="00AF41CA">
      <w:pPr>
        <w:jc w:val="center"/>
        <w:rPr>
          <w:rFonts w:ascii="Times New Roman" w:hAnsi="Times New Roman" w:cs="Times New Roman"/>
          <w:sz w:val="22"/>
          <w:szCs w:val="22"/>
        </w:rPr>
      </w:pPr>
    </w:p>
    <w:p w:rsidR="00486D5C" w:rsidRPr="00C345B1" w:rsidRDefault="00486D5C" w:rsidP="00AF41CA">
      <w:pPr>
        <w:jc w:val="center"/>
        <w:rPr>
          <w:rFonts w:ascii="Times New Roman" w:hAnsi="Times New Roman" w:cs="Times New Roman"/>
          <w:sz w:val="22"/>
          <w:szCs w:val="22"/>
        </w:rPr>
      </w:pPr>
    </w:p>
    <w:p w:rsidR="0066557A" w:rsidRPr="00C345B1" w:rsidRDefault="0066557A" w:rsidP="00A64897">
      <w:pPr>
        <w:rPr>
          <w:rFonts w:ascii="Times New Roman" w:hAnsi="Times New Roman" w:cs="Times New Roman"/>
          <w:sz w:val="22"/>
          <w:szCs w:val="22"/>
        </w:rPr>
      </w:pPr>
    </w:p>
    <w:p w:rsidR="00486D5C" w:rsidRPr="00C345B1" w:rsidRDefault="00486D5C" w:rsidP="00AF41CA">
      <w:pPr>
        <w:jc w:val="center"/>
        <w:rPr>
          <w:rFonts w:ascii="Times New Roman" w:hAnsi="Times New Roman" w:cs="Times New Roman"/>
          <w:sz w:val="22"/>
          <w:szCs w:val="22"/>
        </w:rPr>
      </w:pPr>
    </w:p>
    <w:p w:rsidR="009464D5" w:rsidRPr="00C345B1" w:rsidRDefault="009464D5" w:rsidP="00AF41CA">
      <w:pPr>
        <w:jc w:val="center"/>
        <w:rPr>
          <w:rFonts w:ascii="Times New Roman" w:hAnsi="Times New Roman" w:cs="Times New Roman"/>
          <w:sz w:val="22"/>
          <w:szCs w:val="22"/>
        </w:rPr>
      </w:pPr>
    </w:p>
    <w:p w:rsidR="009464D5" w:rsidRPr="00C345B1" w:rsidRDefault="009464D5" w:rsidP="00AF41CA">
      <w:pPr>
        <w:jc w:val="center"/>
        <w:rPr>
          <w:rFonts w:ascii="Times New Roman" w:hAnsi="Times New Roman" w:cs="Times New Roman"/>
          <w:sz w:val="22"/>
          <w:szCs w:val="22"/>
        </w:rPr>
      </w:pPr>
    </w:p>
    <w:p w:rsidR="001B6E02" w:rsidRPr="00C345B1" w:rsidRDefault="001B6E02" w:rsidP="005321E4">
      <w:pPr>
        <w:jc w:val="right"/>
        <w:rPr>
          <w:rFonts w:ascii="Times New Roman" w:hAnsi="Times New Roman" w:cs="Times New Roman"/>
          <w:sz w:val="22"/>
          <w:szCs w:val="22"/>
        </w:rPr>
      </w:pPr>
    </w:p>
    <w:p w:rsidR="00D921B9" w:rsidRPr="00C345B1" w:rsidRDefault="00D921B9" w:rsidP="001B6E02">
      <w:pPr>
        <w:jc w:val="both"/>
        <w:rPr>
          <w:rFonts w:ascii="Times New Roman" w:hAnsi="Times New Roman" w:cs="Times New Roman"/>
          <w:sz w:val="22"/>
          <w:szCs w:val="22"/>
        </w:rPr>
      </w:pPr>
    </w:p>
    <w:p w:rsidR="00D921B9" w:rsidRPr="00C345B1" w:rsidRDefault="00D921B9" w:rsidP="001B6E02">
      <w:pPr>
        <w:jc w:val="both"/>
        <w:rPr>
          <w:rFonts w:ascii="Times New Roman" w:hAnsi="Times New Roman" w:cs="Times New Roman"/>
          <w:sz w:val="22"/>
          <w:szCs w:val="22"/>
        </w:rPr>
      </w:pPr>
    </w:p>
    <w:p w:rsidR="00370AF8" w:rsidRPr="00C345B1" w:rsidRDefault="00A92175" w:rsidP="00122A55">
      <w:pPr>
        <w:jc w:val="right"/>
        <w:rPr>
          <w:rFonts w:ascii="Times New Roman" w:hAnsi="Times New Roman" w:cs="Times New Roman"/>
          <w:b/>
          <w:i/>
          <w:sz w:val="22"/>
          <w:szCs w:val="22"/>
        </w:rPr>
      </w:pPr>
      <w:r w:rsidRPr="00C345B1">
        <w:rPr>
          <w:rFonts w:ascii="Times New Roman" w:hAnsi="Times New Roman" w:cs="Times New Roman"/>
          <w:b/>
          <w:i/>
          <w:sz w:val="22"/>
          <w:szCs w:val="22"/>
        </w:rPr>
        <w:t xml:space="preserve">                                                             </w:t>
      </w:r>
      <w:r w:rsidR="00122A55" w:rsidRPr="00C345B1">
        <w:rPr>
          <w:rFonts w:ascii="Times New Roman" w:hAnsi="Times New Roman" w:cs="Times New Roman"/>
          <w:b/>
          <w:i/>
          <w:sz w:val="22"/>
          <w:szCs w:val="22"/>
        </w:rPr>
        <w:t xml:space="preserve">                               </w:t>
      </w:r>
    </w:p>
    <w:p w:rsidR="00A92175" w:rsidRPr="00C345B1" w:rsidRDefault="00A92175" w:rsidP="00A92175">
      <w:pPr>
        <w:rPr>
          <w:rFonts w:ascii="Times New Roman" w:hAnsi="Times New Roman" w:cs="Times New Roman"/>
          <w:sz w:val="22"/>
          <w:szCs w:val="22"/>
        </w:rPr>
      </w:pPr>
      <w:r w:rsidRPr="00C345B1">
        <w:rPr>
          <w:rFonts w:ascii="Times New Roman" w:hAnsi="Times New Roman" w:cs="Times New Roman"/>
          <w:sz w:val="22"/>
          <w:szCs w:val="22"/>
        </w:rPr>
        <w:t xml:space="preserve">     OPERATOR ECONOMIC</w:t>
      </w:r>
    </w:p>
    <w:p w:rsidR="00A92175" w:rsidRPr="00C345B1" w:rsidRDefault="00A92175" w:rsidP="00A92175">
      <w:pPr>
        <w:rPr>
          <w:rFonts w:ascii="Times New Roman" w:hAnsi="Times New Roman" w:cs="Times New Roman"/>
          <w:sz w:val="22"/>
          <w:szCs w:val="22"/>
        </w:rPr>
      </w:pPr>
      <w:r w:rsidRPr="00C345B1">
        <w:rPr>
          <w:rFonts w:ascii="Times New Roman" w:hAnsi="Times New Roman" w:cs="Times New Roman"/>
          <w:sz w:val="22"/>
          <w:szCs w:val="22"/>
        </w:rPr>
        <w:t xml:space="preserve">    ___________________</w:t>
      </w:r>
    </w:p>
    <w:p w:rsidR="00A92175" w:rsidRPr="00C345B1" w:rsidRDefault="00A92175" w:rsidP="00A92175">
      <w:pPr>
        <w:rPr>
          <w:rFonts w:ascii="Times New Roman" w:hAnsi="Times New Roman" w:cs="Times New Roman"/>
          <w:sz w:val="22"/>
          <w:szCs w:val="22"/>
        </w:rPr>
      </w:pPr>
      <w:r w:rsidRPr="00C345B1">
        <w:rPr>
          <w:rFonts w:ascii="Times New Roman" w:hAnsi="Times New Roman" w:cs="Times New Roman"/>
          <w:sz w:val="22"/>
          <w:szCs w:val="22"/>
        </w:rPr>
        <w:t xml:space="preserve">    (</w:t>
      </w:r>
      <w:proofErr w:type="gramStart"/>
      <w:r w:rsidRPr="00C345B1">
        <w:rPr>
          <w:rFonts w:ascii="Times New Roman" w:hAnsi="Times New Roman" w:cs="Times New Roman"/>
          <w:i/>
          <w:sz w:val="22"/>
          <w:szCs w:val="22"/>
        </w:rPr>
        <w:t>denumirea/numele</w:t>
      </w:r>
      <w:proofErr w:type="gramEnd"/>
      <w:r w:rsidRPr="00C345B1">
        <w:rPr>
          <w:rFonts w:ascii="Times New Roman" w:hAnsi="Times New Roman" w:cs="Times New Roman"/>
          <w:sz w:val="22"/>
          <w:szCs w:val="22"/>
        </w:rPr>
        <w:t>)</w:t>
      </w:r>
    </w:p>
    <w:p w:rsidR="00A92175" w:rsidRPr="00C345B1" w:rsidRDefault="00A92175" w:rsidP="00A92175">
      <w:pPr>
        <w:rPr>
          <w:rFonts w:ascii="Times New Roman" w:eastAsia="MS Mincho" w:hAnsi="Times New Roman" w:cs="Times New Roman"/>
          <w:iCs/>
          <w:sz w:val="22"/>
          <w:szCs w:val="22"/>
          <w:lang w:val="it-IT"/>
        </w:rPr>
      </w:pPr>
    </w:p>
    <w:p w:rsidR="00A92175" w:rsidRPr="00C345B1" w:rsidRDefault="00A92175" w:rsidP="00A92175">
      <w:pPr>
        <w:jc w:val="both"/>
        <w:rPr>
          <w:rFonts w:ascii="Times New Roman" w:hAnsi="Times New Roman" w:cs="Times New Roman"/>
          <w:sz w:val="22"/>
          <w:szCs w:val="22"/>
        </w:rPr>
      </w:pPr>
    </w:p>
    <w:p w:rsidR="00DC2988" w:rsidRPr="00C345B1" w:rsidRDefault="00DC2988" w:rsidP="00DC2988">
      <w:pPr>
        <w:jc w:val="center"/>
        <w:rPr>
          <w:rFonts w:ascii="Times New Roman" w:hAnsi="Times New Roman" w:cs="Times New Roman"/>
          <w:b/>
          <w:sz w:val="22"/>
          <w:szCs w:val="22"/>
          <w:lang w:val="ro-RO"/>
        </w:rPr>
      </w:pPr>
      <w:r w:rsidRPr="00C345B1">
        <w:rPr>
          <w:rFonts w:ascii="Times New Roman" w:hAnsi="Times New Roman" w:cs="Times New Roman"/>
          <w:b/>
          <w:sz w:val="22"/>
          <w:szCs w:val="22"/>
          <w:lang w:val="ro-RO"/>
        </w:rPr>
        <w:t>FORMULAR DE OFERTA</w:t>
      </w:r>
    </w:p>
    <w:p w:rsidR="00DC2988" w:rsidRPr="00C345B1" w:rsidRDefault="00DC2988" w:rsidP="00DC2988">
      <w:pPr>
        <w:rPr>
          <w:rFonts w:ascii="Times New Roman" w:hAnsi="Times New Roman" w:cs="Times New Roman"/>
          <w:sz w:val="22"/>
          <w:szCs w:val="22"/>
          <w:lang w:val="ro-RO"/>
        </w:rPr>
      </w:pPr>
    </w:p>
    <w:p w:rsidR="00DC2988" w:rsidRPr="00C345B1" w:rsidRDefault="00DC2988" w:rsidP="00DC2988">
      <w:pPr>
        <w:rPr>
          <w:rFonts w:ascii="Times New Roman" w:hAnsi="Times New Roman" w:cs="Times New Roman"/>
          <w:i/>
          <w:sz w:val="22"/>
          <w:szCs w:val="22"/>
          <w:u w:val="single"/>
          <w:lang w:val="ro-RO"/>
        </w:rPr>
      </w:pPr>
      <w:r w:rsidRPr="00C345B1">
        <w:rPr>
          <w:rFonts w:ascii="Times New Roman" w:hAnsi="Times New Roman" w:cs="Times New Roman"/>
          <w:sz w:val="22"/>
          <w:szCs w:val="22"/>
          <w:lang w:val="ro-RO"/>
        </w:rPr>
        <w:t xml:space="preserve">    </w:t>
      </w:r>
      <w:r w:rsidRPr="00C345B1">
        <w:rPr>
          <w:rFonts w:ascii="Times New Roman" w:hAnsi="Times New Roman" w:cs="Times New Roman"/>
          <w:i/>
          <w:sz w:val="22"/>
          <w:szCs w:val="22"/>
          <w:u w:val="single"/>
          <w:lang w:val="ro-RO"/>
        </w:rPr>
        <w:t xml:space="preserve">Către </w:t>
      </w:r>
    </w:p>
    <w:p w:rsidR="00DC2988" w:rsidRPr="00C345B1" w:rsidRDefault="00DC2988" w:rsidP="00DC2988">
      <w:pPr>
        <w:ind w:firstLine="708"/>
        <w:rPr>
          <w:rFonts w:ascii="Times New Roman" w:hAnsi="Times New Roman" w:cs="Times New Roman"/>
          <w:b/>
          <w:sz w:val="22"/>
          <w:szCs w:val="22"/>
          <w:lang w:val="ro-RO"/>
        </w:rPr>
      </w:pPr>
      <w:r w:rsidRPr="00C345B1">
        <w:rPr>
          <w:rFonts w:ascii="Times New Roman" w:hAnsi="Times New Roman" w:cs="Times New Roman"/>
          <w:b/>
          <w:sz w:val="22"/>
          <w:szCs w:val="22"/>
          <w:lang w:val="ro-RO"/>
        </w:rPr>
        <w:t>MUNICIPIUL TIMISOARA</w:t>
      </w:r>
    </w:p>
    <w:p w:rsidR="00DC2988" w:rsidRPr="00C345B1" w:rsidRDefault="000E48A8" w:rsidP="00DC2988">
      <w:pPr>
        <w:rPr>
          <w:rFonts w:ascii="Times New Roman" w:hAnsi="Times New Roman" w:cs="Times New Roman"/>
          <w:sz w:val="22"/>
          <w:szCs w:val="22"/>
          <w:lang w:val="ro-RO"/>
        </w:rPr>
      </w:pPr>
      <w:r w:rsidRPr="00C345B1">
        <w:rPr>
          <w:rFonts w:ascii="Times New Roman" w:hAnsi="Times New Roman" w:cs="Times New Roman"/>
          <w:sz w:val="22"/>
          <w:szCs w:val="22"/>
          <w:lang w:val="ro-RO"/>
        </w:rPr>
        <w:t xml:space="preserve">         </w:t>
      </w:r>
      <w:r w:rsidRPr="00C345B1">
        <w:rPr>
          <w:rFonts w:ascii="Times New Roman" w:hAnsi="Times New Roman" w:cs="Times New Roman"/>
          <w:sz w:val="22"/>
          <w:szCs w:val="22"/>
          <w:lang w:val="ro-RO"/>
        </w:rPr>
        <w:tab/>
      </w:r>
      <w:r w:rsidR="00DC2988" w:rsidRPr="00C345B1">
        <w:rPr>
          <w:rFonts w:ascii="Times New Roman" w:hAnsi="Times New Roman" w:cs="Times New Roman"/>
          <w:sz w:val="22"/>
          <w:szCs w:val="22"/>
          <w:lang w:val="ro-RO"/>
        </w:rPr>
        <w:t>BV. C.D.LOGA NR.1, TIMISOARA</w:t>
      </w:r>
    </w:p>
    <w:p w:rsidR="00DC2988" w:rsidRPr="00C345B1" w:rsidRDefault="00DC2988" w:rsidP="00DC2988">
      <w:pPr>
        <w:rPr>
          <w:rFonts w:ascii="Times New Roman" w:hAnsi="Times New Roman" w:cs="Times New Roman"/>
          <w:sz w:val="22"/>
          <w:szCs w:val="22"/>
          <w:lang w:val="ro-RO"/>
        </w:rPr>
      </w:pPr>
      <w:r w:rsidRPr="00C345B1">
        <w:rPr>
          <w:rFonts w:ascii="Times New Roman" w:hAnsi="Times New Roman" w:cs="Times New Roman"/>
          <w:sz w:val="22"/>
          <w:szCs w:val="22"/>
          <w:lang w:val="ro-RO"/>
        </w:rPr>
        <w:t xml:space="preserve"> </w:t>
      </w:r>
    </w:p>
    <w:p w:rsidR="00486D5C" w:rsidRPr="00C345B1" w:rsidRDefault="00486D5C" w:rsidP="00DC2988">
      <w:pPr>
        <w:rPr>
          <w:rFonts w:ascii="Times New Roman" w:hAnsi="Times New Roman" w:cs="Times New Roman"/>
          <w:sz w:val="22"/>
          <w:szCs w:val="22"/>
          <w:lang w:val="ro-RO"/>
        </w:rPr>
      </w:pPr>
    </w:p>
    <w:p w:rsidR="00486D5C" w:rsidRPr="00C345B1" w:rsidRDefault="00486D5C" w:rsidP="00DC2988">
      <w:pPr>
        <w:rPr>
          <w:rFonts w:ascii="Times New Roman" w:hAnsi="Times New Roman" w:cs="Times New Roman"/>
          <w:sz w:val="22"/>
          <w:szCs w:val="22"/>
          <w:lang w:val="ro-RO"/>
        </w:rPr>
      </w:pPr>
    </w:p>
    <w:p w:rsidR="00DC2988" w:rsidRPr="00C345B1" w:rsidRDefault="00DC2988" w:rsidP="00DC2988">
      <w:pPr>
        <w:jc w:val="both"/>
        <w:rPr>
          <w:rFonts w:ascii="Times New Roman" w:hAnsi="Times New Roman" w:cs="Times New Roman"/>
          <w:sz w:val="22"/>
          <w:szCs w:val="22"/>
          <w:lang w:val="ro-RO"/>
        </w:rPr>
      </w:pPr>
      <w:r w:rsidRPr="00C345B1">
        <w:rPr>
          <w:rFonts w:ascii="Times New Roman" w:hAnsi="Times New Roman" w:cs="Times New Roman"/>
          <w:sz w:val="22"/>
          <w:szCs w:val="22"/>
          <w:lang w:val="ro-RO"/>
        </w:rPr>
        <w:t xml:space="preserve">    Domnilor,</w:t>
      </w:r>
    </w:p>
    <w:p w:rsidR="00DC2988" w:rsidRPr="00C345B1" w:rsidRDefault="00DC2988" w:rsidP="00DC2988">
      <w:pPr>
        <w:widowControl/>
        <w:numPr>
          <w:ilvl w:val="0"/>
          <w:numId w:val="12"/>
        </w:numPr>
        <w:jc w:val="both"/>
        <w:rPr>
          <w:rFonts w:ascii="Times New Roman" w:hAnsi="Times New Roman" w:cs="Times New Roman"/>
          <w:sz w:val="22"/>
          <w:szCs w:val="22"/>
          <w:lang w:val="ro-RO"/>
        </w:rPr>
      </w:pPr>
      <w:r w:rsidRPr="00C345B1">
        <w:rPr>
          <w:rFonts w:ascii="Times New Roman" w:hAnsi="Times New Roman" w:cs="Times New Roman"/>
          <w:sz w:val="22"/>
          <w:szCs w:val="22"/>
          <w:lang w:val="ro-RO"/>
        </w:rPr>
        <w:t>Examinând documentaţia de atribuire, subsemnaţii................................., reprezentanţi ai ofertantului ………............. (</w:t>
      </w:r>
      <w:r w:rsidRPr="00C345B1">
        <w:rPr>
          <w:rFonts w:ascii="Times New Roman" w:hAnsi="Times New Roman" w:cs="Times New Roman"/>
          <w:i/>
          <w:sz w:val="22"/>
          <w:szCs w:val="22"/>
          <w:lang w:val="ro-RO"/>
        </w:rPr>
        <w:t>denumirea/numele ofertantului</w:t>
      </w:r>
      <w:r w:rsidRPr="00C345B1">
        <w:rPr>
          <w:rFonts w:ascii="Times New Roman" w:hAnsi="Times New Roman" w:cs="Times New Roman"/>
          <w:sz w:val="22"/>
          <w:szCs w:val="22"/>
          <w:lang w:val="ro-RO"/>
        </w:rPr>
        <w:t xml:space="preserve">), ne oferim ca, în conformitate cu prevederile şi cerinţele cuprinse în documentaţia mai sus menţionată, </w:t>
      </w:r>
      <w:r w:rsidRPr="00C345B1">
        <w:rPr>
          <w:rFonts w:ascii="Times New Roman" w:hAnsi="Times New Roman" w:cs="Times New Roman"/>
          <w:b/>
          <w:sz w:val="22"/>
          <w:szCs w:val="22"/>
          <w:u w:val="single"/>
          <w:lang w:val="ro-RO"/>
        </w:rPr>
        <w:t xml:space="preserve">sa prestam </w:t>
      </w:r>
      <w:r w:rsidR="009464D5" w:rsidRPr="00C345B1">
        <w:rPr>
          <w:rFonts w:ascii="Times New Roman" w:hAnsi="Times New Roman" w:cs="Times New Roman"/>
          <w:b/>
          <w:bCs/>
          <w:noProof/>
          <w:color w:val="1F497D" w:themeColor="text2"/>
          <w:sz w:val="22"/>
          <w:szCs w:val="22"/>
          <w:u w:val="single"/>
          <w:lang w:val="ro-RO"/>
        </w:rPr>
        <w:t>servicii de</w:t>
      </w:r>
      <w:r w:rsidR="009464D5" w:rsidRPr="00C345B1">
        <w:rPr>
          <w:rFonts w:ascii="Times New Roman" w:hAnsi="Times New Roman" w:cs="Times New Roman"/>
          <w:b/>
          <w:noProof/>
          <w:color w:val="1F497D" w:themeColor="text2"/>
          <w:sz w:val="22"/>
          <w:szCs w:val="22"/>
          <w:u w:val="single"/>
          <w:lang w:val="ro-RO"/>
        </w:rPr>
        <w:t xml:space="preserve"> verificare  prin specialisti verificatori de proiecte atestati , a documentatiilor tehnico economice aferente obiectivului „DALI+PT+DTAC Reabilitare Cinematograf şi schimbare destinatie in Centru cultural si educational Freidorf”</w:t>
      </w:r>
      <w:r w:rsidR="009464D5" w:rsidRPr="00C345B1">
        <w:rPr>
          <w:rFonts w:ascii="Times New Roman" w:hAnsi="Times New Roman" w:cs="Times New Roman"/>
          <w:color w:val="1F497D" w:themeColor="text2"/>
          <w:sz w:val="22"/>
          <w:szCs w:val="22"/>
        </w:rPr>
        <w:t>,</w:t>
      </w:r>
      <w:r w:rsidR="009464D5" w:rsidRPr="00C345B1">
        <w:rPr>
          <w:rFonts w:ascii="Times New Roman" w:hAnsi="Times New Roman" w:cs="Times New Roman"/>
          <w:color w:val="1F497D" w:themeColor="text2"/>
          <w:sz w:val="22"/>
          <w:szCs w:val="22"/>
          <w:shd w:val="clear" w:color="auto" w:fill="FFFFFF"/>
        </w:rPr>
        <w:t xml:space="preserve">Cod CPV: </w:t>
      </w:r>
      <w:r w:rsidR="009464D5" w:rsidRPr="00C345B1">
        <w:rPr>
          <w:rFonts w:ascii="Times New Roman" w:hAnsi="Times New Roman" w:cs="Times New Roman"/>
          <w:i/>
          <w:noProof/>
          <w:color w:val="1F497D" w:themeColor="text2"/>
          <w:sz w:val="22"/>
          <w:szCs w:val="22"/>
          <w:lang w:val="ro-RO"/>
        </w:rPr>
        <w:t>71322000-1- Servicii de proiectare tehnica pentru constructia de lucrari publice; 79933000-3-Servicii de asistenta de proiectare</w:t>
      </w:r>
      <w:r w:rsidR="008453AD" w:rsidRPr="00C345B1">
        <w:rPr>
          <w:rFonts w:ascii="Times New Roman" w:hAnsi="Times New Roman" w:cs="Times New Roman"/>
          <w:sz w:val="22"/>
          <w:szCs w:val="22"/>
          <w:shd w:val="clear" w:color="auto" w:fill="FFFFFF"/>
        </w:rPr>
        <w:t>,</w:t>
      </w:r>
      <w:r w:rsidRPr="00C345B1">
        <w:rPr>
          <w:rFonts w:ascii="Times New Roman" w:hAnsi="Times New Roman" w:cs="Times New Roman"/>
          <w:sz w:val="22"/>
          <w:szCs w:val="22"/>
          <w:lang w:val="ro-RO"/>
        </w:rPr>
        <w:t xml:space="preserve"> pentru </w:t>
      </w:r>
      <w:r w:rsidRPr="00C345B1">
        <w:rPr>
          <w:rFonts w:ascii="Times New Roman" w:hAnsi="Times New Roman" w:cs="Times New Roman"/>
          <w:b/>
          <w:color w:val="002060"/>
          <w:sz w:val="22"/>
          <w:szCs w:val="22"/>
          <w:lang w:val="ro-RO"/>
        </w:rPr>
        <w:t>suma de .....................</w:t>
      </w:r>
      <w:r w:rsidR="0085226A" w:rsidRPr="00C345B1">
        <w:rPr>
          <w:rFonts w:ascii="Times New Roman" w:hAnsi="Times New Roman" w:cs="Times New Roman"/>
          <w:b/>
          <w:color w:val="002060"/>
          <w:sz w:val="22"/>
          <w:szCs w:val="22"/>
          <w:lang w:val="ro-RO"/>
        </w:rPr>
        <w:t>lei</w:t>
      </w:r>
      <w:r w:rsidRPr="00C345B1">
        <w:rPr>
          <w:rFonts w:ascii="Times New Roman" w:hAnsi="Times New Roman" w:cs="Times New Roman"/>
          <w:sz w:val="22"/>
          <w:szCs w:val="22"/>
          <w:lang w:val="ro-RO"/>
        </w:rPr>
        <w:t xml:space="preserve"> (</w:t>
      </w:r>
      <w:r w:rsidRPr="00C345B1">
        <w:rPr>
          <w:rFonts w:ascii="Times New Roman" w:hAnsi="Times New Roman" w:cs="Times New Roman"/>
          <w:i/>
          <w:sz w:val="22"/>
          <w:szCs w:val="22"/>
          <w:lang w:val="ro-RO"/>
        </w:rPr>
        <w:t>suma în litere şi în cifre, precum şi moneda ofertei</w:t>
      </w:r>
      <w:r w:rsidRPr="00C345B1">
        <w:rPr>
          <w:rFonts w:ascii="Times New Roman" w:hAnsi="Times New Roman" w:cs="Times New Roman"/>
          <w:sz w:val="22"/>
          <w:szCs w:val="22"/>
          <w:lang w:val="ro-RO"/>
        </w:rPr>
        <w:t>), la care se adaugă taxa pe valoarea adăugată în valoare de ...................... (</w:t>
      </w:r>
      <w:r w:rsidRPr="00C345B1">
        <w:rPr>
          <w:rFonts w:ascii="Times New Roman" w:hAnsi="Times New Roman" w:cs="Times New Roman"/>
          <w:i/>
          <w:sz w:val="22"/>
          <w:szCs w:val="22"/>
          <w:lang w:val="ro-RO"/>
        </w:rPr>
        <w:t>suma în litere şi în cifre</w:t>
      </w:r>
      <w:r w:rsidRPr="00C345B1">
        <w:rPr>
          <w:rFonts w:ascii="Times New Roman" w:hAnsi="Times New Roman" w:cs="Times New Roman"/>
          <w:sz w:val="22"/>
          <w:szCs w:val="22"/>
          <w:lang w:val="ro-RO"/>
        </w:rPr>
        <w:t>).</w:t>
      </w:r>
    </w:p>
    <w:p w:rsidR="00370AF8" w:rsidRPr="00C345B1" w:rsidRDefault="00370AF8" w:rsidP="00370AF8">
      <w:pPr>
        <w:widowControl/>
        <w:ind w:left="600"/>
        <w:jc w:val="both"/>
        <w:rPr>
          <w:rFonts w:ascii="Times New Roman" w:hAnsi="Times New Roman" w:cs="Times New Roman"/>
          <w:sz w:val="22"/>
          <w:szCs w:val="22"/>
          <w:lang w:val="ro-RO"/>
        </w:rPr>
      </w:pPr>
    </w:p>
    <w:p w:rsidR="00370AF8" w:rsidRPr="00C345B1" w:rsidRDefault="00DC2988" w:rsidP="00370AF8">
      <w:pPr>
        <w:pStyle w:val="ListParagraph"/>
        <w:numPr>
          <w:ilvl w:val="0"/>
          <w:numId w:val="12"/>
        </w:numPr>
        <w:jc w:val="both"/>
        <w:rPr>
          <w:rFonts w:ascii="Times New Roman" w:hAnsi="Times New Roman" w:cs="Times New Roman"/>
          <w:color w:val="002060"/>
          <w:sz w:val="22"/>
          <w:szCs w:val="22"/>
          <w:lang w:val="ro-RO"/>
        </w:rPr>
      </w:pPr>
      <w:r w:rsidRPr="00C345B1">
        <w:rPr>
          <w:rFonts w:ascii="Times New Roman" w:hAnsi="Times New Roman" w:cs="Times New Roman"/>
          <w:sz w:val="22"/>
          <w:szCs w:val="22"/>
          <w:lang w:val="ro-RO"/>
        </w:rPr>
        <w:t xml:space="preserve">Ne angajăm ca, în cazul în care oferta noastră este stabilită câştigătoare, sa prestam serviciile pe intreaga perioada de derulare a </w:t>
      </w:r>
      <w:r w:rsidR="003B5B75" w:rsidRPr="00C345B1">
        <w:rPr>
          <w:rFonts w:ascii="Times New Roman" w:hAnsi="Times New Roman" w:cs="Times New Roman"/>
          <w:sz w:val="22"/>
          <w:szCs w:val="22"/>
          <w:lang w:val="ro-RO"/>
        </w:rPr>
        <w:t>contractului</w:t>
      </w:r>
      <w:r w:rsidRPr="00C345B1">
        <w:rPr>
          <w:rFonts w:ascii="Times New Roman" w:hAnsi="Times New Roman" w:cs="Times New Roman"/>
          <w:sz w:val="22"/>
          <w:szCs w:val="22"/>
          <w:lang w:val="ro-RO"/>
        </w:rPr>
        <w:t xml:space="preserve">, respectiv în termen de </w:t>
      </w:r>
      <w:r w:rsidR="0066557A" w:rsidRPr="00C345B1">
        <w:rPr>
          <w:rFonts w:ascii="Times New Roman" w:hAnsi="Times New Roman" w:cs="Times New Roman"/>
          <w:b/>
          <w:color w:val="002060"/>
          <w:sz w:val="22"/>
          <w:szCs w:val="22"/>
          <w:u w:val="single"/>
          <w:lang w:val="ro-RO"/>
        </w:rPr>
        <w:t>............</w:t>
      </w:r>
      <w:r w:rsidR="00FD557F" w:rsidRPr="00C345B1">
        <w:rPr>
          <w:rFonts w:ascii="Times New Roman" w:hAnsi="Times New Roman" w:cs="Times New Roman"/>
          <w:b/>
          <w:color w:val="002060"/>
          <w:sz w:val="22"/>
          <w:szCs w:val="22"/>
          <w:u w:val="single"/>
          <w:lang w:val="ro-RO"/>
        </w:rPr>
        <w:t>zile</w:t>
      </w:r>
      <w:r w:rsidRPr="00C345B1">
        <w:rPr>
          <w:rFonts w:ascii="Times New Roman" w:hAnsi="Times New Roman" w:cs="Times New Roman"/>
          <w:b/>
          <w:color w:val="002060"/>
          <w:sz w:val="22"/>
          <w:szCs w:val="22"/>
          <w:u w:val="single"/>
          <w:lang w:val="ro-RO"/>
        </w:rPr>
        <w:t>.</w:t>
      </w:r>
    </w:p>
    <w:p w:rsidR="00370AF8" w:rsidRPr="00C345B1" w:rsidRDefault="00370AF8" w:rsidP="00370AF8">
      <w:pPr>
        <w:jc w:val="both"/>
        <w:rPr>
          <w:rFonts w:ascii="Times New Roman" w:hAnsi="Times New Roman" w:cs="Times New Roman"/>
          <w:sz w:val="22"/>
          <w:szCs w:val="22"/>
          <w:lang w:val="ro-RO"/>
        </w:rPr>
      </w:pPr>
    </w:p>
    <w:p w:rsidR="00DC2988" w:rsidRPr="00C345B1" w:rsidRDefault="00DC2988" w:rsidP="00370AF8">
      <w:pPr>
        <w:pStyle w:val="ListParagraph"/>
        <w:numPr>
          <w:ilvl w:val="0"/>
          <w:numId w:val="12"/>
        </w:numPr>
        <w:jc w:val="both"/>
        <w:rPr>
          <w:rFonts w:ascii="Times New Roman" w:hAnsi="Times New Roman" w:cs="Times New Roman"/>
          <w:sz w:val="22"/>
          <w:szCs w:val="22"/>
          <w:lang w:val="ro-RO"/>
        </w:rPr>
      </w:pPr>
      <w:r w:rsidRPr="00C345B1">
        <w:rPr>
          <w:rFonts w:ascii="Times New Roman" w:hAnsi="Times New Roman" w:cs="Times New Roman"/>
          <w:sz w:val="22"/>
          <w:szCs w:val="22"/>
          <w:lang w:val="ro-RO"/>
        </w:rPr>
        <w:t xml:space="preserve">Ne angajăm sa menţinem aceasta oferta valabilă pentru o durata de </w:t>
      </w:r>
      <w:r w:rsidR="009464D5" w:rsidRPr="00C345B1">
        <w:rPr>
          <w:rFonts w:ascii="Times New Roman" w:hAnsi="Times New Roman" w:cs="Times New Roman"/>
          <w:sz w:val="22"/>
          <w:szCs w:val="22"/>
          <w:lang w:val="ro-RO"/>
        </w:rPr>
        <w:t>3</w:t>
      </w:r>
      <w:r w:rsidR="00BD420E" w:rsidRPr="00C345B1">
        <w:rPr>
          <w:rFonts w:ascii="Times New Roman" w:hAnsi="Times New Roman" w:cs="Times New Roman"/>
          <w:color w:val="002060"/>
          <w:sz w:val="22"/>
          <w:szCs w:val="22"/>
          <w:lang w:val="ro-RO"/>
        </w:rPr>
        <w:t xml:space="preserve"> </w:t>
      </w:r>
      <w:r w:rsidR="00FD557F" w:rsidRPr="00C345B1">
        <w:rPr>
          <w:rFonts w:ascii="Times New Roman" w:hAnsi="Times New Roman" w:cs="Times New Roman"/>
          <w:color w:val="002060"/>
          <w:sz w:val="22"/>
          <w:szCs w:val="22"/>
          <w:lang w:val="ro-RO"/>
        </w:rPr>
        <w:t>luni</w:t>
      </w:r>
      <w:r w:rsidRPr="00C345B1">
        <w:rPr>
          <w:rFonts w:ascii="Times New Roman" w:hAnsi="Times New Roman" w:cs="Times New Roman"/>
          <w:sz w:val="22"/>
          <w:szCs w:val="22"/>
          <w:lang w:val="ro-RO"/>
        </w:rPr>
        <w:t>, şi ea va rămâne obligatorie pentru noi şi poate fi acceptată oricând înainte de expirarea perioadei de valabilitate.</w:t>
      </w:r>
    </w:p>
    <w:p w:rsidR="00370AF8" w:rsidRPr="00C345B1" w:rsidRDefault="00370AF8" w:rsidP="00370AF8">
      <w:pPr>
        <w:jc w:val="both"/>
        <w:rPr>
          <w:rFonts w:ascii="Times New Roman" w:hAnsi="Times New Roman" w:cs="Times New Roman"/>
          <w:sz w:val="22"/>
          <w:szCs w:val="22"/>
          <w:lang w:val="ro-RO"/>
        </w:rPr>
      </w:pPr>
    </w:p>
    <w:p w:rsidR="00DC2988" w:rsidRPr="00C345B1" w:rsidRDefault="00DC2988" w:rsidP="00370AF8">
      <w:pPr>
        <w:pStyle w:val="ListParagraph"/>
        <w:numPr>
          <w:ilvl w:val="0"/>
          <w:numId w:val="12"/>
        </w:numPr>
        <w:jc w:val="both"/>
        <w:rPr>
          <w:rFonts w:ascii="Times New Roman" w:hAnsi="Times New Roman" w:cs="Times New Roman"/>
          <w:sz w:val="22"/>
          <w:szCs w:val="22"/>
          <w:lang w:val="ro-RO"/>
        </w:rPr>
      </w:pPr>
      <w:r w:rsidRPr="00C345B1">
        <w:rPr>
          <w:rFonts w:ascii="Times New Roman" w:hAnsi="Times New Roman" w:cs="Times New Roman"/>
          <w:sz w:val="22"/>
          <w:szCs w:val="22"/>
          <w:lang w:val="ro-RO"/>
        </w:rPr>
        <w:t>Pana la încheie</w:t>
      </w:r>
      <w:r w:rsidR="009464D5" w:rsidRPr="00C345B1">
        <w:rPr>
          <w:rFonts w:ascii="Times New Roman" w:hAnsi="Times New Roman" w:cs="Times New Roman"/>
          <w:sz w:val="22"/>
          <w:szCs w:val="22"/>
          <w:lang w:val="ro-RO"/>
        </w:rPr>
        <w:t xml:space="preserve">rea şi semnarea contractului, </w:t>
      </w:r>
      <w:r w:rsidRPr="00C345B1">
        <w:rPr>
          <w:rFonts w:ascii="Times New Roman" w:hAnsi="Times New Roman" w:cs="Times New Roman"/>
          <w:sz w:val="22"/>
          <w:szCs w:val="22"/>
          <w:lang w:val="ro-RO"/>
        </w:rPr>
        <w:t>aceasta oferta, împreună cu comunicarea transmisă de dumneavoastră, prin care oferta noastră este stabilită câştigătoare, vor constitui un contract angajant între noi.</w:t>
      </w:r>
      <w:r w:rsidR="005962AF" w:rsidRPr="00C345B1">
        <w:rPr>
          <w:rFonts w:ascii="Times New Roman" w:hAnsi="Times New Roman" w:cs="Times New Roman"/>
          <w:sz w:val="22"/>
          <w:szCs w:val="22"/>
          <w:lang w:val="ro-RO"/>
        </w:rPr>
        <w:tab/>
      </w:r>
    </w:p>
    <w:p w:rsidR="00370AF8" w:rsidRPr="00C345B1" w:rsidRDefault="00370AF8" w:rsidP="00370AF8">
      <w:pPr>
        <w:jc w:val="both"/>
        <w:rPr>
          <w:rFonts w:ascii="Times New Roman" w:hAnsi="Times New Roman" w:cs="Times New Roman"/>
          <w:sz w:val="22"/>
          <w:szCs w:val="22"/>
          <w:lang w:val="ro-RO"/>
        </w:rPr>
      </w:pPr>
    </w:p>
    <w:p w:rsidR="00DC2988" w:rsidRPr="00C345B1" w:rsidRDefault="00DC2988" w:rsidP="00021FDA">
      <w:pPr>
        <w:pStyle w:val="ListParagraph"/>
        <w:numPr>
          <w:ilvl w:val="0"/>
          <w:numId w:val="12"/>
        </w:numPr>
        <w:jc w:val="both"/>
        <w:rPr>
          <w:rFonts w:ascii="Times New Roman" w:hAnsi="Times New Roman" w:cs="Times New Roman"/>
          <w:sz w:val="22"/>
          <w:szCs w:val="22"/>
          <w:lang w:val="ro-RO"/>
        </w:rPr>
      </w:pPr>
      <w:r w:rsidRPr="00C345B1">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w:t>
      </w:r>
      <w:r w:rsidR="00021FDA" w:rsidRPr="00C345B1">
        <w:rPr>
          <w:rFonts w:ascii="Times New Roman" w:hAnsi="Times New Roman" w:cs="Times New Roman"/>
          <w:sz w:val="22"/>
          <w:szCs w:val="22"/>
          <w:lang w:val="ro-RO"/>
        </w:rPr>
        <w:t>e din documentaţia de atribuire,</w:t>
      </w:r>
      <w:r w:rsidR="00021FDA" w:rsidRPr="00C345B1">
        <w:rPr>
          <w:rFonts w:ascii="Times New Roman" w:hAnsi="Times New Roman" w:cs="Times New Roman"/>
          <w:sz w:val="22"/>
          <w:szCs w:val="22"/>
        </w:rPr>
        <w:t xml:space="preserve"> respectiv in 5 zile lucratoare de la data semnarii contractului.</w:t>
      </w:r>
    </w:p>
    <w:p w:rsidR="00370AF8" w:rsidRPr="00C345B1" w:rsidRDefault="00370AF8" w:rsidP="00370AF8">
      <w:pPr>
        <w:jc w:val="both"/>
        <w:rPr>
          <w:rFonts w:ascii="Times New Roman" w:hAnsi="Times New Roman" w:cs="Times New Roman"/>
          <w:sz w:val="22"/>
          <w:szCs w:val="22"/>
          <w:lang w:val="ro-RO"/>
        </w:rPr>
      </w:pPr>
    </w:p>
    <w:p w:rsidR="00DC2988" w:rsidRPr="00C345B1" w:rsidRDefault="00DC2988" w:rsidP="00370AF8">
      <w:pPr>
        <w:pStyle w:val="ListParagraph"/>
        <w:numPr>
          <w:ilvl w:val="0"/>
          <w:numId w:val="12"/>
        </w:numPr>
        <w:jc w:val="both"/>
        <w:rPr>
          <w:rFonts w:ascii="Times New Roman" w:hAnsi="Times New Roman" w:cs="Times New Roman"/>
          <w:sz w:val="22"/>
          <w:szCs w:val="22"/>
          <w:lang w:val="ro-RO"/>
        </w:rPr>
      </w:pPr>
      <w:r w:rsidRPr="00C345B1">
        <w:rPr>
          <w:rFonts w:ascii="Times New Roman" w:hAnsi="Times New Roman" w:cs="Times New Roman"/>
          <w:sz w:val="22"/>
          <w:szCs w:val="22"/>
          <w:lang w:val="ro-RO"/>
        </w:rPr>
        <w:t xml:space="preserve">Înţelegem ca nu sunteţi obligaţi sa acceptaţi oferta </w:t>
      </w:r>
      <w:r w:rsidR="00370AF8" w:rsidRPr="00C345B1">
        <w:rPr>
          <w:rFonts w:ascii="Times New Roman" w:hAnsi="Times New Roman" w:cs="Times New Roman"/>
          <w:sz w:val="22"/>
          <w:szCs w:val="22"/>
          <w:lang w:val="ro-RO"/>
        </w:rPr>
        <w:t>cu cel mai mic pret</w:t>
      </w:r>
      <w:r w:rsidRPr="00C345B1">
        <w:rPr>
          <w:rFonts w:ascii="Times New Roman" w:hAnsi="Times New Roman" w:cs="Times New Roman"/>
          <w:sz w:val="22"/>
          <w:szCs w:val="22"/>
          <w:lang w:val="ro-RO"/>
        </w:rPr>
        <w:t xml:space="preserve"> sau orice alta oferta pe care o puteţi primi.</w:t>
      </w:r>
    </w:p>
    <w:p w:rsidR="00370AF8" w:rsidRPr="00C345B1" w:rsidRDefault="00370AF8" w:rsidP="00370AF8">
      <w:pPr>
        <w:pStyle w:val="ListParagraph"/>
        <w:rPr>
          <w:rFonts w:ascii="Times New Roman" w:hAnsi="Times New Roman" w:cs="Times New Roman"/>
          <w:sz w:val="22"/>
          <w:szCs w:val="22"/>
          <w:lang w:val="ro-RO"/>
        </w:rPr>
      </w:pPr>
    </w:p>
    <w:p w:rsidR="005962AF" w:rsidRPr="00C345B1" w:rsidRDefault="005962AF" w:rsidP="005962AF">
      <w:pPr>
        <w:jc w:val="both"/>
        <w:rPr>
          <w:rFonts w:ascii="Times New Roman" w:hAnsi="Times New Roman" w:cs="Times New Roman"/>
          <w:sz w:val="22"/>
          <w:szCs w:val="22"/>
          <w:lang w:val="ro-RO"/>
        </w:rPr>
      </w:pPr>
    </w:p>
    <w:p w:rsidR="005962AF" w:rsidRPr="00C345B1" w:rsidRDefault="005962AF" w:rsidP="005962AF">
      <w:pPr>
        <w:jc w:val="both"/>
        <w:rPr>
          <w:rFonts w:ascii="Times New Roman" w:hAnsi="Times New Roman" w:cs="Times New Roman"/>
          <w:sz w:val="22"/>
          <w:szCs w:val="22"/>
          <w:lang w:val="ro-RO"/>
        </w:rPr>
      </w:pPr>
      <w:r w:rsidRPr="00C345B1">
        <w:rPr>
          <w:rFonts w:ascii="Times New Roman" w:hAnsi="Times New Roman" w:cs="Times New Roman"/>
          <w:sz w:val="22"/>
          <w:szCs w:val="22"/>
          <w:lang w:val="ro-RO"/>
        </w:rPr>
        <w:t>Data ...............................</w:t>
      </w:r>
    </w:p>
    <w:p w:rsidR="00486D5C" w:rsidRPr="00C345B1" w:rsidRDefault="00486D5C" w:rsidP="005962AF">
      <w:pPr>
        <w:jc w:val="both"/>
        <w:rPr>
          <w:rFonts w:ascii="Times New Roman" w:hAnsi="Times New Roman" w:cs="Times New Roman"/>
          <w:sz w:val="22"/>
          <w:szCs w:val="22"/>
          <w:lang w:val="ro-RO"/>
        </w:rPr>
      </w:pPr>
    </w:p>
    <w:p w:rsidR="005962AF" w:rsidRPr="00C345B1" w:rsidRDefault="005962AF" w:rsidP="005962AF">
      <w:pPr>
        <w:jc w:val="center"/>
        <w:rPr>
          <w:rFonts w:ascii="Times New Roman" w:hAnsi="Times New Roman" w:cs="Times New Roman"/>
          <w:sz w:val="22"/>
          <w:szCs w:val="22"/>
          <w:lang w:val="ro-RO"/>
        </w:rPr>
      </w:pPr>
      <w:r w:rsidRPr="00C345B1">
        <w:rPr>
          <w:rFonts w:ascii="Times New Roman" w:hAnsi="Times New Roman" w:cs="Times New Roman"/>
          <w:sz w:val="22"/>
          <w:szCs w:val="22"/>
          <w:lang w:val="ro-RO"/>
        </w:rPr>
        <w:t xml:space="preserve">..............................................................................., </w:t>
      </w:r>
    </w:p>
    <w:p w:rsidR="005962AF" w:rsidRPr="00C345B1" w:rsidRDefault="005962AF" w:rsidP="005962AF">
      <w:pPr>
        <w:jc w:val="center"/>
        <w:rPr>
          <w:rFonts w:ascii="Times New Roman" w:hAnsi="Times New Roman" w:cs="Times New Roman"/>
          <w:i/>
          <w:sz w:val="22"/>
          <w:szCs w:val="22"/>
          <w:lang w:val="ro-RO"/>
        </w:rPr>
      </w:pPr>
      <w:r w:rsidRPr="00C345B1">
        <w:rPr>
          <w:rFonts w:ascii="Times New Roman" w:hAnsi="Times New Roman" w:cs="Times New Roman"/>
          <w:i/>
          <w:sz w:val="22"/>
          <w:szCs w:val="22"/>
          <w:lang w:val="ro-RO"/>
        </w:rPr>
        <w:t xml:space="preserve">(nume, prenume,semnătură si stampila) </w:t>
      </w:r>
    </w:p>
    <w:p w:rsidR="005962AF" w:rsidRPr="00C345B1" w:rsidRDefault="005962AF" w:rsidP="00370AF8">
      <w:pPr>
        <w:rPr>
          <w:rFonts w:ascii="Times New Roman" w:hAnsi="Times New Roman" w:cs="Times New Roman"/>
          <w:i/>
          <w:sz w:val="22"/>
          <w:szCs w:val="22"/>
          <w:lang w:val="ro-RO"/>
        </w:rPr>
      </w:pPr>
    </w:p>
    <w:p w:rsidR="00486D5C" w:rsidRPr="00C345B1" w:rsidRDefault="00486D5C" w:rsidP="00370AF8">
      <w:pPr>
        <w:rPr>
          <w:rFonts w:ascii="Times New Roman" w:hAnsi="Times New Roman" w:cs="Times New Roman"/>
          <w:i/>
          <w:sz w:val="22"/>
          <w:szCs w:val="22"/>
          <w:lang w:val="ro-RO"/>
        </w:rPr>
      </w:pPr>
    </w:p>
    <w:p w:rsidR="005962AF" w:rsidRPr="00C345B1" w:rsidRDefault="005962AF" w:rsidP="005962AF">
      <w:pPr>
        <w:jc w:val="both"/>
        <w:rPr>
          <w:rFonts w:ascii="Times New Roman" w:hAnsi="Times New Roman" w:cs="Times New Roman"/>
          <w:sz w:val="22"/>
          <w:szCs w:val="22"/>
          <w:lang w:val="ro-RO"/>
        </w:rPr>
      </w:pPr>
      <w:r w:rsidRPr="00C345B1">
        <w:rPr>
          <w:rFonts w:ascii="Times New Roman" w:hAnsi="Times New Roman" w:cs="Times New Roman"/>
          <w:i/>
          <w:sz w:val="22"/>
          <w:szCs w:val="22"/>
          <w:lang w:val="ro-RO"/>
        </w:rPr>
        <w:t>î</w:t>
      </w:r>
      <w:r w:rsidRPr="00C345B1">
        <w:rPr>
          <w:rFonts w:ascii="Times New Roman" w:hAnsi="Times New Roman" w:cs="Times New Roman"/>
          <w:sz w:val="22"/>
          <w:szCs w:val="22"/>
          <w:lang w:val="ro-RO"/>
        </w:rPr>
        <w:t>n calitate de ............................................ legal autorizat să semnez oferta pentru şi în numele ...................................................... (</w:t>
      </w:r>
      <w:r w:rsidRPr="00C345B1">
        <w:rPr>
          <w:rFonts w:ascii="Times New Roman" w:hAnsi="Times New Roman" w:cs="Times New Roman"/>
          <w:i/>
          <w:sz w:val="22"/>
          <w:szCs w:val="22"/>
          <w:lang w:val="ro-RO"/>
        </w:rPr>
        <w:t>denumirea/numele operatorului economic</w:t>
      </w:r>
      <w:r w:rsidR="002D3410" w:rsidRPr="00C345B1">
        <w:rPr>
          <w:rFonts w:ascii="Times New Roman" w:hAnsi="Times New Roman" w:cs="Times New Roman"/>
          <w:i/>
          <w:sz w:val="22"/>
          <w:szCs w:val="22"/>
          <w:lang w:val="ro-RO"/>
        </w:rPr>
        <w:t>)</w:t>
      </w:r>
    </w:p>
    <w:p w:rsidR="001E03A4" w:rsidRPr="009C0C51" w:rsidRDefault="00BA1B59" w:rsidP="009C0C51">
      <w:pPr>
        <w:pStyle w:val="Header"/>
        <w:rPr>
          <w:rFonts w:ascii="Times New Roman" w:hAnsi="Times New Roman" w:cs="Times New Roman"/>
          <w:b/>
          <w:sz w:val="22"/>
          <w:szCs w:val="22"/>
        </w:rPr>
      </w:pPr>
      <w:r w:rsidRPr="00C345B1">
        <w:rPr>
          <w:rFonts w:ascii="Times New Roman" w:hAnsi="Times New Roman" w:cs="Times New Roman"/>
          <w:b/>
          <w:sz w:val="22"/>
          <w:szCs w:val="22"/>
        </w:rPr>
        <w:t xml:space="preserve">                       </w:t>
      </w:r>
      <w:r w:rsidR="009C0C51">
        <w:rPr>
          <w:rFonts w:ascii="Times New Roman" w:hAnsi="Times New Roman" w:cs="Times New Roman"/>
          <w:b/>
          <w:sz w:val="22"/>
          <w:szCs w:val="22"/>
        </w:rPr>
        <w:t xml:space="preserve">                        </w:t>
      </w:r>
    </w:p>
    <w:p w:rsidR="001E03A4" w:rsidRPr="008E3F28" w:rsidRDefault="001E03A4" w:rsidP="009C0C51">
      <w:pPr>
        <w:keepNext/>
        <w:widowControl/>
        <w:jc w:val="center"/>
        <w:rPr>
          <w:rFonts w:ascii="Times New Roman" w:hAnsi="Times New Roman" w:cs="Times New Roman"/>
          <w:b/>
          <w:bCs/>
          <w:i/>
          <w:sz w:val="22"/>
          <w:szCs w:val="22"/>
          <w:lang w:val="ro-RO"/>
        </w:rPr>
      </w:pPr>
      <w:r w:rsidRPr="008E3F28">
        <w:rPr>
          <w:rFonts w:ascii="Times New Roman" w:hAnsi="Times New Roman" w:cs="Times New Roman"/>
          <w:b/>
          <w:bCs/>
          <w:i/>
          <w:sz w:val="22"/>
          <w:szCs w:val="22"/>
          <w:lang w:val="ro-RO"/>
        </w:rPr>
        <w:lastRenderedPageBreak/>
        <w:t>Modul de prezentare al Propunerii tehnice</w:t>
      </w:r>
    </w:p>
    <w:p w:rsidR="001E03A4" w:rsidRPr="008E3F28" w:rsidRDefault="001E03A4" w:rsidP="009C0C51">
      <w:pPr>
        <w:keepNext/>
        <w:widowControl/>
        <w:jc w:val="both"/>
        <w:rPr>
          <w:rFonts w:ascii="Times New Roman" w:hAnsi="Times New Roman" w:cs="Times New Roman"/>
          <w:b/>
          <w:bCs/>
          <w:sz w:val="22"/>
          <w:szCs w:val="22"/>
          <w:u w:val="single"/>
          <w:lang w:val="ro-RO"/>
        </w:rPr>
      </w:pPr>
    </w:p>
    <w:p w:rsidR="001E03A4" w:rsidRPr="008E3F28" w:rsidRDefault="001E03A4" w:rsidP="009C0C51">
      <w:pPr>
        <w:keepNext/>
        <w:widowControl/>
        <w:jc w:val="both"/>
        <w:rPr>
          <w:rFonts w:ascii="Times New Roman" w:hAnsi="Times New Roman" w:cs="Times New Roman"/>
          <w:b/>
          <w:bCs/>
          <w:sz w:val="22"/>
          <w:szCs w:val="22"/>
          <w:u w:val="single"/>
          <w:lang w:val="ro-RO"/>
        </w:rPr>
      </w:pPr>
      <w:r w:rsidRPr="008E3F28">
        <w:rPr>
          <w:rFonts w:ascii="Times New Roman" w:hAnsi="Times New Roman" w:cs="Times New Roman"/>
          <w:b/>
          <w:bCs/>
          <w:sz w:val="22"/>
          <w:szCs w:val="22"/>
          <w:u w:val="single"/>
          <w:lang w:val="ro-RO"/>
        </w:rPr>
        <w:t>OBIECTUL PROCEDURII DE ACHIZIŢIE:</w:t>
      </w:r>
    </w:p>
    <w:p w:rsidR="001E03A4" w:rsidRDefault="001E03A4" w:rsidP="009C0C51">
      <w:pPr>
        <w:keepNext/>
        <w:widowControl/>
        <w:jc w:val="both"/>
        <w:rPr>
          <w:rFonts w:ascii="Times New Roman" w:hAnsi="Times New Roman" w:cs="Times New Roman"/>
          <w:b/>
          <w:noProof/>
          <w:color w:val="1F497D" w:themeColor="text2"/>
          <w:sz w:val="22"/>
          <w:szCs w:val="22"/>
          <w:u w:val="single"/>
          <w:lang w:val="ro-RO"/>
        </w:rPr>
      </w:pPr>
      <w:r w:rsidRPr="008E3F28">
        <w:rPr>
          <w:rFonts w:ascii="Times New Roman" w:hAnsi="Times New Roman" w:cs="Times New Roman"/>
          <w:sz w:val="22"/>
          <w:szCs w:val="22"/>
        </w:rPr>
        <w:t xml:space="preserve">- </w:t>
      </w:r>
      <w:r>
        <w:rPr>
          <w:rFonts w:ascii="Times New Roman" w:hAnsi="Times New Roman" w:cs="Times New Roman"/>
          <w:b/>
          <w:bCs/>
          <w:noProof/>
          <w:color w:val="1F497D" w:themeColor="text2"/>
          <w:sz w:val="22"/>
          <w:szCs w:val="22"/>
          <w:u w:val="single"/>
          <w:lang w:val="ro-RO"/>
        </w:rPr>
        <w:t>S</w:t>
      </w:r>
      <w:r w:rsidRPr="00C345B1">
        <w:rPr>
          <w:rFonts w:ascii="Times New Roman" w:hAnsi="Times New Roman" w:cs="Times New Roman"/>
          <w:b/>
          <w:bCs/>
          <w:noProof/>
          <w:color w:val="1F497D" w:themeColor="text2"/>
          <w:sz w:val="22"/>
          <w:szCs w:val="22"/>
          <w:u w:val="single"/>
          <w:lang w:val="ro-RO"/>
        </w:rPr>
        <w:t>ervicii de</w:t>
      </w:r>
      <w:r w:rsidRPr="00C345B1">
        <w:rPr>
          <w:rFonts w:ascii="Times New Roman" w:hAnsi="Times New Roman" w:cs="Times New Roman"/>
          <w:b/>
          <w:noProof/>
          <w:color w:val="1F497D" w:themeColor="text2"/>
          <w:sz w:val="22"/>
          <w:szCs w:val="22"/>
          <w:u w:val="single"/>
          <w:lang w:val="ro-RO"/>
        </w:rPr>
        <w:t xml:space="preserve"> verificare  prin specialisti verificatori de proiecte atestati , a documentatiilor tehnico economice aferente obiectivului „DALI+PT+DTAC Reabilitare Cinematograf şi schimbare destinatie in Centru cultural si educational Freidorf”</w:t>
      </w:r>
    </w:p>
    <w:p w:rsidR="001E03A4" w:rsidRDefault="001E03A4" w:rsidP="009C0C51">
      <w:pPr>
        <w:keepNext/>
        <w:widowControl/>
        <w:jc w:val="both"/>
        <w:rPr>
          <w:rFonts w:ascii="Times New Roman" w:hAnsi="Times New Roman" w:cs="Times New Roman"/>
          <w:b/>
          <w:noProof/>
          <w:color w:val="1F497D" w:themeColor="text2"/>
          <w:sz w:val="22"/>
          <w:szCs w:val="22"/>
          <w:u w:val="single"/>
          <w:lang w:val="ro-RO"/>
        </w:rPr>
      </w:pPr>
    </w:p>
    <w:p w:rsidR="001E03A4" w:rsidRPr="008E3F28" w:rsidRDefault="001E03A4" w:rsidP="009C0C51">
      <w:pPr>
        <w:keepNext/>
        <w:widowControl/>
        <w:jc w:val="both"/>
        <w:rPr>
          <w:rFonts w:ascii="Times New Roman" w:hAnsi="Times New Roman" w:cs="Times New Roman"/>
          <w:b/>
          <w:sz w:val="22"/>
          <w:szCs w:val="22"/>
          <w:lang w:val="ro-RO"/>
        </w:rPr>
      </w:pPr>
      <w:r w:rsidRPr="008E3F28">
        <w:rPr>
          <w:rFonts w:ascii="Times New Roman" w:hAnsi="Times New Roman" w:cs="Times New Roman"/>
          <w:b/>
          <w:sz w:val="22"/>
          <w:szCs w:val="22"/>
          <w:lang w:val="ro-RO"/>
        </w:rPr>
        <w:t>Cod CPV:</w:t>
      </w:r>
    </w:p>
    <w:p w:rsidR="001E03A4" w:rsidRDefault="001E03A4" w:rsidP="009C0C51">
      <w:pPr>
        <w:keepNext/>
        <w:widowControl/>
        <w:rPr>
          <w:rFonts w:ascii="Times New Roman" w:hAnsi="Times New Roman" w:cs="Times New Roman"/>
          <w:i/>
          <w:noProof/>
          <w:color w:val="1F497D" w:themeColor="text2"/>
          <w:sz w:val="22"/>
          <w:szCs w:val="22"/>
          <w:lang w:val="ro-RO"/>
        </w:rPr>
      </w:pPr>
      <w:r w:rsidRPr="00C345B1">
        <w:rPr>
          <w:rFonts w:ascii="Times New Roman" w:hAnsi="Times New Roman" w:cs="Times New Roman"/>
          <w:i/>
          <w:noProof/>
          <w:color w:val="1F497D" w:themeColor="text2"/>
          <w:sz w:val="22"/>
          <w:szCs w:val="22"/>
          <w:lang w:val="ro-RO"/>
        </w:rPr>
        <w:t>71322000-1- Servicii de proiectare tehnica pentru constructia de lucrari publice;</w:t>
      </w:r>
    </w:p>
    <w:p w:rsidR="001E03A4" w:rsidRPr="008E3F28" w:rsidRDefault="001E03A4" w:rsidP="009C0C51">
      <w:pPr>
        <w:keepNext/>
        <w:widowControl/>
        <w:rPr>
          <w:rFonts w:ascii="Times New Roman" w:hAnsi="Times New Roman" w:cs="Times New Roman"/>
          <w:sz w:val="22"/>
          <w:szCs w:val="22"/>
          <w:lang w:val="ro-RO"/>
        </w:rPr>
      </w:pPr>
      <w:r w:rsidRPr="00C345B1">
        <w:rPr>
          <w:rFonts w:ascii="Times New Roman" w:hAnsi="Times New Roman" w:cs="Times New Roman"/>
          <w:i/>
          <w:noProof/>
          <w:color w:val="1F497D" w:themeColor="text2"/>
          <w:sz w:val="22"/>
          <w:szCs w:val="22"/>
          <w:lang w:val="ro-RO"/>
        </w:rPr>
        <w:t xml:space="preserve"> 79933000-3-Servicii de asistenta de proiectare</w:t>
      </w:r>
    </w:p>
    <w:p w:rsidR="001E03A4" w:rsidRPr="008E3F28" w:rsidRDefault="001E03A4" w:rsidP="009C0C51">
      <w:pPr>
        <w:keepNext/>
        <w:widowControl/>
        <w:jc w:val="both"/>
        <w:rPr>
          <w:rFonts w:ascii="Times New Roman" w:hAnsi="Times New Roman" w:cs="Times New Roman"/>
          <w:b/>
          <w:sz w:val="22"/>
          <w:szCs w:val="22"/>
          <w:u w:val="single"/>
          <w:lang w:val="fr-FR"/>
        </w:rPr>
      </w:pPr>
      <w:r w:rsidRPr="008E3F28">
        <w:rPr>
          <w:rFonts w:ascii="Times New Roman" w:hAnsi="Times New Roman" w:cs="Times New Roman"/>
          <w:b/>
          <w:sz w:val="22"/>
          <w:szCs w:val="22"/>
          <w:u w:val="single"/>
          <w:lang w:val="fr-FR"/>
        </w:rPr>
        <w:t>OFERTA TEHNICA:</w:t>
      </w:r>
    </w:p>
    <w:p w:rsidR="001E03A4" w:rsidRPr="008E3F28" w:rsidRDefault="001E03A4" w:rsidP="009C0C51">
      <w:pPr>
        <w:keepNext/>
        <w:widowControl/>
        <w:jc w:val="both"/>
        <w:rPr>
          <w:rFonts w:ascii="Times New Roman" w:hAnsi="Times New Roman" w:cs="Times New Roman"/>
          <w:sz w:val="22"/>
          <w:szCs w:val="22"/>
          <w:lang w:val="fr-FR"/>
        </w:rPr>
      </w:pPr>
      <w:r w:rsidRPr="008E3F28">
        <w:rPr>
          <w:rFonts w:ascii="Times New Roman" w:hAnsi="Times New Roman" w:cs="Times New Roman"/>
          <w:sz w:val="22"/>
          <w:szCs w:val="22"/>
          <w:lang w:val="fr-FR"/>
        </w:rPr>
        <w:t xml:space="preserve">Oferta tehnica va conţine o scurtă descriere a activitatilor </w:t>
      </w:r>
      <w:proofErr w:type="gramStart"/>
      <w:r w:rsidRPr="008E3F28">
        <w:rPr>
          <w:rFonts w:ascii="Times New Roman" w:hAnsi="Times New Roman" w:cs="Times New Roman"/>
          <w:sz w:val="22"/>
          <w:szCs w:val="22"/>
          <w:lang w:val="fr-FR"/>
        </w:rPr>
        <w:t>ce</w:t>
      </w:r>
      <w:proofErr w:type="gramEnd"/>
      <w:r w:rsidRPr="008E3F28">
        <w:rPr>
          <w:rFonts w:ascii="Times New Roman" w:hAnsi="Times New Roman" w:cs="Times New Roman"/>
          <w:sz w:val="22"/>
          <w:szCs w:val="22"/>
          <w:lang w:val="fr-FR"/>
        </w:rPr>
        <w:t xml:space="preserve"> urmeaza sa fie prestate, servicii ce trebuie să corespundă cerinţelor minimale solicitate in </w:t>
      </w:r>
      <w:r>
        <w:rPr>
          <w:rFonts w:ascii="Times New Roman" w:hAnsi="Times New Roman" w:cs="Times New Roman"/>
          <w:sz w:val="22"/>
          <w:szCs w:val="22"/>
          <w:lang w:val="fr-FR"/>
        </w:rPr>
        <w:t>Tema de proiectare</w:t>
      </w:r>
      <w:r w:rsidRPr="008E3F28">
        <w:rPr>
          <w:rFonts w:ascii="Times New Roman" w:hAnsi="Times New Roman" w:cs="Times New Roman"/>
          <w:sz w:val="22"/>
          <w:szCs w:val="22"/>
          <w:lang w:val="fr-FR"/>
        </w:rPr>
        <w:t>, conform tabelului de mai jos.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8"/>
        <w:gridCol w:w="4876"/>
      </w:tblGrid>
      <w:tr w:rsidR="001E03A4" w:rsidRPr="009C0C51" w:rsidTr="009C0C51">
        <w:trPr>
          <w:trHeight w:val="329"/>
        </w:trPr>
        <w:tc>
          <w:tcPr>
            <w:tcW w:w="4958" w:type="dxa"/>
            <w:tcBorders>
              <w:top w:val="single" w:sz="4" w:space="0" w:color="000000"/>
              <w:left w:val="single" w:sz="4" w:space="0" w:color="000000"/>
              <w:bottom w:val="single" w:sz="4" w:space="0" w:color="000000"/>
              <w:right w:val="single" w:sz="4" w:space="0" w:color="000000"/>
            </w:tcBorders>
            <w:shd w:val="clear" w:color="auto" w:fill="F2F2F2"/>
            <w:hideMark/>
          </w:tcPr>
          <w:p w:rsidR="001E03A4" w:rsidRPr="009C0C51" w:rsidRDefault="001E03A4" w:rsidP="009C0C51">
            <w:pPr>
              <w:keepNext/>
              <w:widowControl/>
              <w:jc w:val="center"/>
              <w:rPr>
                <w:rFonts w:ascii="Times New Roman" w:hAnsi="Times New Roman" w:cs="Times New Roman"/>
                <w:b/>
                <w:i/>
                <w:sz w:val="20"/>
                <w:szCs w:val="20"/>
                <w:lang w:val="ro-RO"/>
              </w:rPr>
            </w:pPr>
            <w:r w:rsidRPr="009C0C51">
              <w:rPr>
                <w:rFonts w:ascii="Times New Roman" w:hAnsi="Times New Roman" w:cs="Times New Roman"/>
                <w:b/>
                <w:i/>
                <w:sz w:val="20"/>
                <w:szCs w:val="20"/>
                <w:lang w:val="ro-RO"/>
              </w:rPr>
              <w:t>Cerinte minime conform Tema de proiectare  nr.</w:t>
            </w:r>
          </w:p>
          <w:p w:rsidR="001E03A4" w:rsidRPr="009C0C51" w:rsidRDefault="001E03A4" w:rsidP="009C0C51">
            <w:pPr>
              <w:keepNext/>
              <w:widowControl/>
              <w:jc w:val="center"/>
              <w:rPr>
                <w:rFonts w:ascii="Times New Roman" w:hAnsi="Times New Roman" w:cs="Times New Roman"/>
                <w:b/>
                <w:i/>
                <w:sz w:val="20"/>
                <w:szCs w:val="20"/>
                <w:lang w:val="ro-RO"/>
              </w:rPr>
            </w:pPr>
            <w:r w:rsidRPr="009C0C51">
              <w:rPr>
                <w:rFonts w:ascii="Times New Roman" w:hAnsi="Times New Roman" w:cs="Times New Roman"/>
                <w:b/>
                <w:i/>
                <w:sz w:val="20"/>
                <w:szCs w:val="20"/>
                <w:lang w:val="ro-RO"/>
              </w:rPr>
              <w:t>SC2021–12355/05.05.2021</w:t>
            </w:r>
          </w:p>
        </w:tc>
        <w:tc>
          <w:tcPr>
            <w:tcW w:w="4876" w:type="dxa"/>
            <w:tcBorders>
              <w:top w:val="single" w:sz="4" w:space="0" w:color="000000"/>
              <w:left w:val="single" w:sz="4" w:space="0" w:color="000000"/>
              <w:bottom w:val="single" w:sz="4" w:space="0" w:color="000000"/>
              <w:right w:val="single" w:sz="4" w:space="0" w:color="000000"/>
            </w:tcBorders>
            <w:shd w:val="clear" w:color="auto" w:fill="F2F2F2"/>
            <w:hideMark/>
          </w:tcPr>
          <w:p w:rsidR="001E03A4" w:rsidRPr="009C0C51" w:rsidRDefault="001E03A4" w:rsidP="009C0C51">
            <w:pPr>
              <w:keepNext/>
              <w:widowControl/>
              <w:jc w:val="center"/>
              <w:rPr>
                <w:rFonts w:ascii="Times New Roman" w:hAnsi="Times New Roman" w:cs="Times New Roman"/>
                <w:b/>
                <w:i/>
                <w:sz w:val="20"/>
                <w:szCs w:val="20"/>
                <w:lang w:val="ro-RO"/>
              </w:rPr>
            </w:pPr>
            <w:r w:rsidRPr="009C0C51">
              <w:rPr>
                <w:rFonts w:ascii="Times New Roman" w:hAnsi="Times New Roman" w:cs="Times New Roman"/>
                <w:b/>
                <w:i/>
                <w:sz w:val="20"/>
                <w:szCs w:val="20"/>
                <w:lang w:val="ro-RO"/>
              </w:rPr>
              <w:t>Propunere tehnica ofertant</w:t>
            </w:r>
          </w:p>
        </w:tc>
      </w:tr>
      <w:tr w:rsidR="001E03A4" w:rsidRPr="009C0C51" w:rsidTr="009C0C51">
        <w:trPr>
          <w:trHeight w:val="50"/>
        </w:trPr>
        <w:tc>
          <w:tcPr>
            <w:tcW w:w="4958" w:type="dxa"/>
            <w:tcBorders>
              <w:top w:val="single" w:sz="4" w:space="0" w:color="000000"/>
              <w:left w:val="single" w:sz="4" w:space="0" w:color="000000"/>
              <w:bottom w:val="single" w:sz="4" w:space="0" w:color="000000"/>
              <w:right w:val="single" w:sz="4" w:space="0" w:color="000000"/>
            </w:tcBorders>
          </w:tcPr>
          <w:p w:rsidR="001E03A4" w:rsidRPr="009C0C51" w:rsidRDefault="001E03A4" w:rsidP="009C0C51">
            <w:pPr>
              <w:pStyle w:val="Heading1"/>
              <w:keepLines w:val="0"/>
              <w:widowControl/>
              <w:autoSpaceDE/>
              <w:autoSpaceDN/>
              <w:adjustRightInd/>
              <w:spacing w:before="0"/>
              <w:jc w:val="both"/>
              <w:rPr>
                <w:rFonts w:ascii="Times New Roman" w:hAnsi="Times New Roman" w:cs="Times New Roman"/>
                <w:b w:val="0"/>
                <w:sz w:val="20"/>
                <w:szCs w:val="20"/>
              </w:rPr>
            </w:pPr>
            <w:r w:rsidRPr="009C0C51">
              <w:rPr>
                <w:rFonts w:ascii="Times New Roman" w:hAnsi="Times New Roman" w:cs="Times New Roman"/>
                <w:sz w:val="20"/>
                <w:szCs w:val="20"/>
              </w:rPr>
              <w:t>Faza supusă contractării:</w:t>
            </w:r>
          </w:p>
          <w:p w:rsidR="009C0C51" w:rsidRDefault="001E03A4" w:rsidP="009C0C51">
            <w:pPr>
              <w:pStyle w:val="Heading1"/>
              <w:keepLines w:val="0"/>
              <w:widowControl/>
              <w:autoSpaceDE/>
              <w:autoSpaceDN/>
              <w:adjustRightInd/>
              <w:spacing w:before="0"/>
              <w:jc w:val="both"/>
              <w:rPr>
                <w:rFonts w:ascii="Times New Roman" w:hAnsi="Times New Roman" w:cs="Times New Roman"/>
                <w:sz w:val="20"/>
                <w:szCs w:val="20"/>
              </w:rPr>
            </w:pPr>
            <w:r w:rsidRPr="009C0C51">
              <w:rPr>
                <w:rFonts w:ascii="Times New Roman" w:hAnsi="Times New Roman" w:cs="Times New Roman"/>
                <w:sz w:val="20"/>
                <w:szCs w:val="20"/>
              </w:rPr>
              <w:t>Verificare proiect conform H.G. 925/20.11.1995 şi a O.G. 18/04.03.2009</w:t>
            </w:r>
          </w:p>
          <w:p w:rsidR="001E03A4" w:rsidRPr="009C0C51" w:rsidRDefault="009C0C51" w:rsidP="009C0C51">
            <w:pPr>
              <w:pStyle w:val="Heading1"/>
              <w:keepLines w:val="0"/>
              <w:widowControl/>
              <w:autoSpaceDE/>
              <w:autoSpaceDN/>
              <w:adjustRightInd/>
              <w:spacing w:before="0"/>
              <w:jc w:val="both"/>
              <w:rPr>
                <w:rFonts w:ascii="Times New Roman" w:hAnsi="Times New Roman" w:cs="Times New Roman"/>
                <w:sz w:val="20"/>
                <w:szCs w:val="20"/>
              </w:rPr>
            </w:pPr>
            <w:r w:rsidRPr="009C0C51">
              <w:rPr>
                <w:rFonts w:ascii="Times New Roman" w:hAnsi="Times New Roman" w:cs="Times New Roman"/>
                <w:sz w:val="20"/>
                <w:szCs w:val="20"/>
              </w:rPr>
              <w:t xml:space="preserve"> </w:t>
            </w:r>
            <w:proofErr w:type="gramStart"/>
            <w:r w:rsidRPr="009C0C51">
              <w:rPr>
                <w:rFonts w:ascii="Times New Roman" w:hAnsi="Times New Roman" w:cs="Times New Roman"/>
                <w:sz w:val="20"/>
                <w:szCs w:val="20"/>
              </w:rPr>
              <w:t>Se propune verificarea proiectului „</w:t>
            </w:r>
            <w:r w:rsidRPr="009C0C51">
              <w:rPr>
                <w:rStyle w:val="CharacterStyle2"/>
                <w:rFonts w:ascii="Times New Roman" w:hAnsi="Times New Roman" w:cs="Times New Roman"/>
                <w:spacing w:val="6"/>
              </w:rPr>
              <w:t xml:space="preserve">DALI+PT+DTAC </w:t>
            </w:r>
            <w:r w:rsidRPr="009C0C51">
              <w:rPr>
                <w:rFonts w:ascii="Times New Roman" w:eastAsia="Helv" w:hAnsi="Times New Roman" w:cs="Times New Roman"/>
                <w:color w:val="000000"/>
                <w:spacing w:val="7"/>
                <w:sz w:val="20"/>
                <w:szCs w:val="20"/>
              </w:rPr>
              <w:t>Reabilitare Cinematograf si schimbare destinatie in „Centru cultural si educational Freidorf”</w:t>
            </w:r>
            <w:r w:rsidRPr="009C0C51">
              <w:rPr>
                <w:rStyle w:val="CharacterStyle2"/>
                <w:rFonts w:ascii="Times New Roman" w:hAnsi="Times New Roman" w:cs="Times New Roman"/>
                <w:spacing w:val="6"/>
              </w:rPr>
              <w:t>”</w:t>
            </w:r>
            <w:r w:rsidRPr="009C0C51">
              <w:rPr>
                <w:rFonts w:ascii="Times New Roman" w:eastAsia="Arial" w:hAnsi="Times New Roman" w:cs="Times New Roman"/>
                <w:color w:val="000000"/>
                <w:spacing w:val="10"/>
                <w:sz w:val="20"/>
                <w:szCs w:val="20"/>
              </w:rPr>
              <w:t>str. Nicolae Andreescu, nr.</w:t>
            </w:r>
            <w:proofErr w:type="gramEnd"/>
            <w:r w:rsidRPr="009C0C51">
              <w:rPr>
                <w:rFonts w:ascii="Times New Roman" w:eastAsia="Arial" w:hAnsi="Times New Roman" w:cs="Times New Roman"/>
                <w:color w:val="000000"/>
                <w:spacing w:val="10"/>
                <w:sz w:val="20"/>
                <w:szCs w:val="20"/>
              </w:rPr>
              <w:t xml:space="preserve"> 97</w:t>
            </w:r>
            <w:r w:rsidRPr="009C0C51">
              <w:rPr>
                <w:rFonts w:ascii="Times New Roman" w:hAnsi="Times New Roman" w:cs="Times New Roman"/>
                <w:sz w:val="20"/>
                <w:szCs w:val="20"/>
              </w:rPr>
              <w:t>, Timiș</w:t>
            </w:r>
            <w:proofErr w:type="gramStart"/>
            <w:r w:rsidRPr="009C0C51">
              <w:rPr>
                <w:rFonts w:ascii="Times New Roman" w:hAnsi="Times New Roman" w:cs="Times New Roman"/>
                <w:sz w:val="20"/>
                <w:szCs w:val="20"/>
              </w:rPr>
              <w:t>oara ”</w:t>
            </w:r>
            <w:proofErr w:type="gramEnd"/>
            <w:r w:rsidRPr="009C0C51">
              <w:rPr>
                <w:rFonts w:ascii="Times New Roman" w:hAnsi="Times New Roman" w:cs="Times New Roman"/>
                <w:sz w:val="20"/>
                <w:szCs w:val="20"/>
              </w:rPr>
              <w:t>conform legislaţiei în vigoare.</w:t>
            </w:r>
          </w:p>
        </w:tc>
        <w:tc>
          <w:tcPr>
            <w:tcW w:w="4876" w:type="dxa"/>
            <w:tcBorders>
              <w:top w:val="single" w:sz="4" w:space="0" w:color="000000"/>
              <w:left w:val="single" w:sz="4" w:space="0" w:color="000000"/>
              <w:bottom w:val="single" w:sz="4" w:space="0" w:color="000000"/>
              <w:right w:val="single" w:sz="4" w:space="0" w:color="000000"/>
            </w:tcBorders>
          </w:tcPr>
          <w:p w:rsidR="001E03A4" w:rsidRPr="009C0C51" w:rsidRDefault="001E03A4" w:rsidP="009C0C51">
            <w:pPr>
              <w:keepNext/>
              <w:widowControl/>
              <w:jc w:val="both"/>
              <w:rPr>
                <w:rFonts w:ascii="Times New Roman" w:hAnsi="Times New Roman" w:cs="Times New Roman"/>
                <w:b/>
                <w:sz w:val="20"/>
                <w:szCs w:val="20"/>
                <w:lang w:val="ro-RO"/>
              </w:rPr>
            </w:pPr>
          </w:p>
        </w:tc>
      </w:tr>
      <w:tr w:rsidR="009C0C51" w:rsidRPr="009C0C51" w:rsidTr="009C0C51">
        <w:trPr>
          <w:trHeight w:val="50"/>
        </w:trPr>
        <w:tc>
          <w:tcPr>
            <w:tcW w:w="4958" w:type="dxa"/>
            <w:tcBorders>
              <w:top w:val="single" w:sz="4" w:space="0" w:color="000000"/>
              <w:left w:val="single" w:sz="4" w:space="0" w:color="000000"/>
              <w:bottom w:val="single" w:sz="4" w:space="0" w:color="000000"/>
              <w:right w:val="single" w:sz="4" w:space="0" w:color="000000"/>
            </w:tcBorders>
          </w:tcPr>
          <w:p w:rsidR="009C0C51" w:rsidRPr="009C0C51" w:rsidRDefault="009C0C51" w:rsidP="009C0C51">
            <w:pPr>
              <w:pStyle w:val="Heading1"/>
              <w:keepLines w:val="0"/>
              <w:widowControl/>
              <w:autoSpaceDE/>
              <w:autoSpaceDN/>
              <w:adjustRightInd/>
              <w:spacing w:before="0"/>
              <w:jc w:val="both"/>
              <w:rPr>
                <w:rFonts w:ascii="Times New Roman" w:hAnsi="Times New Roman" w:cs="Times New Roman"/>
                <w:b w:val="0"/>
                <w:color w:val="auto"/>
                <w:sz w:val="20"/>
                <w:szCs w:val="20"/>
              </w:rPr>
            </w:pPr>
            <w:r w:rsidRPr="009C0C51">
              <w:rPr>
                <w:rFonts w:ascii="Times New Roman" w:hAnsi="Times New Roman" w:cs="Times New Roman"/>
                <w:b w:val="0"/>
                <w:color w:val="auto"/>
                <w:sz w:val="20"/>
                <w:szCs w:val="20"/>
              </w:rPr>
              <w:t>REZULTATE AŞTEPTATE:</w:t>
            </w:r>
          </w:p>
          <w:p w:rsidR="009C0C51" w:rsidRPr="009C0C51" w:rsidRDefault="009C0C51" w:rsidP="009C0C51">
            <w:pPr>
              <w:pStyle w:val="Heading1"/>
              <w:keepLines w:val="0"/>
              <w:widowControl/>
              <w:autoSpaceDE/>
              <w:autoSpaceDN/>
              <w:adjustRightInd/>
              <w:spacing w:before="0"/>
              <w:jc w:val="both"/>
              <w:rPr>
                <w:rFonts w:ascii="Times New Roman" w:hAnsi="Times New Roman" w:cs="Times New Roman"/>
                <w:b w:val="0"/>
                <w:color w:val="auto"/>
                <w:sz w:val="20"/>
                <w:szCs w:val="20"/>
              </w:rPr>
            </w:pPr>
            <w:proofErr w:type="gramStart"/>
            <w:r w:rsidRPr="009C0C51">
              <w:rPr>
                <w:rFonts w:ascii="Times New Roman" w:hAnsi="Times New Roman" w:cs="Times New Roman"/>
                <w:b w:val="0"/>
                <w:color w:val="auto"/>
                <w:sz w:val="20"/>
                <w:szCs w:val="20"/>
              </w:rPr>
              <w:t xml:space="preserve">Verificarea proiectului </w:t>
            </w:r>
            <w:r w:rsidRPr="009C0C51">
              <w:rPr>
                <w:rStyle w:val="CharacterStyle2"/>
                <w:rFonts w:ascii="Times New Roman" w:hAnsi="Times New Roman" w:cs="Times New Roman"/>
                <w:b w:val="0"/>
                <w:color w:val="auto"/>
                <w:spacing w:val="6"/>
              </w:rPr>
              <w:t xml:space="preserve">DALI+PT+DTAC </w:t>
            </w:r>
            <w:r w:rsidRPr="009C0C51">
              <w:rPr>
                <w:rFonts w:ascii="Times New Roman" w:eastAsia="Helv" w:hAnsi="Times New Roman" w:cs="Times New Roman"/>
                <w:b w:val="0"/>
                <w:color w:val="auto"/>
                <w:spacing w:val="7"/>
                <w:sz w:val="20"/>
                <w:szCs w:val="20"/>
              </w:rPr>
              <w:t>Reabilitare Cinematograf si schimbare destinatie in „Centru cultural si educational Freidorf”</w:t>
            </w:r>
            <w:r w:rsidRPr="009C0C51">
              <w:rPr>
                <w:rFonts w:ascii="Times New Roman" w:eastAsia="Arial" w:hAnsi="Times New Roman" w:cs="Times New Roman"/>
                <w:b w:val="0"/>
                <w:color w:val="auto"/>
                <w:spacing w:val="10"/>
                <w:sz w:val="20"/>
                <w:szCs w:val="20"/>
              </w:rPr>
              <w:t>str. Nicolae Andreescu, nr.</w:t>
            </w:r>
            <w:proofErr w:type="gramEnd"/>
            <w:r w:rsidRPr="009C0C51">
              <w:rPr>
                <w:rFonts w:ascii="Times New Roman" w:eastAsia="Arial" w:hAnsi="Times New Roman" w:cs="Times New Roman"/>
                <w:b w:val="0"/>
                <w:color w:val="auto"/>
                <w:spacing w:val="10"/>
                <w:sz w:val="20"/>
                <w:szCs w:val="20"/>
              </w:rPr>
              <w:t xml:space="preserve"> 97 </w:t>
            </w:r>
            <w:r w:rsidRPr="009C0C51">
              <w:rPr>
                <w:rFonts w:ascii="Times New Roman" w:hAnsi="Times New Roman" w:cs="Times New Roman"/>
                <w:b w:val="0"/>
                <w:color w:val="auto"/>
                <w:sz w:val="20"/>
                <w:szCs w:val="20"/>
              </w:rPr>
              <w:t>pentru cerinţele minime in functe de solicitarile proiectantului</w:t>
            </w:r>
          </w:p>
          <w:p w:rsidR="009C0C51" w:rsidRPr="009C0C51" w:rsidRDefault="009C0C51" w:rsidP="009C0C51">
            <w:pPr>
              <w:pStyle w:val="Heading1"/>
              <w:keepLines w:val="0"/>
              <w:widowControl/>
              <w:autoSpaceDE/>
              <w:autoSpaceDN/>
              <w:adjustRightInd/>
              <w:spacing w:before="0"/>
              <w:jc w:val="both"/>
              <w:rPr>
                <w:rFonts w:ascii="Times New Roman" w:hAnsi="Times New Roman" w:cs="Times New Roman"/>
                <w:b w:val="0"/>
                <w:color w:val="auto"/>
                <w:sz w:val="20"/>
                <w:szCs w:val="20"/>
              </w:rPr>
            </w:pPr>
            <w:r w:rsidRPr="009C0C51">
              <w:rPr>
                <w:rFonts w:ascii="Times New Roman" w:hAnsi="Times New Roman" w:cs="Times New Roman"/>
                <w:b w:val="0"/>
                <w:color w:val="auto"/>
                <w:sz w:val="20"/>
                <w:szCs w:val="20"/>
              </w:rPr>
              <w:t>ADRESABILIATE: Tema de proiectare se adresează verificatorilor de proiecte atestaţi în condiţiile legii.</w:t>
            </w:r>
          </w:p>
          <w:p w:rsidR="009C0C51" w:rsidRPr="009C0C51" w:rsidRDefault="009C0C51" w:rsidP="009C0C51">
            <w:pPr>
              <w:pStyle w:val="Heading1"/>
              <w:keepLines w:val="0"/>
              <w:widowControl/>
              <w:autoSpaceDE/>
              <w:autoSpaceDN/>
              <w:adjustRightInd/>
              <w:spacing w:before="0"/>
              <w:jc w:val="both"/>
              <w:rPr>
                <w:rFonts w:ascii="Times New Roman" w:hAnsi="Times New Roman" w:cs="Times New Roman"/>
                <w:b w:val="0"/>
                <w:color w:val="auto"/>
                <w:sz w:val="20"/>
                <w:szCs w:val="20"/>
              </w:rPr>
            </w:pPr>
            <w:r w:rsidRPr="009C0C51">
              <w:rPr>
                <w:rFonts w:ascii="Times New Roman" w:hAnsi="Times New Roman" w:cs="Times New Roman"/>
                <w:b w:val="0"/>
                <w:color w:val="auto"/>
                <w:sz w:val="20"/>
                <w:szCs w:val="20"/>
              </w:rPr>
              <w:t>DOCUMENTAŢIE SOLICITATĂ:</w:t>
            </w:r>
          </w:p>
          <w:p w:rsidR="009C0C51" w:rsidRPr="009C0C51" w:rsidRDefault="009C0C51" w:rsidP="009C0C51">
            <w:pPr>
              <w:pStyle w:val="criterii"/>
              <w:keepNext/>
              <w:numPr>
                <w:ilvl w:val="0"/>
                <w:numId w:val="19"/>
              </w:numPr>
              <w:shd w:val="clear" w:color="auto" w:fill="auto"/>
              <w:suppressAutoHyphens w:val="0"/>
              <w:spacing w:before="0" w:after="0"/>
              <w:rPr>
                <w:rFonts w:ascii="Times New Roman" w:hAnsi="Times New Roman"/>
                <w:b w:val="0"/>
                <w:szCs w:val="20"/>
              </w:rPr>
            </w:pPr>
            <w:r w:rsidRPr="009C0C51">
              <w:rPr>
                <w:rFonts w:ascii="Times New Roman" w:hAnsi="Times New Roman"/>
                <w:b w:val="0"/>
                <w:szCs w:val="20"/>
              </w:rPr>
              <w:t>Se solicită următoarele documente: Referate de verificare pentru cerinţele minime in functe de solicitarile proiectantului.</w:t>
            </w:r>
          </w:p>
          <w:p w:rsidR="009C0C51" w:rsidRPr="009C0C51" w:rsidRDefault="009C0C51" w:rsidP="009C0C51">
            <w:pPr>
              <w:pStyle w:val="ListParagraph"/>
              <w:keepNext/>
              <w:widowControl/>
              <w:numPr>
                <w:ilvl w:val="0"/>
                <w:numId w:val="19"/>
              </w:numPr>
              <w:autoSpaceDE/>
              <w:autoSpaceDN/>
              <w:adjustRightInd/>
              <w:jc w:val="both"/>
              <w:rPr>
                <w:rFonts w:ascii="Times New Roman" w:hAnsi="Times New Roman" w:cs="Times New Roman"/>
                <w:sz w:val="20"/>
                <w:szCs w:val="20"/>
              </w:rPr>
            </w:pPr>
            <w:r w:rsidRPr="009C0C51">
              <w:rPr>
                <w:rFonts w:ascii="Times New Roman" w:hAnsi="Times New Roman" w:cs="Times New Roman"/>
                <w:sz w:val="20"/>
                <w:szCs w:val="20"/>
              </w:rPr>
              <w:t>Documentaţiile ştampilate şi semnate de specialiştii verificatori de proiecte conform legislaţiei în vigoare.</w:t>
            </w:r>
          </w:p>
          <w:p w:rsidR="009C0C51" w:rsidRPr="009C0C51" w:rsidRDefault="009C0C51" w:rsidP="009C0C51">
            <w:pPr>
              <w:keepNext/>
              <w:widowControl/>
              <w:rPr>
                <w:rFonts w:ascii="Times New Roman" w:hAnsi="Times New Roman" w:cs="Times New Roman"/>
                <w:sz w:val="20"/>
                <w:szCs w:val="20"/>
              </w:rPr>
            </w:pPr>
            <w:r w:rsidRPr="009C0C51">
              <w:rPr>
                <w:rFonts w:ascii="Times New Roman" w:hAnsi="Times New Roman" w:cs="Times New Roman"/>
                <w:sz w:val="20"/>
                <w:szCs w:val="20"/>
                <w:u w:val="single"/>
              </w:rPr>
              <w:t>NOTĂ</w:t>
            </w:r>
            <w:r w:rsidRPr="009C0C51">
              <w:rPr>
                <w:rFonts w:ascii="Times New Roman" w:hAnsi="Times New Roman" w:cs="Times New Roman"/>
                <w:sz w:val="20"/>
                <w:szCs w:val="20"/>
              </w:rPr>
              <w:t>: proiectantul va specifica prin proiect cerinţele esenţiale la care se va verifica proiectul.</w:t>
            </w:r>
          </w:p>
          <w:p w:rsidR="009C0C51" w:rsidRPr="009C0C51" w:rsidRDefault="009C0C51" w:rsidP="009C0C51">
            <w:pPr>
              <w:keepNext/>
              <w:widowControl/>
              <w:rPr>
                <w:rFonts w:ascii="Times New Roman" w:eastAsia="Calibri" w:hAnsi="Times New Roman" w:cs="Times New Roman"/>
                <w:sz w:val="20"/>
                <w:szCs w:val="20"/>
              </w:rPr>
            </w:pPr>
            <w:r w:rsidRPr="009C0C51">
              <w:rPr>
                <w:rFonts w:ascii="Times New Roman" w:eastAsia="Calibri" w:hAnsi="Times New Roman" w:cs="Times New Roman"/>
                <w:sz w:val="20"/>
                <w:szCs w:val="20"/>
              </w:rPr>
              <w:t>În cadrul procedurii de verificare a proiectelor, verificatorul de proiect va analiza:</w:t>
            </w:r>
          </w:p>
          <w:p w:rsidR="009C0C51" w:rsidRPr="009C0C51" w:rsidRDefault="009C0C51" w:rsidP="009C0C51">
            <w:pPr>
              <w:keepNext/>
              <w:widowControl/>
              <w:numPr>
                <w:ilvl w:val="0"/>
                <w:numId w:val="18"/>
              </w:numPr>
              <w:autoSpaceDE/>
              <w:autoSpaceDN/>
              <w:adjustRightInd/>
              <w:jc w:val="both"/>
              <w:rPr>
                <w:rFonts w:ascii="Times New Roman" w:eastAsia="Calibri" w:hAnsi="Times New Roman" w:cs="Times New Roman"/>
                <w:sz w:val="20"/>
                <w:szCs w:val="20"/>
              </w:rPr>
            </w:pPr>
            <w:r w:rsidRPr="009C0C51">
              <w:rPr>
                <w:rFonts w:ascii="Times New Roman" w:eastAsia="Calibri" w:hAnsi="Times New Roman" w:cs="Times New Roman"/>
                <w:sz w:val="20"/>
                <w:szCs w:val="20"/>
              </w:rPr>
              <w:t>completitudinea pieselor scrise şi desenate ale proiectului;</w:t>
            </w:r>
          </w:p>
          <w:p w:rsidR="009C0C51" w:rsidRPr="009C0C51" w:rsidRDefault="009C0C51" w:rsidP="009C0C51">
            <w:pPr>
              <w:keepNext/>
              <w:widowControl/>
              <w:numPr>
                <w:ilvl w:val="0"/>
                <w:numId w:val="18"/>
              </w:numPr>
              <w:autoSpaceDE/>
              <w:autoSpaceDN/>
              <w:adjustRightInd/>
              <w:jc w:val="both"/>
              <w:rPr>
                <w:rFonts w:ascii="Times New Roman" w:eastAsia="Calibri" w:hAnsi="Times New Roman" w:cs="Times New Roman"/>
                <w:sz w:val="20"/>
                <w:szCs w:val="20"/>
              </w:rPr>
            </w:pPr>
            <w:r w:rsidRPr="009C0C51">
              <w:rPr>
                <w:rFonts w:ascii="Times New Roman" w:eastAsia="Calibri" w:hAnsi="Times New Roman" w:cs="Times New Roman"/>
                <w:sz w:val="20"/>
                <w:szCs w:val="20"/>
              </w:rPr>
              <w:t>modul de îndeplinire a criteriilor de satisfacere a cerinţelor esenţiale de calitate;</w:t>
            </w:r>
          </w:p>
          <w:p w:rsidR="009C0C51" w:rsidRPr="009C0C51" w:rsidRDefault="009C0C51" w:rsidP="009C0C51">
            <w:pPr>
              <w:keepNext/>
              <w:widowControl/>
              <w:numPr>
                <w:ilvl w:val="0"/>
                <w:numId w:val="18"/>
              </w:numPr>
              <w:autoSpaceDE/>
              <w:autoSpaceDN/>
              <w:adjustRightInd/>
              <w:jc w:val="both"/>
              <w:rPr>
                <w:rFonts w:ascii="Times New Roman" w:eastAsia="Calibri" w:hAnsi="Times New Roman" w:cs="Times New Roman"/>
                <w:sz w:val="20"/>
                <w:szCs w:val="20"/>
              </w:rPr>
            </w:pPr>
            <w:proofErr w:type="gramStart"/>
            <w:r w:rsidRPr="009C0C51">
              <w:rPr>
                <w:rFonts w:ascii="Times New Roman" w:eastAsia="Calibri" w:hAnsi="Times New Roman" w:cs="Times New Roman"/>
                <w:sz w:val="20"/>
                <w:szCs w:val="20"/>
              </w:rPr>
              <w:t>respectarea</w:t>
            </w:r>
            <w:proofErr w:type="gramEnd"/>
            <w:r w:rsidRPr="009C0C51">
              <w:rPr>
                <w:rFonts w:ascii="Times New Roman" w:eastAsia="Calibri" w:hAnsi="Times New Roman" w:cs="Times New Roman"/>
                <w:sz w:val="20"/>
                <w:szCs w:val="20"/>
              </w:rPr>
              <w:t xml:space="preserve"> prevederilor reglementărilor tehnice aplicabile proiectului.</w:t>
            </w:r>
          </w:p>
        </w:tc>
        <w:tc>
          <w:tcPr>
            <w:tcW w:w="4876" w:type="dxa"/>
            <w:tcBorders>
              <w:top w:val="single" w:sz="4" w:space="0" w:color="000000"/>
              <w:left w:val="single" w:sz="4" w:space="0" w:color="000000"/>
              <w:bottom w:val="single" w:sz="4" w:space="0" w:color="000000"/>
              <w:right w:val="single" w:sz="4" w:space="0" w:color="000000"/>
            </w:tcBorders>
          </w:tcPr>
          <w:p w:rsidR="009C0C51" w:rsidRPr="009C0C51" w:rsidRDefault="009C0C51" w:rsidP="009C0C51">
            <w:pPr>
              <w:keepNext/>
              <w:widowControl/>
              <w:jc w:val="both"/>
              <w:rPr>
                <w:rFonts w:ascii="Times New Roman" w:hAnsi="Times New Roman" w:cs="Times New Roman"/>
                <w:b/>
                <w:sz w:val="20"/>
                <w:szCs w:val="20"/>
                <w:lang w:val="ro-RO"/>
              </w:rPr>
            </w:pPr>
          </w:p>
        </w:tc>
      </w:tr>
      <w:tr w:rsidR="009C0C51" w:rsidRPr="009C0C51" w:rsidTr="009C0C51">
        <w:trPr>
          <w:trHeight w:val="50"/>
        </w:trPr>
        <w:tc>
          <w:tcPr>
            <w:tcW w:w="4958" w:type="dxa"/>
            <w:tcBorders>
              <w:top w:val="single" w:sz="4" w:space="0" w:color="000000"/>
              <w:left w:val="single" w:sz="4" w:space="0" w:color="000000"/>
              <w:bottom w:val="single" w:sz="4" w:space="0" w:color="000000"/>
              <w:right w:val="single" w:sz="4" w:space="0" w:color="000000"/>
            </w:tcBorders>
          </w:tcPr>
          <w:p w:rsidR="009C0C51" w:rsidRPr="009C0C51" w:rsidRDefault="009C0C51" w:rsidP="009C0C51">
            <w:pPr>
              <w:pStyle w:val="Heading1"/>
              <w:keepLines w:val="0"/>
              <w:widowControl/>
              <w:autoSpaceDE/>
              <w:autoSpaceDN/>
              <w:adjustRightInd/>
              <w:spacing w:before="0"/>
              <w:jc w:val="both"/>
              <w:rPr>
                <w:rFonts w:ascii="Times New Roman" w:hAnsi="Times New Roman" w:cs="Times New Roman"/>
                <w:sz w:val="20"/>
                <w:szCs w:val="20"/>
              </w:rPr>
            </w:pPr>
            <w:r w:rsidRPr="009C0C51">
              <w:rPr>
                <w:rFonts w:ascii="Times New Roman" w:hAnsi="Times New Roman" w:cs="Times New Roman"/>
                <w:sz w:val="20"/>
                <w:szCs w:val="20"/>
              </w:rPr>
              <w:t>TERMENUL DE PREDARE A DOCUMENTAŢIEI</w:t>
            </w:r>
            <w:r>
              <w:rPr>
                <w:rFonts w:ascii="Times New Roman" w:hAnsi="Times New Roman" w:cs="Times New Roman"/>
                <w:sz w:val="20"/>
                <w:szCs w:val="20"/>
              </w:rPr>
              <w:t>:</w:t>
            </w:r>
          </w:p>
          <w:p w:rsidR="009C0C51" w:rsidRPr="009C0C51" w:rsidRDefault="009C0C51" w:rsidP="009C0C51">
            <w:pPr>
              <w:keepNext/>
              <w:widowControl/>
              <w:rPr>
                <w:rFonts w:ascii="Times New Roman" w:eastAsia="Calibri" w:hAnsi="Times New Roman" w:cs="Times New Roman"/>
                <w:sz w:val="20"/>
                <w:szCs w:val="20"/>
              </w:rPr>
            </w:pPr>
            <w:r w:rsidRPr="009C0C51">
              <w:rPr>
                <w:rFonts w:ascii="Times New Roman" w:eastAsia="Calibri" w:hAnsi="Times New Roman" w:cs="Times New Roman"/>
                <w:sz w:val="20"/>
                <w:szCs w:val="20"/>
              </w:rPr>
              <w:t>Data începerii serviciului de verificare a proiectelor se va considera data emiterii Ordinului de începere a serviciului.</w:t>
            </w:r>
          </w:p>
          <w:p w:rsidR="009C0C51" w:rsidRPr="009C0C51" w:rsidRDefault="009C0C51" w:rsidP="009C0C51">
            <w:pPr>
              <w:keepNext/>
              <w:widowControl/>
              <w:rPr>
                <w:rFonts w:ascii="Times New Roman" w:hAnsi="Times New Roman" w:cs="Times New Roman"/>
                <w:b/>
                <w:noProof/>
                <w:sz w:val="20"/>
                <w:szCs w:val="20"/>
              </w:rPr>
            </w:pPr>
            <w:r w:rsidRPr="009C0C51">
              <w:rPr>
                <w:rFonts w:ascii="Times New Roman" w:hAnsi="Times New Roman" w:cs="Times New Roman"/>
                <w:sz w:val="20"/>
                <w:szCs w:val="20"/>
              </w:rPr>
              <w:t xml:space="preserve">Durata de realizare a serviciului de verificare de proiecte este  precizată în  </w:t>
            </w:r>
            <w:r>
              <w:rPr>
                <w:rFonts w:ascii="Times New Roman" w:hAnsi="Times New Roman" w:cs="Times New Roman"/>
                <w:sz w:val="20"/>
                <w:szCs w:val="20"/>
              </w:rPr>
              <w:t>tabel1</w:t>
            </w:r>
          </w:p>
          <w:p w:rsidR="009C0C51" w:rsidRPr="009C0C51" w:rsidRDefault="009C0C51" w:rsidP="009C0C51">
            <w:pPr>
              <w:keepNext/>
              <w:widowControl/>
              <w:rPr>
                <w:rFonts w:ascii="Times New Roman" w:hAnsi="Times New Roman" w:cs="Times New Roman"/>
                <w:sz w:val="20"/>
                <w:szCs w:val="20"/>
              </w:rPr>
            </w:pPr>
            <w:r w:rsidRPr="009C0C51">
              <w:rPr>
                <w:rFonts w:ascii="Times New Roman" w:hAnsi="Times New Roman" w:cs="Times New Roman"/>
                <w:sz w:val="20"/>
                <w:szCs w:val="20"/>
              </w:rPr>
              <w:t>Verificatorului/verificatorilor de proiect li se vor pune la dispoziţie toate proiectele tehnice (D.A.L.I+D.T.P.Th</w:t>
            </w:r>
            <w:proofErr w:type="gramStart"/>
            <w:r w:rsidRPr="009C0C51">
              <w:rPr>
                <w:rFonts w:ascii="Times New Roman" w:hAnsi="Times New Roman" w:cs="Times New Roman"/>
                <w:sz w:val="20"/>
                <w:szCs w:val="20"/>
              </w:rPr>
              <w:t>.+</w:t>
            </w:r>
            <w:proofErr w:type="gramEnd"/>
            <w:r w:rsidRPr="009C0C51">
              <w:rPr>
                <w:rFonts w:ascii="Times New Roman" w:hAnsi="Times New Roman" w:cs="Times New Roman"/>
                <w:sz w:val="20"/>
                <w:szCs w:val="20"/>
              </w:rPr>
              <w:t xml:space="preserve">D.E.+C.S. şi D.T.A.C.) elaborate de către proiectant. </w:t>
            </w:r>
          </w:p>
          <w:p w:rsidR="009C0C51" w:rsidRPr="009C0C51" w:rsidRDefault="009C0C51" w:rsidP="009C0C51">
            <w:pPr>
              <w:keepNext/>
              <w:widowControl/>
              <w:rPr>
                <w:rFonts w:ascii="Times New Roman" w:hAnsi="Times New Roman" w:cs="Times New Roman"/>
                <w:sz w:val="20"/>
                <w:szCs w:val="20"/>
              </w:rPr>
            </w:pPr>
            <w:r w:rsidRPr="009C0C51">
              <w:rPr>
                <w:rFonts w:ascii="Times New Roman" w:hAnsi="Times New Roman" w:cs="Times New Roman"/>
                <w:sz w:val="20"/>
                <w:szCs w:val="20"/>
              </w:rPr>
              <w:t>GRAFICUL de realizare a seviciului de verificare proiecte este următorul:</w:t>
            </w:r>
          </w:p>
          <w:p w:rsidR="009C0C51" w:rsidRPr="009C0C51" w:rsidRDefault="009C0C51" w:rsidP="009C0C51">
            <w:pPr>
              <w:pStyle w:val="Caption"/>
              <w:keepNext/>
            </w:pPr>
            <w:bookmarkStart w:id="0" w:name="_Ref470085836"/>
            <w:r w:rsidRPr="009C0C51">
              <w:t xml:space="preserve">Tabel </w:t>
            </w:r>
            <w:fldSimple w:instr=" SEQ Tabel \* ARABIC ">
              <w:r w:rsidR="00E0602A">
                <w:rPr>
                  <w:noProof/>
                </w:rPr>
                <w:t>1</w:t>
              </w:r>
            </w:fldSimple>
            <w:bookmarkEnd w:id="0"/>
          </w:p>
          <w:tbl>
            <w:tblPr>
              <w:tblW w:w="30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4"/>
              <w:gridCol w:w="2794"/>
              <w:gridCol w:w="550"/>
            </w:tblGrid>
            <w:tr w:rsidR="009C0C51" w:rsidRPr="009C0C51" w:rsidTr="009C0C51">
              <w:trPr>
                <w:trHeight w:val="187"/>
              </w:trPr>
              <w:tc>
                <w:tcPr>
                  <w:tcW w:w="300" w:type="dxa"/>
                  <w:vMerge w:val="restart"/>
                </w:tcPr>
                <w:p w:rsidR="009C0C51" w:rsidRPr="009C0C51" w:rsidRDefault="009C0C51" w:rsidP="009C0C51">
                  <w:pPr>
                    <w:keepNext/>
                    <w:widowControl/>
                    <w:rPr>
                      <w:rFonts w:ascii="Times New Roman" w:hAnsi="Times New Roman" w:cs="Times New Roman"/>
                      <w:b/>
                      <w:sz w:val="20"/>
                      <w:szCs w:val="20"/>
                    </w:rPr>
                  </w:pPr>
                  <w:r w:rsidRPr="009C0C51">
                    <w:rPr>
                      <w:rFonts w:ascii="Times New Roman" w:hAnsi="Times New Roman" w:cs="Times New Roman"/>
                      <w:b/>
                      <w:sz w:val="20"/>
                      <w:szCs w:val="20"/>
                    </w:rPr>
                    <w:t>NNr. crt</w:t>
                  </w:r>
                </w:p>
              </w:tc>
              <w:tc>
                <w:tcPr>
                  <w:tcW w:w="1477" w:type="dxa"/>
                  <w:vMerge w:val="restart"/>
                  <w:vAlign w:val="center"/>
                </w:tcPr>
                <w:p w:rsidR="009C0C51" w:rsidRPr="009C0C51" w:rsidRDefault="009C0C51" w:rsidP="009C0C51">
                  <w:pPr>
                    <w:keepNext/>
                    <w:widowControl/>
                    <w:rPr>
                      <w:rFonts w:ascii="Times New Roman" w:hAnsi="Times New Roman" w:cs="Times New Roman"/>
                      <w:b/>
                      <w:sz w:val="20"/>
                      <w:szCs w:val="20"/>
                    </w:rPr>
                  </w:pPr>
                  <w:r w:rsidRPr="009C0C51">
                    <w:rPr>
                      <w:rFonts w:ascii="Times New Roman" w:hAnsi="Times New Roman" w:cs="Times New Roman"/>
                      <w:b/>
                      <w:sz w:val="20"/>
                      <w:szCs w:val="20"/>
                    </w:rPr>
                    <w:t>Activitate/CINEMATOGRAF</w:t>
                  </w:r>
                </w:p>
                <w:p w:rsidR="009C0C51" w:rsidRPr="009C0C51" w:rsidRDefault="009C0C51" w:rsidP="009C0C51">
                  <w:pPr>
                    <w:keepNext/>
                    <w:widowControl/>
                    <w:rPr>
                      <w:rFonts w:ascii="Times New Roman" w:hAnsi="Times New Roman" w:cs="Times New Roman"/>
                      <w:sz w:val="20"/>
                      <w:szCs w:val="20"/>
                    </w:rPr>
                  </w:pPr>
                  <w:r w:rsidRPr="009C0C51">
                    <w:rPr>
                      <w:rFonts w:ascii="Times New Roman" w:hAnsi="Times New Roman" w:cs="Times New Roman"/>
                      <w:sz w:val="20"/>
                      <w:szCs w:val="20"/>
                    </w:rPr>
                    <w:t xml:space="preserve"> </w:t>
                  </w:r>
                </w:p>
              </w:tc>
              <w:tc>
                <w:tcPr>
                  <w:tcW w:w="1302" w:type="dxa"/>
                </w:tcPr>
                <w:p w:rsidR="009C0C51" w:rsidRPr="009C0C51" w:rsidRDefault="009C0C51" w:rsidP="009C0C51">
                  <w:pPr>
                    <w:keepNext/>
                    <w:widowControl/>
                    <w:jc w:val="center"/>
                    <w:rPr>
                      <w:rFonts w:ascii="Times New Roman" w:hAnsi="Times New Roman" w:cs="Times New Roman"/>
                      <w:b/>
                      <w:sz w:val="20"/>
                      <w:szCs w:val="20"/>
                    </w:rPr>
                  </w:pPr>
                  <w:r w:rsidRPr="009C0C51">
                    <w:rPr>
                      <w:rFonts w:ascii="Times New Roman" w:hAnsi="Times New Roman" w:cs="Times New Roman"/>
                      <w:b/>
                      <w:sz w:val="20"/>
                      <w:szCs w:val="20"/>
                    </w:rPr>
                    <w:t>Zile</w:t>
                  </w:r>
                </w:p>
              </w:tc>
            </w:tr>
            <w:tr w:rsidR="009C0C51" w:rsidRPr="009C0C51" w:rsidTr="009C0C51">
              <w:trPr>
                <w:trHeight w:val="321"/>
              </w:trPr>
              <w:tc>
                <w:tcPr>
                  <w:tcW w:w="300" w:type="dxa"/>
                  <w:vMerge/>
                </w:tcPr>
                <w:p w:rsidR="009C0C51" w:rsidRPr="009C0C51" w:rsidRDefault="009C0C51" w:rsidP="009C0C51">
                  <w:pPr>
                    <w:keepNext/>
                    <w:widowControl/>
                    <w:rPr>
                      <w:rFonts w:ascii="Times New Roman" w:hAnsi="Times New Roman" w:cs="Times New Roman"/>
                      <w:sz w:val="20"/>
                      <w:szCs w:val="20"/>
                    </w:rPr>
                  </w:pPr>
                </w:p>
              </w:tc>
              <w:tc>
                <w:tcPr>
                  <w:tcW w:w="1477" w:type="dxa"/>
                  <w:vMerge/>
                </w:tcPr>
                <w:p w:rsidR="009C0C51" w:rsidRPr="009C0C51" w:rsidRDefault="009C0C51" w:rsidP="009C0C51">
                  <w:pPr>
                    <w:keepNext/>
                    <w:widowControl/>
                    <w:rPr>
                      <w:rFonts w:ascii="Times New Roman" w:hAnsi="Times New Roman" w:cs="Times New Roman"/>
                      <w:sz w:val="20"/>
                      <w:szCs w:val="20"/>
                    </w:rPr>
                  </w:pPr>
                </w:p>
              </w:tc>
              <w:tc>
                <w:tcPr>
                  <w:tcW w:w="1302" w:type="dxa"/>
                </w:tcPr>
                <w:p w:rsidR="009C0C51" w:rsidRPr="009C0C51" w:rsidRDefault="009C0C51" w:rsidP="009C0C51">
                  <w:pPr>
                    <w:keepNext/>
                    <w:widowControl/>
                    <w:jc w:val="center"/>
                    <w:rPr>
                      <w:rFonts w:ascii="Times New Roman" w:hAnsi="Times New Roman" w:cs="Times New Roman"/>
                      <w:b/>
                      <w:sz w:val="20"/>
                      <w:szCs w:val="20"/>
                    </w:rPr>
                  </w:pPr>
                  <w:r w:rsidRPr="009C0C51">
                    <w:rPr>
                      <w:rFonts w:ascii="Times New Roman" w:hAnsi="Times New Roman" w:cs="Times New Roman"/>
                      <w:b/>
                      <w:sz w:val="20"/>
                      <w:szCs w:val="20"/>
                    </w:rPr>
                    <w:t>15</w:t>
                  </w:r>
                </w:p>
              </w:tc>
            </w:tr>
            <w:tr w:rsidR="009C0C51" w:rsidRPr="009C0C51" w:rsidTr="009C0C51">
              <w:trPr>
                <w:trHeight w:val="424"/>
              </w:trPr>
              <w:tc>
                <w:tcPr>
                  <w:tcW w:w="300" w:type="dxa"/>
                </w:tcPr>
                <w:p w:rsidR="009C0C51" w:rsidRPr="009C0C51" w:rsidRDefault="009C0C51" w:rsidP="009C0C51">
                  <w:pPr>
                    <w:keepNext/>
                    <w:widowControl/>
                    <w:numPr>
                      <w:ilvl w:val="0"/>
                      <w:numId w:val="20"/>
                    </w:numPr>
                    <w:autoSpaceDE/>
                    <w:autoSpaceDN/>
                    <w:adjustRightInd/>
                    <w:jc w:val="both"/>
                    <w:rPr>
                      <w:rFonts w:ascii="Times New Roman" w:hAnsi="Times New Roman" w:cs="Times New Roman"/>
                      <w:sz w:val="20"/>
                      <w:szCs w:val="20"/>
                    </w:rPr>
                  </w:pPr>
                </w:p>
              </w:tc>
              <w:tc>
                <w:tcPr>
                  <w:tcW w:w="1477" w:type="dxa"/>
                </w:tcPr>
                <w:p w:rsidR="009C0C51" w:rsidRPr="009C0C51" w:rsidRDefault="009C0C51" w:rsidP="009C0C51">
                  <w:pPr>
                    <w:keepNext/>
                    <w:widowControl/>
                    <w:rPr>
                      <w:rFonts w:ascii="Times New Roman" w:hAnsi="Times New Roman" w:cs="Times New Roman"/>
                      <w:sz w:val="20"/>
                      <w:szCs w:val="20"/>
                    </w:rPr>
                  </w:pPr>
                  <w:r w:rsidRPr="009C0C51">
                    <w:rPr>
                      <w:rFonts w:ascii="Times New Roman" w:hAnsi="Times New Roman" w:cs="Times New Roman"/>
                      <w:sz w:val="20"/>
                      <w:szCs w:val="20"/>
                    </w:rPr>
                    <w:t>Verificare D.A.L.I</w:t>
                  </w:r>
                </w:p>
              </w:tc>
              <w:tc>
                <w:tcPr>
                  <w:tcW w:w="1302" w:type="dxa"/>
                  <w:shd w:val="clear" w:color="auto" w:fill="D9D9D9"/>
                </w:tcPr>
                <w:p w:rsidR="009C0C51" w:rsidRPr="009C0C51" w:rsidRDefault="009C0C51" w:rsidP="009C0C51">
                  <w:pPr>
                    <w:keepNext/>
                    <w:widowControl/>
                    <w:jc w:val="center"/>
                    <w:rPr>
                      <w:rFonts w:ascii="Times New Roman" w:hAnsi="Times New Roman" w:cs="Times New Roman"/>
                      <w:sz w:val="20"/>
                      <w:szCs w:val="20"/>
                    </w:rPr>
                  </w:pPr>
                  <w:r w:rsidRPr="009C0C51">
                    <w:rPr>
                      <w:rFonts w:ascii="Times New Roman" w:hAnsi="Times New Roman" w:cs="Times New Roman"/>
                      <w:sz w:val="20"/>
                      <w:szCs w:val="20"/>
                    </w:rPr>
                    <w:t>5</w:t>
                  </w:r>
                </w:p>
              </w:tc>
            </w:tr>
            <w:tr w:rsidR="009C0C51" w:rsidRPr="009C0C51" w:rsidTr="009C0C51">
              <w:trPr>
                <w:trHeight w:val="424"/>
              </w:trPr>
              <w:tc>
                <w:tcPr>
                  <w:tcW w:w="300" w:type="dxa"/>
                </w:tcPr>
                <w:p w:rsidR="009C0C51" w:rsidRPr="009C0C51" w:rsidRDefault="009C0C51" w:rsidP="009C0C51">
                  <w:pPr>
                    <w:keepNext/>
                    <w:widowControl/>
                    <w:numPr>
                      <w:ilvl w:val="0"/>
                      <w:numId w:val="20"/>
                    </w:numPr>
                    <w:autoSpaceDE/>
                    <w:autoSpaceDN/>
                    <w:adjustRightInd/>
                    <w:jc w:val="both"/>
                    <w:rPr>
                      <w:rFonts w:ascii="Times New Roman" w:hAnsi="Times New Roman" w:cs="Times New Roman"/>
                      <w:sz w:val="20"/>
                      <w:szCs w:val="20"/>
                    </w:rPr>
                  </w:pPr>
                </w:p>
              </w:tc>
              <w:tc>
                <w:tcPr>
                  <w:tcW w:w="1477" w:type="dxa"/>
                </w:tcPr>
                <w:p w:rsidR="009C0C51" w:rsidRPr="009C0C51" w:rsidRDefault="009C0C51" w:rsidP="009C0C51">
                  <w:pPr>
                    <w:keepNext/>
                    <w:widowControl/>
                    <w:rPr>
                      <w:rFonts w:ascii="Times New Roman" w:hAnsi="Times New Roman" w:cs="Times New Roman"/>
                      <w:sz w:val="20"/>
                      <w:szCs w:val="20"/>
                    </w:rPr>
                  </w:pPr>
                  <w:r w:rsidRPr="009C0C51">
                    <w:rPr>
                      <w:rFonts w:ascii="Times New Roman" w:hAnsi="Times New Roman" w:cs="Times New Roman"/>
                      <w:sz w:val="20"/>
                      <w:szCs w:val="20"/>
                    </w:rPr>
                    <w:t>Verificare D.T.A.C+PT</w:t>
                  </w:r>
                </w:p>
              </w:tc>
              <w:tc>
                <w:tcPr>
                  <w:tcW w:w="1302" w:type="dxa"/>
                  <w:shd w:val="clear" w:color="auto" w:fill="D9D9D9"/>
                </w:tcPr>
                <w:p w:rsidR="009C0C51" w:rsidRPr="009C0C51" w:rsidRDefault="009C0C51" w:rsidP="009C0C51">
                  <w:pPr>
                    <w:keepNext/>
                    <w:widowControl/>
                    <w:jc w:val="center"/>
                    <w:rPr>
                      <w:rFonts w:ascii="Times New Roman" w:hAnsi="Times New Roman" w:cs="Times New Roman"/>
                      <w:sz w:val="20"/>
                      <w:szCs w:val="20"/>
                    </w:rPr>
                  </w:pPr>
                  <w:r w:rsidRPr="009C0C51">
                    <w:rPr>
                      <w:rFonts w:ascii="Times New Roman" w:hAnsi="Times New Roman" w:cs="Times New Roman"/>
                      <w:sz w:val="20"/>
                      <w:szCs w:val="20"/>
                    </w:rPr>
                    <w:t>10</w:t>
                  </w:r>
                </w:p>
              </w:tc>
            </w:tr>
          </w:tbl>
          <w:p w:rsidR="009C0C51" w:rsidRPr="009C0C51" w:rsidRDefault="009C0C51" w:rsidP="009C0C51">
            <w:pPr>
              <w:keepNext/>
              <w:widowControl/>
              <w:jc w:val="both"/>
              <w:rPr>
                <w:rFonts w:ascii="Times New Roman" w:eastAsia="Calibri" w:hAnsi="Times New Roman" w:cs="Times New Roman"/>
                <w:i/>
                <w:sz w:val="20"/>
                <w:szCs w:val="20"/>
              </w:rPr>
            </w:pPr>
            <w:r w:rsidRPr="009C0C51">
              <w:rPr>
                <w:rFonts w:ascii="Times New Roman" w:eastAsia="Calibri" w:hAnsi="Times New Roman" w:cs="Times New Roman"/>
                <w:i/>
                <w:sz w:val="20"/>
                <w:szCs w:val="20"/>
              </w:rPr>
              <w:t>După etapa de verificare a documentaţiilor verificatorul de proiect va fi disponibil pe perioada implementării proiectului.</w:t>
            </w:r>
          </w:p>
        </w:tc>
        <w:tc>
          <w:tcPr>
            <w:tcW w:w="4876" w:type="dxa"/>
            <w:tcBorders>
              <w:top w:val="single" w:sz="4" w:space="0" w:color="000000"/>
              <w:left w:val="single" w:sz="4" w:space="0" w:color="000000"/>
              <w:bottom w:val="single" w:sz="4" w:space="0" w:color="000000"/>
              <w:right w:val="single" w:sz="4" w:space="0" w:color="000000"/>
            </w:tcBorders>
          </w:tcPr>
          <w:p w:rsidR="009C0C51" w:rsidRPr="009C0C51" w:rsidRDefault="009C0C51" w:rsidP="009C0C51">
            <w:pPr>
              <w:keepNext/>
              <w:widowControl/>
              <w:jc w:val="both"/>
              <w:rPr>
                <w:rFonts w:ascii="Times New Roman" w:hAnsi="Times New Roman" w:cs="Times New Roman"/>
                <w:b/>
                <w:sz w:val="20"/>
                <w:szCs w:val="20"/>
                <w:lang w:val="ro-RO"/>
              </w:rPr>
            </w:pPr>
          </w:p>
        </w:tc>
      </w:tr>
      <w:tr w:rsidR="009C0C51" w:rsidRPr="009C0C51" w:rsidTr="009C0C51">
        <w:trPr>
          <w:trHeight w:val="50"/>
        </w:trPr>
        <w:tc>
          <w:tcPr>
            <w:tcW w:w="4958" w:type="dxa"/>
            <w:tcBorders>
              <w:top w:val="single" w:sz="4" w:space="0" w:color="000000"/>
              <w:left w:val="single" w:sz="4" w:space="0" w:color="000000"/>
              <w:bottom w:val="single" w:sz="4" w:space="0" w:color="000000"/>
              <w:right w:val="single" w:sz="4" w:space="0" w:color="000000"/>
            </w:tcBorders>
          </w:tcPr>
          <w:p w:rsidR="009C0C51" w:rsidRPr="009C0C51" w:rsidRDefault="009C0C51" w:rsidP="009C0C51">
            <w:pPr>
              <w:pStyle w:val="Heading1"/>
              <w:keepLines w:val="0"/>
              <w:widowControl/>
              <w:autoSpaceDE/>
              <w:autoSpaceDN/>
              <w:adjustRightInd/>
              <w:spacing w:before="0"/>
              <w:jc w:val="both"/>
              <w:rPr>
                <w:rFonts w:ascii="Times New Roman" w:hAnsi="Times New Roman" w:cs="Times New Roman"/>
                <w:sz w:val="20"/>
                <w:szCs w:val="20"/>
              </w:rPr>
            </w:pPr>
            <w:r w:rsidRPr="009C0C51">
              <w:rPr>
                <w:rFonts w:ascii="Times New Roman" w:hAnsi="Times New Roman" w:cs="Times New Roman"/>
                <w:sz w:val="20"/>
                <w:szCs w:val="20"/>
              </w:rPr>
              <w:lastRenderedPageBreak/>
              <w:t xml:space="preserve">CERINŢE ŞI CONDIŢII </w:t>
            </w:r>
            <w:proofErr w:type="gramStart"/>
            <w:r w:rsidRPr="009C0C51">
              <w:rPr>
                <w:rFonts w:ascii="Times New Roman" w:hAnsi="Times New Roman" w:cs="Times New Roman"/>
                <w:sz w:val="20"/>
                <w:szCs w:val="20"/>
              </w:rPr>
              <w:t xml:space="preserve">IMPUSE </w:t>
            </w:r>
            <w:r>
              <w:rPr>
                <w:rFonts w:ascii="Times New Roman" w:hAnsi="Times New Roman" w:cs="Times New Roman"/>
                <w:sz w:val="20"/>
                <w:szCs w:val="20"/>
              </w:rPr>
              <w:t>:</w:t>
            </w:r>
            <w:proofErr w:type="gramEnd"/>
          </w:p>
          <w:p w:rsidR="009C0C51" w:rsidRPr="009C0C51" w:rsidRDefault="009C0C51" w:rsidP="009C0C51">
            <w:pPr>
              <w:keepNext/>
              <w:widowControl/>
              <w:jc w:val="both"/>
              <w:rPr>
                <w:rFonts w:ascii="Times New Roman" w:hAnsi="Times New Roman" w:cs="Times New Roman"/>
                <w:sz w:val="20"/>
                <w:szCs w:val="20"/>
              </w:rPr>
            </w:pPr>
            <w:r w:rsidRPr="009C0C51">
              <w:rPr>
                <w:rFonts w:ascii="Times New Roman" w:hAnsi="Times New Roman" w:cs="Times New Roman"/>
                <w:sz w:val="20"/>
                <w:szCs w:val="20"/>
              </w:rPr>
              <w:t>Verificatorii de proiecte vor asigura atingerea rezultatelor şi îndeplinirea obiectivelor contractului în termenele prevăzute de acesta. Aceștia trebuie să fie atestaţi MLPAT (Ministerul Lucrărilor Publice şi Amenajării Teritoriului – actualmente Ministerul Dezvoltării Regionale şi Administraţiei Publice).</w:t>
            </w:r>
          </w:p>
          <w:p w:rsidR="009C0C51" w:rsidRPr="009C0C51" w:rsidRDefault="009C0C51" w:rsidP="009C0C51">
            <w:pPr>
              <w:keepNext/>
              <w:widowControl/>
              <w:jc w:val="both"/>
              <w:rPr>
                <w:rFonts w:ascii="Times New Roman" w:hAnsi="Times New Roman" w:cs="Times New Roman"/>
                <w:sz w:val="20"/>
                <w:szCs w:val="20"/>
              </w:rPr>
            </w:pPr>
            <w:r w:rsidRPr="009C0C51">
              <w:rPr>
                <w:rFonts w:ascii="Times New Roman" w:hAnsi="Times New Roman" w:cs="Times New Roman"/>
                <w:sz w:val="20"/>
                <w:szCs w:val="20"/>
              </w:rPr>
              <w:t>Specialiştii verificatori de proiecte atestaţi răspund în mod solidar cu proiectantul în ceea ce priveşte asigurarea nivelului de calitate corespunzător cerinţelor esenţiale ale Proiectului precum şi în ceea ce priveşte conformarea cu legislaţia şi reglementările tehnice în vigoare.</w:t>
            </w:r>
          </w:p>
          <w:p w:rsidR="009C0C51" w:rsidRPr="009C0C51" w:rsidRDefault="009C0C51" w:rsidP="009C0C51">
            <w:pPr>
              <w:keepNext/>
              <w:widowControl/>
              <w:jc w:val="both"/>
              <w:rPr>
                <w:rFonts w:ascii="Times New Roman" w:hAnsi="Times New Roman" w:cs="Times New Roman"/>
                <w:sz w:val="20"/>
                <w:szCs w:val="20"/>
              </w:rPr>
            </w:pPr>
            <w:r w:rsidRPr="009C0C51">
              <w:rPr>
                <w:rFonts w:ascii="Times New Roman" w:hAnsi="Times New Roman" w:cs="Times New Roman"/>
                <w:sz w:val="20"/>
                <w:szCs w:val="20"/>
              </w:rPr>
              <w:t>În faza asistenţă tehnică din partea proiectantului pe parcursul execuţiei dispoziţiile de şantier privind modificarea unor soluţii prevăzute în proiect vor fi vizate de verificatorul de proiect.</w:t>
            </w:r>
          </w:p>
          <w:p w:rsidR="009C0C51" w:rsidRPr="009C0C51" w:rsidRDefault="009C0C51" w:rsidP="009C0C51">
            <w:pPr>
              <w:keepNext/>
              <w:widowControl/>
              <w:rPr>
                <w:rFonts w:ascii="Times New Roman" w:hAnsi="Times New Roman" w:cs="Times New Roman"/>
                <w:sz w:val="20"/>
                <w:szCs w:val="20"/>
              </w:rPr>
            </w:pPr>
            <w:r w:rsidRPr="009C0C51">
              <w:rPr>
                <w:rFonts w:ascii="Times New Roman" w:hAnsi="Times New Roman" w:cs="Times New Roman"/>
                <w:sz w:val="20"/>
                <w:szCs w:val="20"/>
              </w:rPr>
              <w:t>Verificatorului/verificatorilor de proiect li se vor pune la dispoziţie toate proiectele tehnice (D.A.L.I</w:t>
            </w:r>
            <w:proofErr w:type="gramStart"/>
            <w:r w:rsidRPr="009C0C51">
              <w:rPr>
                <w:rFonts w:ascii="Times New Roman" w:hAnsi="Times New Roman" w:cs="Times New Roman"/>
                <w:sz w:val="20"/>
                <w:szCs w:val="20"/>
              </w:rPr>
              <w:t>.+</w:t>
            </w:r>
            <w:proofErr w:type="gramEnd"/>
            <w:r w:rsidRPr="009C0C51">
              <w:rPr>
                <w:rFonts w:ascii="Times New Roman" w:hAnsi="Times New Roman" w:cs="Times New Roman"/>
                <w:sz w:val="20"/>
                <w:szCs w:val="20"/>
              </w:rPr>
              <w:t>D.T.P.Th.+D.E.+C.S. şi D.T.A.C.) elaborate de către proiectant.</w:t>
            </w:r>
          </w:p>
          <w:p w:rsidR="009C0C51" w:rsidRPr="009C0C51" w:rsidRDefault="009C0C51" w:rsidP="009C0C51">
            <w:pPr>
              <w:keepNext/>
              <w:widowControl/>
              <w:jc w:val="both"/>
              <w:rPr>
                <w:rFonts w:ascii="Times New Roman" w:hAnsi="Times New Roman" w:cs="Times New Roman"/>
                <w:sz w:val="20"/>
                <w:szCs w:val="20"/>
              </w:rPr>
            </w:pPr>
            <w:r w:rsidRPr="009C0C51">
              <w:rPr>
                <w:rFonts w:ascii="Times New Roman" w:hAnsi="Times New Roman" w:cs="Times New Roman"/>
                <w:sz w:val="20"/>
                <w:szCs w:val="20"/>
              </w:rPr>
              <w:t>În ceea ce priveşte procedurile de verificare, verificatorul de proiect va respecta prevederile următoarelor acte normative:</w:t>
            </w:r>
          </w:p>
          <w:p w:rsidR="009C0C51" w:rsidRPr="009C0C51" w:rsidRDefault="009C0C51" w:rsidP="009C0C51">
            <w:pPr>
              <w:keepNext/>
              <w:widowControl/>
              <w:autoSpaceDE/>
              <w:autoSpaceDN/>
              <w:adjustRightInd/>
              <w:jc w:val="both"/>
              <w:rPr>
                <w:rFonts w:ascii="Times New Roman" w:hAnsi="Times New Roman" w:cs="Times New Roman"/>
                <w:sz w:val="20"/>
                <w:szCs w:val="20"/>
              </w:rPr>
            </w:pPr>
            <w:r>
              <w:rPr>
                <w:rFonts w:ascii="Times New Roman" w:hAnsi="Times New Roman" w:cs="Times New Roman"/>
                <w:sz w:val="20"/>
                <w:szCs w:val="20"/>
              </w:rPr>
              <w:t>-</w:t>
            </w:r>
            <w:r w:rsidRPr="009C0C51">
              <w:rPr>
                <w:rFonts w:ascii="Times New Roman" w:hAnsi="Times New Roman" w:cs="Times New Roman"/>
                <w:sz w:val="20"/>
                <w:szCs w:val="20"/>
              </w:rPr>
              <w:t xml:space="preserve">Regulamentul de verificare şi expertizare tehnică de calitate a proiectelor, </w:t>
            </w:r>
            <w:proofErr w:type="gramStart"/>
            <w:r w:rsidRPr="009C0C51">
              <w:rPr>
                <w:rFonts w:ascii="Times New Roman" w:hAnsi="Times New Roman" w:cs="Times New Roman"/>
                <w:sz w:val="20"/>
                <w:szCs w:val="20"/>
              </w:rPr>
              <w:t>a</w:t>
            </w:r>
            <w:proofErr w:type="gramEnd"/>
            <w:r w:rsidRPr="009C0C51">
              <w:rPr>
                <w:rFonts w:ascii="Times New Roman" w:hAnsi="Times New Roman" w:cs="Times New Roman"/>
                <w:sz w:val="20"/>
                <w:szCs w:val="20"/>
              </w:rPr>
              <w:t xml:space="preserve"> execuţiei lucrărilor şi a construcţiilor – Anexa la HGR nr. 925 /1995;</w:t>
            </w:r>
          </w:p>
          <w:p w:rsidR="009C0C51" w:rsidRPr="009C0C51" w:rsidRDefault="009C0C51" w:rsidP="009C0C51">
            <w:pPr>
              <w:keepNext/>
              <w:widowControl/>
              <w:autoSpaceDE/>
              <w:autoSpaceDN/>
              <w:adjustRightInd/>
              <w:jc w:val="both"/>
              <w:rPr>
                <w:rFonts w:ascii="Times New Roman" w:hAnsi="Times New Roman" w:cs="Times New Roman"/>
                <w:sz w:val="20"/>
                <w:szCs w:val="20"/>
              </w:rPr>
            </w:pPr>
            <w:r>
              <w:rPr>
                <w:rFonts w:ascii="Times New Roman" w:hAnsi="Times New Roman" w:cs="Times New Roman"/>
                <w:sz w:val="20"/>
                <w:szCs w:val="20"/>
              </w:rPr>
              <w:t>-</w:t>
            </w:r>
            <w:r w:rsidRPr="009C0C51">
              <w:rPr>
                <w:rFonts w:ascii="Times New Roman" w:hAnsi="Times New Roman" w:cs="Times New Roman"/>
                <w:sz w:val="20"/>
                <w:szCs w:val="20"/>
              </w:rPr>
              <w:t xml:space="preserve">Îndrumător pentru aplicarea prevederilor Regulamentului de verificare şi expertizare tehnică de calitate a proiectelor de execuţie, </w:t>
            </w:r>
            <w:proofErr w:type="gramStart"/>
            <w:r w:rsidRPr="009C0C51">
              <w:rPr>
                <w:rFonts w:ascii="Times New Roman" w:hAnsi="Times New Roman" w:cs="Times New Roman"/>
                <w:sz w:val="20"/>
                <w:szCs w:val="20"/>
              </w:rPr>
              <w:t>a</w:t>
            </w:r>
            <w:proofErr w:type="gramEnd"/>
            <w:r w:rsidRPr="009C0C51">
              <w:rPr>
                <w:rFonts w:ascii="Times New Roman" w:hAnsi="Times New Roman" w:cs="Times New Roman"/>
                <w:sz w:val="20"/>
                <w:szCs w:val="20"/>
              </w:rPr>
              <w:t xml:space="preserve"> execuţiei lucrărilor şi a construcţiilor aprobat cu Ordinul MLPAT nr. 77 /N/1996.</w:t>
            </w:r>
          </w:p>
          <w:p w:rsidR="009C0C51" w:rsidRPr="009C0C51" w:rsidRDefault="009C0C51" w:rsidP="009C0C51">
            <w:pPr>
              <w:keepNext/>
              <w:widowControl/>
              <w:jc w:val="both"/>
              <w:rPr>
                <w:rFonts w:ascii="Times New Roman" w:hAnsi="Times New Roman" w:cs="Times New Roman"/>
                <w:sz w:val="20"/>
                <w:szCs w:val="20"/>
              </w:rPr>
            </w:pPr>
            <w:r w:rsidRPr="009C0C51">
              <w:rPr>
                <w:rFonts w:ascii="Times New Roman" w:hAnsi="Times New Roman" w:cs="Times New Roman"/>
                <w:sz w:val="20"/>
                <w:szCs w:val="20"/>
              </w:rPr>
              <w:t>Verificatorii de proiect vor informa proiectantul şi beneficiarul cu privire la orice aspect de neconformitate cu prevederile legale în vigoare a documentaţiei supuse analizei sale.</w:t>
            </w:r>
          </w:p>
          <w:p w:rsidR="009C0C51" w:rsidRPr="009C0C51" w:rsidRDefault="009C0C51" w:rsidP="009C0C51">
            <w:pPr>
              <w:keepNext/>
              <w:widowControl/>
              <w:rPr>
                <w:rFonts w:ascii="Times New Roman" w:hAnsi="Times New Roman" w:cs="Times New Roman"/>
                <w:sz w:val="20"/>
                <w:szCs w:val="20"/>
              </w:rPr>
            </w:pPr>
            <w:r w:rsidRPr="009C0C51">
              <w:rPr>
                <w:rFonts w:ascii="Times New Roman" w:hAnsi="Times New Roman" w:cs="Times New Roman"/>
                <w:sz w:val="20"/>
                <w:szCs w:val="20"/>
              </w:rPr>
              <w:t>Verificatorii de proiect trebuie să fie independenți faţă de proiectant.</w:t>
            </w:r>
          </w:p>
          <w:p w:rsidR="009C0C51" w:rsidRPr="009C0C51" w:rsidRDefault="009C0C51" w:rsidP="009C0C51">
            <w:pPr>
              <w:keepNext/>
              <w:widowControl/>
              <w:jc w:val="both"/>
              <w:rPr>
                <w:rFonts w:ascii="Times New Roman" w:hAnsi="Times New Roman" w:cs="Times New Roman"/>
                <w:sz w:val="20"/>
                <w:szCs w:val="20"/>
              </w:rPr>
            </w:pPr>
            <w:r w:rsidRPr="009C0C51">
              <w:rPr>
                <w:rFonts w:ascii="Times New Roman" w:hAnsi="Times New Roman" w:cs="Times New Roman"/>
                <w:sz w:val="20"/>
                <w:szCs w:val="20"/>
              </w:rPr>
              <w:t>Specialiştii verificatori de proiect vor utiliza toate documentaţiile puse la dispoziţie doar în scopul solicitat şi cu păstrarea confidenţialităţii.</w:t>
            </w:r>
          </w:p>
          <w:p w:rsidR="009C0C51" w:rsidRPr="009C0C51" w:rsidRDefault="009C0C51" w:rsidP="009C0C51">
            <w:pPr>
              <w:keepNext/>
              <w:widowControl/>
              <w:jc w:val="both"/>
              <w:rPr>
                <w:rFonts w:ascii="Times New Roman" w:hAnsi="Times New Roman" w:cs="Times New Roman"/>
                <w:sz w:val="20"/>
                <w:szCs w:val="20"/>
              </w:rPr>
            </w:pPr>
            <w:r w:rsidRPr="009C0C51">
              <w:rPr>
                <w:rFonts w:ascii="Times New Roman" w:hAnsi="Times New Roman" w:cs="Times New Roman"/>
                <w:sz w:val="20"/>
                <w:szCs w:val="20"/>
              </w:rPr>
              <w:t>Verificatorul de proiect este obligat să asigure verificarea proiectelor tehnice încadrându-se în termenele de predare prevăzute în contractul de servicii, respectiv a documentaţiilor pentru modificări de soluţii.</w:t>
            </w:r>
          </w:p>
          <w:p w:rsidR="009C0C51" w:rsidRPr="009C0C51" w:rsidRDefault="009C0C51" w:rsidP="009C0C51">
            <w:pPr>
              <w:keepNext/>
              <w:widowControl/>
              <w:jc w:val="both"/>
              <w:rPr>
                <w:rFonts w:ascii="Times New Roman" w:hAnsi="Times New Roman" w:cs="Times New Roman"/>
                <w:sz w:val="20"/>
                <w:szCs w:val="20"/>
              </w:rPr>
            </w:pPr>
            <w:r w:rsidRPr="009C0C51">
              <w:rPr>
                <w:rFonts w:ascii="Times New Roman" w:hAnsi="Times New Roman" w:cs="Times New Roman"/>
                <w:sz w:val="20"/>
                <w:szCs w:val="20"/>
              </w:rPr>
              <w:t xml:space="preserve">Verificarea tehnică a proiectele se va materializa în Referatul de verificare şi </w:t>
            </w:r>
            <w:proofErr w:type="gramStart"/>
            <w:r w:rsidRPr="009C0C51">
              <w:rPr>
                <w:rFonts w:ascii="Times New Roman" w:hAnsi="Times New Roman" w:cs="Times New Roman"/>
                <w:sz w:val="20"/>
                <w:szCs w:val="20"/>
              </w:rPr>
              <w:t>în  semnarea</w:t>
            </w:r>
            <w:proofErr w:type="gramEnd"/>
            <w:r w:rsidRPr="009C0C51">
              <w:rPr>
                <w:rFonts w:ascii="Times New Roman" w:hAnsi="Times New Roman" w:cs="Times New Roman"/>
                <w:sz w:val="20"/>
                <w:szCs w:val="20"/>
              </w:rPr>
              <w:t xml:space="preserve"> şi ştampilarea documentaţiilor tehnice ale proiectului, piese scrise şi desenate, conform legsilaţiei în vigoare.</w:t>
            </w:r>
          </w:p>
          <w:p w:rsidR="009C0C51" w:rsidRPr="009C0C51" w:rsidRDefault="009C0C51" w:rsidP="009C0C51">
            <w:pPr>
              <w:keepNext/>
              <w:widowControl/>
              <w:jc w:val="both"/>
              <w:rPr>
                <w:rFonts w:ascii="Times New Roman" w:hAnsi="Times New Roman" w:cs="Times New Roman"/>
                <w:sz w:val="20"/>
                <w:szCs w:val="20"/>
              </w:rPr>
            </w:pPr>
            <w:r w:rsidRPr="009C0C51">
              <w:rPr>
                <w:rFonts w:ascii="Times New Roman" w:hAnsi="Times New Roman" w:cs="Times New Roman"/>
                <w:sz w:val="20"/>
                <w:szCs w:val="20"/>
              </w:rPr>
              <w:t xml:space="preserve">Referatul de verificare a proiectului va fi întocmit conform prevederilor Îndrumătorului privind aplicarea prevederilor Regulamentului de verificare şi expertizare tehnică de calitate a proiectelor de execuţie, </w:t>
            </w:r>
            <w:proofErr w:type="gramStart"/>
            <w:r w:rsidRPr="009C0C51">
              <w:rPr>
                <w:rFonts w:ascii="Times New Roman" w:hAnsi="Times New Roman" w:cs="Times New Roman"/>
                <w:sz w:val="20"/>
                <w:szCs w:val="20"/>
              </w:rPr>
              <w:t>a</w:t>
            </w:r>
            <w:proofErr w:type="gramEnd"/>
            <w:r w:rsidRPr="009C0C51">
              <w:rPr>
                <w:rFonts w:ascii="Times New Roman" w:hAnsi="Times New Roman" w:cs="Times New Roman"/>
                <w:sz w:val="20"/>
                <w:szCs w:val="20"/>
              </w:rPr>
              <w:t xml:space="preserve"> execuţiei lucrărilor şi a construcţiilor (Ordin MLPAT nr. 77/N/1996).</w:t>
            </w:r>
          </w:p>
          <w:p w:rsidR="009C0C51" w:rsidRPr="009C0C51" w:rsidRDefault="009C0C51" w:rsidP="009C0C51">
            <w:pPr>
              <w:keepNext/>
              <w:widowControl/>
              <w:jc w:val="both"/>
              <w:rPr>
                <w:rFonts w:ascii="Times New Roman" w:hAnsi="Times New Roman" w:cs="Times New Roman"/>
                <w:sz w:val="20"/>
                <w:szCs w:val="20"/>
              </w:rPr>
            </w:pPr>
            <w:r w:rsidRPr="009C0C51">
              <w:rPr>
                <w:rFonts w:ascii="Times New Roman" w:hAnsi="Times New Roman" w:cs="Times New Roman"/>
                <w:sz w:val="20"/>
                <w:szCs w:val="20"/>
              </w:rPr>
              <w:t xml:space="preserve">Pe parcursul verificării documentaţiilor verificatorul de proiect va semnala beneficiarului şi proiectantului problemele identificate în documentaţie, astfel încât în cel mai scurt timp posibil, proiectantul să poată aduce </w:t>
            </w:r>
            <w:r w:rsidRPr="009C0C51">
              <w:rPr>
                <w:rFonts w:ascii="Times New Roman" w:hAnsi="Times New Roman" w:cs="Times New Roman"/>
                <w:sz w:val="20"/>
                <w:szCs w:val="20"/>
              </w:rPr>
              <w:lastRenderedPageBreak/>
              <w:t>modificările/completările necesare la documentaţia existentă.</w:t>
            </w:r>
          </w:p>
          <w:p w:rsidR="009C0C51" w:rsidRPr="009C0C51" w:rsidRDefault="009C0C51" w:rsidP="009C0C51">
            <w:pPr>
              <w:keepNext/>
              <w:widowControl/>
              <w:jc w:val="both"/>
              <w:rPr>
                <w:rFonts w:ascii="Times New Roman" w:hAnsi="Times New Roman" w:cs="Times New Roman"/>
                <w:sz w:val="20"/>
                <w:szCs w:val="20"/>
              </w:rPr>
            </w:pPr>
            <w:r w:rsidRPr="009C0C51">
              <w:rPr>
                <w:rFonts w:ascii="Times New Roman" w:hAnsi="Times New Roman" w:cs="Times New Roman"/>
                <w:sz w:val="20"/>
                <w:szCs w:val="20"/>
              </w:rPr>
              <w:t>Verificatorul de proiect va primi documentaţia refăcută/revizuită de către proiectant în cel mai scurt timp posibil, proiectele tehnice să respecte cerinţele legale şi referatul să poată fi livrat beneficiarului, ştampilat şi semnat în condiţiile legii.</w:t>
            </w:r>
          </w:p>
        </w:tc>
        <w:tc>
          <w:tcPr>
            <w:tcW w:w="4876" w:type="dxa"/>
            <w:tcBorders>
              <w:top w:val="single" w:sz="4" w:space="0" w:color="000000"/>
              <w:left w:val="single" w:sz="4" w:space="0" w:color="000000"/>
              <w:bottom w:val="single" w:sz="4" w:space="0" w:color="000000"/>
              <w:right w:val="single" w:sz="4" w:space="0" w:color="000000"/>
            </w:tcBorders>
          </w:tcPr>
          <w:p w:rsidR="009C0C51" w:rsidRPr="009C0C51" w:rsidRDefault="009C0C51" w:rsidP="009C0C51">
            <w:pPr>
              <w:keepNext/>
              <w:widowControl/>
              <w:jc w:val="both"/>
              <w:rPr>
                <w:rFonts w:ascii="Times New Roman" w:hAnsi="Times New Roman" w:cs="Times New Roman"/>
                <w:b/>
                <w:sz w:val="20"/>
                <w:szCs w:val="20"/>
                <w:lang w:val="ro-RO"/>
              </w:rPr>
            </w:pPr>
          </w:p>
        </w:tc>
      </w:tr>
      <w:tr w:rsidR="009C0C51" w:rsidRPr="009C0C51" w:rsidTr="009C0C51">
        <w:trPr>
          <w:trHeight w:val="50"/>
        </w:trPr>
        <w:tc>
          <w:tcPr>
            <w:tcW w:w="4958" w:type="dxa"/>
            <w:tcBorders>
              <w:top w:val="single" w:sz="4" w:space="0" w:color="000000"/>
              <w:left w:val="single" w:sz="4" w:space="0" w:color="000000"/>
              <w:bottom w:val="single" w:sz="4" w:space="0" w:color="000000"/>
              <w:right w:val="single" w:sz="4" w:space="0" w:color="000000"/>
            </w:tcBorders>
          </w:tcPr>
          <w:p w:rsidR="009C0C51" w:rsidRPr="009C0C51" w:rsidRDefault="009C0C51" w:rsidP="009C0C51">
            <w:pPr>
              <w:keepNext/>
              <w:widowControl/>
              <w:rPr>
                <w:rFonts w:ascii="Times New Roman" w:hAnsi="Times New Roman" w:cs="Times New Roman"/>
                <w:sz w:val="20"/>
                <w:szCs w:val="20"/>
              </w:rPr>
            </w:pPr>
            <w:r w:rsidRPr="009C0C51">
              <w:rPr>
                <w:rFonts w:ascii="Times New Roman" w:hAnsi="Times New Roman" w:cs="Times New Roman"/>
                <w:b/>
                <w:sz w:val="20"/>
                <w:szCs w:val="20"/>
              </w:rPr>
              <w:lastRenderedPageBreak/>
              <w:t>Se solicita verificatori de proiect atestati</w:t>
            </w:r>
            <w:r w:rsidRPr="009C0C51">
              <w:rPr>
                <w:rFonts w:ascii="Times New Roman" w:hAnsi="Times New Roman" w:cs="Times New Roman"/>
                <w:sz w:val="20"/>
                <w:szCs w:val="20"/>
              </w:rPr>
              <w:t xml:space="preserve"> pentru toate cerintele conform HGR nr. 925 /1995; </w:t>
            </w:r>
          </w:p>
          <w:p w:rsidR="009C0C51" w:rsidRDefault="009C0C51" w:rsidP="009C0C51">
            <w:pPr>
              <w:keepNext/>
              <w:widowControl/>
              <w:jc w:val="both"/>
              <w:rPr>
                <w:rFonts w:ascii="Times New Roman" w:hAnsi="Times New Roman" w:cs="Times New Roman"/>
                <w:sz w:val="20"/>
                <w:szCs w:val="20"/>
              </w:rPr>
            </w:pPr>
            <w:r w:rsidRPr="009C0C51">
              <w:rPr>
                <w:rFonts w:ascii="Times New Roman" w:hAnsi="Times New Roman" w:cs="Times New Roman"/>
                <w:sz w:val="20"/>
                <w:szCs w:val="20"/>
              </w:rPr>
              <w:t xml:space="preserve">Cerinţele referitoare la calificările şi abilităţile fiecărui verificator de proiect sunt obligatorii şi vor fi probate prin documente relevante, respectiv </w:t>
            </w:r>
            <w:r w:rsidRPr="009C0C51">
              <w:rPr>
                <w:rFonts w:ascii="Times New Roman" w:hAnsi="Times New Roman" w:cs="Times New Roman"/>
                <w:b/>
                <w:sz w:val="20"/>
                <w:szCs w:val="20"/>
              </w:rPr>
              <w:t>diplome, certificate de calificare profesională, CV-uri etc.</w:t>
            </w:r>
            <w:r w:rsidRPr="009C0C51">
              <w:rPr>
                <w:rFonts w:ascii="Times New Roman" w:hAnsi="Times New Roman" w:cs="Times New Roman"/>
                <w:sz w:val="20"/>
                <w:szCs w:val="20"/>
              </w:rPr>
              <w:t xml:space="preserve"> </w:t>
            </w:r>
          </w:p>
          <w:p w:rsidR="009C0C51" w:rsidRPr="009C0C51" w:rsidRDefault="009C0C51" w:rsidP="009C0C51">
            <w:pPr>
              <w:keepNext/>
              <w:widowControl/>
              <w:jc w:val="both"/>
              <w:rPr>
                <w:rFonts w:ascii="Times New Roman" w:hAnsi="Times New Roman" w:cs="Times New Roman"/>
                <w:sz w:val="20"/>
                <w:szCs w:val="20"/>
              </w:rPr>
            </w:pPr>
            <w:r>
              <w:rPr>
                <w:rFonts w:ascii="Times New Roman" w:hAnsi="Times New Roman" w:cs="Times New Roman"/>
                <w:sz w:val="20"/>
                <w:szCs w:val="20"/>
              </w:rPr>
              <w:t>(</w:t>
            </w:r>
            <w:r w:rsidRPr="009C0C51">
              <w:rPr>
                <w:rFonts w:ascii="Times New Roman" w:hAnsi="Times New Roman" w:cs="Times New Roman"/>
                <w:sz w:val="20"/>
                <w:szCs w:val="20"/>
              </w:rPr>
              <w:t>Verificarea îndeplinirii cerinţelor va fi efectuată la faza de calificare şi selecţie. În cazul în care calificările şi/sau abilităţile experţilor nu corespund cerinţelor minime ofertantul va fi descalificat.</w:t>
            </w:r>
            <w:r>
              <w:rPr>
                <w:rFonts w:ascii="Times New Roman" w:hAnsi="Times New Roman" w:cs="Times New Roman"/>
                <w:sz w:val="20"/>
                <w:szCs w:val="20"/>
              </w:rPr>
              <w:t>)</w:t>
            </w:r>
          </w:p>
        </w:tc>
        <w:tc>
          <w:tcPr>
            <w:tcW w:w="4876" w:type="dxa"/>
            <w:tcBorders>
              <w:top w:val="single" w:sz="4" w:space="0" w:color="000000"/>
              <w:left w:val="single" w:sz="4" w:space="0" w:color="000000"/>
              <w:bottom w:val="single" w:sz="4" w:space="0" w:color="000000"/>
              <w:right w:val="single" w:sz="4" w:space="0" w:color="000000"/>
            </w:tcBorders>
          </w:tcPr>
          <w:p w:rsidR="009C0C51" w:rsidRPr="009C0C51" w:rsidRDefault="009C0C51" w:rsidP="009C0C51">
            <w:pPr>
              <w:keepNext/>
              <w:widowControl/>
              <w:jc w:val="both"/>
              <w:rPr>
                <w:rFonts w:ascii="Times New Roman" w:hAnsi="Times New Roman" w:cs="Times New Roman"/>
                <w:b/>
                <w:sz w:val="20"/>
                <w:szCs w:val="20"/>
                <w:lang w:val="ro-RO"/>
              </w:rPr>
            </w:pPr>
          </w:p>
        </w:tc>
      </w:tr>
      <w:tr w:rsidR="009C0C51" w:rsidRPr="009C0C51" w:rsidTr="009C0C51">
        <w:trPr>
          <w:trHeight w:val="50"/>
        </w:trPr>
        <w:tc>
          <w:tcPr>
            <w:tcW w:w="4958" w:type="dxa"/>
            <w:tcBorders>
              <w:top w:val="single" w:sz="4" w:space="0" w:color="000000"/>
              <w:left w:val="single" w:sz="4" w:space="0" w:color="000000"/>
              <w:bottom w:val="single" w:sz="4" w:space="0" w:color="000000"/>
              <w:right w:val="single" w:sz="4" w:space="0" w:color="000000"/>
            </w:tcBorders>
          </w:tcPr>
          <w:p w:rsidR="009C0C51" w:rsidRPr="009C0C51" w:rsidRDefault="009C0C51" w:rsidP="009C0C51">
            <w:pPr>
              <w:pStyle w:val="Heading1"/>
              <w:keepLines w:val="0"/>
              <w:widowControl/>
              <w:spacing w:before="0"/>
              <w:ind w:left="360"/>
              <w:rPr>
                <w:rFonts w:ascii="Times New Roman" w:hAnsi="Times New Roman" w:cs="Times New Roman"/>
                <w:b w:val="0"/>
                <w:sz w:val="20"/>
                <w:szCs w:val="20"/>
              </w:rPr>
            </w:pPr>
            <w:r w:rsidRPr="009C0C51">
              <w:rPr>
                <w:rFonts w:ascii="Times New Roman" w:hAnsi="Times New Roman" w:cs="Times New Roman"/>
                <w:sz w:val="20"/>
                <w:szCs w:val="20"/>
              </w:rPr>
              <w:t>La elaborarea tuturor documentaţiilor tehnice şi economice se vor respecta:</w:t>
            </w:r>
          </w:p>
          <w:p w:rsidR="009C0C51" w:rsidRDefault="009C0C51" w:rsidP="009C0C51">
            <w:pPr>
              <w:keepNext/>
              <w:widowControl/>
              <w:numPr>
                <w:ilvl w:val="0"/>
                <w:numId w:val="22"/>
              </w:numPr>
              <w:autoSpaceDE/>
              <w:autoSpaceDN/>
              <w:adjustRightInd/>
              <w:jc w:val="both"/>
              <w:rPr>
                <w:rFonts w:ascii="Times New Roman" w:hAnsi="Times New Roman" w:cs="Times New Roman"/>
                <w:sz w:val="20"/>
                <w:szCs w:val="20"/>
              </w:rPr>
            </w:pPr>
            <w:r w:rsidRPr="009C0C51">
              <w:rPr>
                <w:rFonts w:ascii="Times New Roman" w:hAnsi="Times New Roman" w:cs="Times New Roman"/>
                <w:b/>
                <w:sz w:val="20"/>
                <w:szCs w:val="20"/>
              </w:rPr>
              <w:t>Legea nr. 10/1995</w:t>
            </w:r>
            <w:r w:rsidRPr="009C0C51">
              <w:rPr>
                <w:rFonts w:ascii="Times New Roman" w:hAnsi="Times New Roman" w:cs="Times New Roman"/>
                <w:sz w:val="20"/>
                <w:szCs w:val="20"/>
              </w:rPr>
              <w:t xml:space="preserve"> privind calitatea în construcţii, republicată cu modificările şi completările ulterioare;</w:t>
            </w:r>
          </w:p>
          <w:p w:rsidR="009C0C51" w:rsidRDefault="009C0C51" w:rsidP="009C0C51">
            <w:pPr>
              <w:keepNext/>
              <w:widowControl/>
              <w:numPr>
                <w:ilvl w:val="0"/>
                <w:numId w:val="22"/>
              </w:numPr>
              <w:autoSpaceDE/>
              <w:autoSpaceDN/>
              <w:adjustRightInd/>
              <w:jc w:val="both"/>
              <w:rPr>
                <w:rFonts w:ascii="Times New Roman" w:hAnsi="Times New Roman" w:cs="Times New Roman"/>
                <w:sz w:val="20"/>
                <w:szCs w:val="20"/>
              </w:rPr>
            </w:pPr>
            <w:r w:rsidRPr="009C0C51">
              <w:rPr>
                <w:rFonts w:ascii="Times New Roman" w:hAnsi="Times New Roman" w:cs="Times New Roman"/>
                <w:b/>
                <w:sz w:val="20"/>
                <w:szCs w:val="20"/>
              </w:rPr>
              <w:t>HG 907/2016</w:t>
            </w:r>
            <w:r w:rsidRPr="009C0C51">
              <w:rPr>
                <w:rFonts w:ascii="Times New Roman" w:hAnsi="Times New Roman" w:cs="Times New Roman"/>
                <w:sz w:val="20"/>
                <w:szCs w:val="20"/>
              </w:rPr>
              <w:t xml:space="preserve"> privind aprobarea conţinutul-cadru al documentaţiei tehnico-economice aferente investiţiilor publice, precum şi a structurii şi metodologiei de elaborare a devizului general pentru obiective de investiţii şi lucrări de intervenţii; </w:t>
            </w:r>
          </w:p>
          <w:p w:rsidR="009C0C51" w:rsidRDefault="009C0C51" w:rsidP="009C0C51">
            <w:pPr>
              <w:keepNext/>
              <w:widowControl/>
              <w:numPr>
                <w:ilvl w:val="0"/>
                <w:numId w:val="22"/>
              </w:numPr>
              <w:autoSpaceDE/>
              <w:autoSpaceDN/>
              <w:adjustRightInd/>
              <w:jc w:val="both"/>
              <w:rPr>
                <w:rFonts w:ascii="Times New Roman" w:hAnsi="Times New Roman" w:cs="Times New Roman"/>
                <w:sz w:val="20"/>
                <w:szCs w:val="20"/>
              </w:rPr>
            </w:pPr>
            <w:r w:rsidRPr="009C0C51">
              <w:rPr>
                <w:rFonts w:ascii="Times New Roman" w:hAnsi="Times New Roman" w:cs="Times New Roman"/>
                <w:b/>
                <w:sz w:val="20"/>
                <w:szCs w:val="20"/>
              </w:rPr>
              <w:t>H.G. nr.273/1994</w:t>
            </w:r>
            <w:r w:rsidRPr="009C0C51">
              <w:rPr>
                <w:rFonts w:ascii="Times New Roman" w:hAnsi="Times New Roman" w:cs="Times New Roman"/>
                <w:sz w:val="20"/>
                <w:szCs w:val="20"/>
              </w:rPr>
              <w:t xml:space="preserve"> privind aprobarea Regulamentului de recepţie a lucrărilor de construcţii şi instalaţii aferente acestora, actualizata; </w:t>
            </w:r>
          </w:p>
          <w:p w:rsidR="009C0C51" w:rsidRDefault="009C0C51" w:rsidP="009C0C51">
            <w:pPr>
              <w:keepNext/>
              <w:widowControl/>
              <w:numPr>
                <w:ilvl w:val="0"/>
                <w:numId w:val="22"/>
              </w:numPr>
              <w:autoSpaceDE/>
              <w:autoSpaceDN/>
              <w:adjustRightInd/>
              <w:jc w:val="both"/>
              <w:rPr>
                <w:rFonts w:ascii="Times New Roman" w:hAnsi="Times New Roman" w:cs="Times New Roman"/>
                <w:sz w:val="20"/>
                <w:szCs w:val="20"/>
              </w:rPr>
            </w:pPr>
            <w:r w:rsidRPr="009C0C51">
              <w:rPr>
                <w:rFonts w:ascii="Times New Roman" w:hAnsi="Times New Roman" w:cs="Times New Roman"/>
                <w:b/>
                <w:sz w:val="20"/>
                <w:szCs w:val="20"/>
              </w:rPr>
              <w:t>H.C.L. NR.455/10.10.2014</w:t>
            </w:r>
            <w:r w:rsidRPr="009C0C51">
              <w:rPr>
                <w:rFonts w:ascii="Times New Roman" w:hAnsi="Times New Roman" w:cs="Times New Roman"/>
                <w:b/>
                <w:bCs/>
                <w:sz w:val="20"/>
                <w:szCs w:val="20"/>
              </w:rPr>
              <w:t xml:space="preserve"> </w:t>
            </w:r>
            <w:r w:rsidRPr="009C0C51">
              <w:rPr>
                <w:rFonts w:ascii="Times New Roman" w:hAnsi="Times New Roman" w:cs="Times New Roman"/>
                <w:bCs/>
                <w:sz w:val="20"/>
                <w:szCs w:val="20"/>
              </w:rPr>
              <w:t>privind aprobarea Regulamentului privind identitatea cromatică a clădirilor din Municipiul Timişoara;</w:t>
            </w:r>
          </w:p>
          <w:p w:rsidR="009C0C51" w:rsidRDefault="009C0C51" w:rsidP="009C0C51">
            <w:pPr>
              <w:keepNext/>
              <w:widowControl/>
              <w:numPr>
                <w:ilvl w:val="0"/>
                <w:numId w:val="22"/>
              </w:numPr>
              <w:autoSpaceDE/>
              <w:autoSpaceDN/>
              <w:adjustRightInd/>
              <w:jc w:val="both"/>
              <w:rPr>
                <w:rFonts w:ascii="Times New Roman" w:hAnsi="Times New Roman" w:cs="Times New Roman"/>
                <w:sz w:val="20"/>
                <w:szCs w:val="20"/>
              </w:rPr>
            </w:pPr>
            <w:r w:rsidRPr="009C0C51">
              <w:rPr>
                <w:rFonts w:ascii="Times New Roman" w:hAnsi="Times New Roman" w:cs="Times New Roman"/>
                <w:b/>
                <w:sz w:val="20"/>
                <w:szCs w:val="20"/>
              </w:rPr>
              <w:t>H.G. nr. 925/1995</w:t>
            </w:r>
            <w:r w:rsidRPr="009C0C51">
              <w:rPr>
                <w:rFonts w:ascii="Times New Roman" w:hAnsi="Times New Roman" w:cs="Times New Roman"/>
                <w:sz w:val="20"/>
                <w:szCs w:val="20"/>
              </w:rPr>
              <w:t xml:space="preserve"> pentru aprobarea Regulamentului de verificare şi expertizare tehnica de calitate a proiectelor, a execuţiei lucrărilor şi a construcţiilor;</w:t>
            </w:r>
          </w:p>
          <w:p w:rsidR="009C0C51" w:rsidRDefault="009C0C51" w:rsidP="009C0C51">
            <w:pPr>
              <w:keepNext/>
              <w:widowControl/>
              <w:numPr>
                <w:ilvl w:val="0"/>
                <w:numId w:val="22"/>
              </w:numPr>
              <w:autoSpaceDE/>
              <w:autoSpaceDN/>
              <w:adjustRightInd/>
              <w:jc w:val="both"/>
              <w:rPr>
                <w:rFonts w:ascii="Times New Roman" w:hAnsi="Times New Roman" w:cs="Times New Roman"/>
                <w:sz w:val="20"/>
                <w:szCs w:val="20"/>
              </w:rPr>
            </w:pPr>
            <w:r w:rsidRPr="009C0C51">
              <w:rPr>
                <w:rFonts w:ascii="Times New Roman" w:hAnsi="Times New Roman" w:cs="Times New Roman"/>
                <w:b/>
                <w:bCs/>
                <w:sz w:val="20"/>
                <w:szCs w:val="20"/>
              </w:rPr>
              <w:t>H.G. 300/2006</w:t>
            </w:r>
            <w:r w:rsidRPr="009C0C51">
              <w:rPr>
                <w:rFonts w:ascii="Times New Roman" w:hAnsi="Times New Roman" w:cs="Times New Roman"/>
                <w:bCs/>
                <w:sz w:val="20"/>
                <w:szCs w:val="20"/>
              </w:rPr>
              <w:t xml:space="preserve"> </w:t>
            </w:r>
            <w:r w:rsidRPr="009C0C51">
              <w:rPr>
                <w:rFonts w:ascii="Times New Roman" w:hAnsi="Times New Roman" w:cs="Times New Roman"/>
                <w:sz w:val="20"/>
                <w:szCs w:val="20"/>
              </w:rPr>
              <w:t>privind cerintele minime de securitate si sanatate pentru şantierele temporare sau mobile, cu modificările şi completările ulterioare;</w:t>
            </w:r>
          </w:p>
          <w:p w:rsidR="009C0C51" w:rsidRDefault="009C0C51" w:rsidP="009C0C51">
            <w:pPr>
              <w:keepNext/>
              <w:widowControl/>
              <w:numPr>
                <w:ilvl w:val="0"/>
                <w:numId w:val="22"/>
              </w:numPr>
              <w:autoSpaceDE/>
              <w:autoSpaceDN/>
              <w:adjustRightInd/>
              <w:jc w:val="both"/>
              <w:rPr>
                <w:rFonts w:ascii="Times New Roman" w:hAnsi="Times New Roman" w:cs="Times New Roman"/>
                <w:sz w:val="20"/>
                <w:szCs w:val="20"/>
              </w:rPr>
            </w:pPr>
            <w:r w:rsidRPr="009C0C51">
              <w:rPr>
                <w:rFonts w:ascii="Times New Roman" w:hAnsi="Times New Roman" w:cs="Times New Roman"/>
                <w:sz w:val="20"/>
                <w:szCs w:val="20"/>
              </w:rPr>
              <w:t xml:space="preserve">Ordinul comun al MDLPL </w:t>
            </w:r>
            <w:r w:rsidRPr="009C0C51">
              <w:rPr>
                <w:rFonts w:ascii="Times New Roman" w:hAnsi="Times New Roman" w:cs="Times New Roman"/>
                <w:b/>
                <w:sz w:val="20"/>
                <w:szCs w:val="20"/>
              </w:rPr>
              <w:t>nr.1299/09.10.2008</w:t>
            </w:r>
            <w:r w:rsidRPr="009C0C51">
              <w:rPr>
                <w:rFonts w:ascii="Times New Roman" w:hAnsi="Times New Roman" w:cs="Times New Roman"/>
                <w:sz w:val="20"/>
                <w:szCs w:val="20"/>
              </w:rPr>
              <w:t xml:space="preserve"> şi al ISC </w:t>
            </w:r>
            <w:r w:rsidRPr="009C0C51">
              <w:rPr>
                <w:rFonts w:ascii="Times New Roman" w:hAnsi="Times New Roman" w:cs="Times New Roman"/>
                <w:b/>
                <w:sz w:val="20"/>
                <w:szCs w:val="20"/>
              </w:rPr>
              <w:t>nr.1620/10.10.2008</w:t>
            </w:r>
            <w:r w:rsidRPr="009C0C51">
              <w:rPr>
                <w:rFonts w:ascii="Times New Roman" w:hAnsi="Times New Roman" w:cs="Times New Roman"/>
                <w:sz w:val="20"/>
                <w:szCs w:val="20"/>
              </w:rPr>
              <w:t xml:space="preserve">; </w:t>
            </w:r>
          </w:p>
          <w:p w:rsidR="009C0C51" w:rsidRDefault="009C0C51" w:rsidP="009C0C51">
            <w:pPr>
              <w:keepNext/>
              <w:widowControl/>
              <w:numPr>
                <w:ilvl w:val="0"/>
                <w:numId w:val="22"/>
              </w:numPr>
              <w:autoSpaceDE/>
              <w:autoSpaceDN/>
              <w:adjustRightInd/>
              <w:jc w:val="both"/>
              <w:rPr>
                <w:rFonts w:ascii="Times New Roman" w:hAnsi="Times New Roman" w:cs="Times New Roman"/>
                <w:sz w:val="20"/>
                <w:szCs w:val="20"/>
              </w:rPr>
            </w:pPr>
            <w:r w:rsidRPr="009C0C51">
              <w:rPr>
                <w:rFonts w:ascii="Times New Roman" w:hAnsi="Times New Roman" w:cs="Times New Roman"/>
                <w:b/>
                <w:sz w:val="20"/>
                <w:szCs w:val="20"/>
              </w:rPr>
              <w:t>Legea 98/2016</w:t>
            </w:r>
            <w:r w:rsidRPr="009C0C51">
              <w:rPr>
                <w:rFonts w:ascii="Times New Roman" w:hAnsi="Times New Roman" w:cs="Times New Roman"/>
                <w:sz w:val="20"/>
                <w:szCs w:val="20"/>
              </w:rPr>
              <w:t xml:space="preserve"> privind achiziţiile publice,</w:t>
            </w:r>
            <w:r>
              <w:rPr>
                <w:rFonts w:ascii="Times New Roman" w:hAnsi="Times New Roman" w:cs="Times New Roman"/>
                <w:sz w:val="20"/>
                <w:szCs w:val="20"/>
              </w:rPr>
              <w:t>cu toate modificarile si completarile ulterioare</w:t>
            </w:r>
            <w:r w:rsidRPr="009C0C51">
              <w:rPr>
                <w:rFonts w:ascii="Times New Roman" w:hAnsi="Times New Roman" w:cs="Times New Roman"/>
                <w:sz w:val="20"/>
                <w:szCs w:val="20"/>
              </w:rPr>
              <w:t xml:space="preserve"> </w:t>
            </w:r>
            <w:r>
              <w:rPr>
                <w:rFonts w:ascii="Times New Roman" w:hAnsi="Times New Roman" w:cs="Times New Roman"/>
                <w:sz w:val="20"/>
                <w:szCs w:val="20"/>
              </w:rPr>
              <w:t>;</w:t>
            </w:r>
          </w:p>
          <w:p w:rsidR="009C0C51" w:rsidRDefault="009C0C51" w:rsidP="009C0C51">
            <w:pPr>
              <w:keepNext/>
              <w:widowControl/>
              <w:numPr>
                <w:ilvl w:val="0"/>
                <w:numId w:val="22"/>
              </w:numPr>
              <w:autoSpaceDE/>
              <w:autoSpaceDN/>
              <w:adjustRightInd/>
              <w:jc w:val="both"/>
              <w:rPr>
                <w:rFonts w:ascii="Times New Roman" w:hAnsi="Times New Roman" w:cs="Times New Roman"/>
                <w:sz w:val="20"/>
                <w:szCs w:val="20"/>
              </w:rPr>
            </w:pPr>
            <w:r w:rsidRPr="009C0C51">
              <w:rPr>
                <w:rFonts w:ascii="Times New Roman" w:hAnsi="Times New Roman" w:cs="Times New Roman"/>
                <w:b/>
                <w:sz w:val="20"/>
                <w:szCs w:val="20"/>
              </w:rPr>
              <w:t>HOTĂRÂRE nr. 395</w:t>
            </w:r>
            <w:r w:rsidRPr="009C0C51">
              <w:rPr>
                <w:rFonts w:ascii="Times New Roman" w:hAnsi="Times New Roman" w:cs="Times New Roman"/>
                <w:sz w:val="20"/>
                <w:szCs w:val="20"/>
              </w:rPr>
              <w:t xml:space="preserve"> din 2 iunie 2016 pentru aprobarea Normelor metodologice de aplicare a prevederilor referitoare la atribuirea contractului de achiziţie publică/acordului-cadru din Legea nr. 98/2016 privind achiziţiile publice;</w:t>
            </w:r>
          </w:p>
          <w:p w:rsidR="009C0C51" w:rsidRDefault="009C0C51" w:rsidP="009C0C51">
            <w:pPr>
              <w:keepNext/>
              <w:widowControl/>
              <w:numPr>
                <w:ilvl w:val="0"/>
                <w:numId w:val="22"/>
              </w:numPr>
              <w:autoSpaceDE/>
              <w:autoSpaceDN/>
              <w:adjustRightInd/>
              <w:jc w:val="both"/>
              <w:rPr>
                <w:rFonts w:ascii="Times New Roman" w:hAnsi="Times New Roman" w:cs="Times New Roman"/>
                <w:sz w:val="20"/>
                <w:szCs w:val="20"/>
              </w:rPr>
            </w:pPr>
            <w:r w:rsidRPr="009C0C51">
              <w:rPr>
                <w:rFonts w:ascii="Times New Roman" w:hAnsi="Times New Roman" w:cs="Times New Roman"/>
                <w:b/>
                <w:sz w:val="20"/>
                <w:szCs w:val="20"/>
              </w:rPr>
              <w:t>Anexa la H.G.R. nr. 925 /1995</w:t>
            </w:r>
            <w:r w:rsidRPr="009C0C51">
              <w:rPr>
                <w:rFonts w:ascii="Times New Roman" w:hAnsi="Times New Roman" w:cs="Times New Roman"/>
                <w:sz w:val="20"/>
                <w:szCs w:val="20"/>
              </w:rPr>
              <w:t xml:space="preserve"> - Regulamentul de verificare şi expertizare tehnică de calitate a proiectelor, a execuţiei lucrărilor şi a construcţiilor;</w:t>
            </w:r>
          </w:p>
          <w:p w:rsidR="009C0C51" w:rsidRDefault="009C0C51" w:rsidP="009C0C51">
            <w:pPr>
              <w:keepNext/>
              <w:widowControl/>
              <w:numPr>
                <w:ilvl w:val="0"/>
                <w:numId w:val="22"/>
              </w:numPr>
              <w:autoSpaceDE/>
              <w:autoSpaceDN/>
              <w:adjustRightInd/>
              <w:jc w:val="both"/>
              <w:rPr>
                <w:rFonts w:ascii="Times New Roman" w:hAnsi="Times New Roman" w:cs="Times New Roman"/>
                <w:sz w:val="20"/>
                <w:szCs w:val="20"/>
              </w:rPr>
            </w:pPr>
            <w:r w:rsidRPr="009C0C51">
              <w:rPr>
                <w:rFonts w:ascii="Times New Roman" w:hAnsi="Times New Roman" w:cs="Times New Roman"/>
                <w:b/>
                <w:sz w:val="20"/>
                <w:szCs w:val="20"/>
              </w:rPr>
              <w:t>Legea nr. 50/1991</w:t>
            </w:r>
            <w:r w:rsidRPr="009C0C51">
              <w:rPr>
                <w:rFonts w:ascii="Times New Roman" w:hAnsi="Times New Roman" w:cs="Times New Roman"/>
                <w:sz w:val="20"/>
                <w:szCs w:val="20"/>
              </w:rPr>
              <w:t>- privind autorizarea executării lucrărilor de construcţii, republicată şi actualizată;</w:t>
            </w:r>
          </w:p>
          <w:p w:rsidR="009C0C51" w:rsidRDefault="009C0C51" w:rsidP="009C0C51">
            <w:pPr>
              <w:keepNext/>
              <w:widowControl/>
              <w:numPr>
                <w:ilvl w:val="0"/>
                <w:numId w:val="22"/>
              </w:numPr>
              <w:autoSpaceDE/>
              <w:autoSpaceDN/>
              <w:adjustRightInd/>
              <w:jc w:val="both"/>
              <w:rPr>
                <w:rFonts w:ascii="Times New Roman" w:hAnsi="Times New Roman" w:cs="Times New Roman"/>
                <w:sz w:val="20"/>
                <w:szCs w:val="20"/>
              </w:rPr>
            </w:pPr>
            <w:r w:rsidRPr="009C0C51">
              <w:rPr>
                <w:rFonts w:ascii="Times New Roman" w:hAnsi="Times New Roman" w:cs="Times New Roman"/>
                <w:b/>
                <w:sz w:val="20"/>
                <w:szCs w:val="20"/>
              </w:rPr>
              <w:t>Normativului NP 068-2002</w:t>
            </w:r>
            <w:r w:rsidRPr="009C0C51">
              <w:rPr>
                <w:rFonts w:ascii="Times New Roman" w:hAnsi="Times New Roman" w:cs="Times New Roman"/>
                <w:sz w:val="20"/>
                <w:szCs w:val="20"/>
              </w:rPr>
              <w:t xml:space="preserve"> „Normativ privind proiectarea clădirilor civile din punct de vedere al cerintei de sigurantă în exploatare”;</w:t>
            </w:r>
          </w:p>
          <w:p w:rsidR="009C0C51" w:rsidRDefault="009C0C51" w:rsidP="009C0C51">
            <w:pPr>
              <w:keepNext/>
              <w:widowControl/>
              <w:numPr>
                <w:ilvl w:val="0"/>
                <w:numId w:val="22"/>
              </w:numPr>
              <w:autoSpaceDE/>
              <w:autoSpaceDN/>
              <w:adjustRightInd/>
              <w:jc w:val="both"/>
              <w:rPr>
                <w:rFonts w:ascii="Times New Roman" w:hAnsi="Times New Roman" w:cs="Times New Roman"/>
                <w:sz w:val="20"/>
                <w:szCs w:val="20"/>
              </w:rPr>
            </w:pPr>
            <w:r w:rsidRPr="009C0C51">
              <w:rPr>
                <w:rFonts w:ascii="Times New Roman" w:hAnsi="Times New Roman" w:cs="Times New Roman"/>
                <w:b/>
                <w:sz w:val="20"/>
                <w:szCs w:val="20"/>
              </w:rPr>
              <w:t xml:space="preserve">Ordinului Ministrului Sănătăţii nr. 1030/2009 </w:t>
            </w:r>
            <w:r w:rsidRPr="009C0C51">
              <w:rPr>
                <w:rFonts w:ascii="Times New Roman" w:hAnsi="Times New Roman" w:cs="Times New Roman"/>
                <w:sz w:val="20"/>
                <w:szCs w:val="20"/>
              </w:rPr>
              <w:t>privind aprobarea procedurilor de reglementare sanitara pentru proiectele de amplasare, amenajare, construire și pentru funcționarea obiectivelor ce desfășoară activități cu risc pentru starea de sănătate a populației;</w:t>
            </w:r>
          </w:p>
          <w:p w:rsidR="009C0C51" w:rsidRDefault="009C0C51" w:rsidP="009C0C51">
            <w:pPr>
              <w:keepNext/>
              <w:widowControl/>
              <w:numPr>
                <w:ilvl w:val="0"/>
                <w:numId w:val="22"/>
              </w:numPr>
              <w:autoSpaceDE/>
              <w:autoSpaceDN/>
              <w:adjustRightInd/>
              <w:jc w:val="both"/>
              <w:rPr>
                <w:rFonts w:ascii="Times New Roman" w:hAnsi="Times New Roman" w:cs="Times New Roman"/>
                <w:sz w:val="20"/>
                <w:szCs w:val="20"/>
              </w:rPr>
            </w:pPr>
            <w:r w:rsidRPr="009C0C51">
              <w:rPr>
                <w:rFonts w:ascii="Times New Roman" w:hAnsi="Times New Roman" w:cs="Times New Roman"/>
                <w:b/>
                <w:sz w:val="20"/>
                <w:szCs w:val="20"/>
              </w:rPr>
              <w:t xml:space="preserve">Normativul P118/1–1999 </w:t>
            </w:r>
            <w:r w:rsidRPr="009C0C51">
              <w:rPr>
                <w:rFonts w:ascii="Times New Roman" w:hAnsi="Times New Roman" w:cs="Times New Roman"/>
                <w:sz w:val="20"/>
                <w:szCs w:val="20"/>
              </w:rPr>
              <w:t xml:space="preserve">- „Normativ de siguranţă la </w:t>
            </w:r>
            <w:r w:rsidRPr="009C0C51">
              <w:rPr>
                <w:rFonts w:ascii="Times New Roman" w:hAnsi="Times New Roman" w:cs="Times New Roman"/>
                <w:sz w:val="20"/>
                <w:szCs w:val="20"/>
              </w:rPr>
              <w:lastRenderedPageBreak/>
              <w:t>foc a construcţiilor”;</w:t>
            </w:r>
          </w:p>
          <w:p w:rsidR="009C0C51" w:rsidRPr="009C0C51" w:rsidRDefault="009C0C51" w:rsidP="009C0C51">
            <w:pPr>
              <w:keepNext/>
              <w:widowControl/>
              <w:numPr>
                <w:ilvl w:val="0"/>
                <w:numId w:val="22"/>
              </w:numPr>
              <w:autoSpaceDE/>
              <w:autoSpaceDN/>
              <w:adjustRightInd/>
              <w:jc w:val="both"/>
              <w:rPr>
                <w:rFonts w:ascii="Times New Roman" w:hAnsi="Times New Roman" w:cs="Times New Roman"/>
                <w:sz w:val="20"/>
                <w:szCs w:val="20"/>
              </w:rPr>
            </w:pPr>
            <w:r w:rsidRPr="009C0C51">
              <w:rPr>
                <w:rFonts w:ascii="Times New Roman" w:hAnsi="Times New Roman" w:cs="Times New Roman"/>
                <w:b/>
                <w:sz w:val="20"/>
                <w:szCs w:val="20"/>
              </w:rPr>
              <w:t xml:space="preserve">NP 002-1997 - </w:t>
            </w:r>
            <w:r w:rsidRPr="009C0C51">
              <w:rPr>
                <w:rFonts w:ascii="Times New Roman" w:hAnsi="Times New Roman" w:cs="Times New Roman"/>
                <w:sz w:val="20"/>
                <w:szCs w:val="20"/>
              </w:rPr>
              <w:t>„Normativ privind proiectarea de ansamblu a sălilor de audiție public</w:t>
            </w:r>
            <w:r w:rsidRPr="009C0C51">
              <w:rPr>
                <w:rFonts w:ascii="Times New Roman" w:eastAsia="Calibri" w:hAnsi="Times New Roman" w:cs="Times New Roman"/>
                <w:color w:val="000000"/>
                <w:sz w:val="20"/>
                <w:szCs w:val="20"/>
              </w:rPr>
              <w:t>;</w:t>
            </w:r>
          </w:p>
          <w:p w:rsidR="009C0C51" w:rsidRPr="009C0C51" w:rsidRDefault="009C0C51" w:rsidP="009C0C51">
            <w:pPr>
              <w:keepNext/>
              <w:widowControl/>
              <w:numPr>
                <w:ilvl w:val="0"/>
                <w:numId w:val="23"/>
              </w:numPr>
              <w:autoSpaceDE/>
              <w:autoSpaceDN/>
              <w:adjustRightInd/>
              <w:jc w:val="both"/>
              <w:rPr>
                <w:rFonts w:ascii="Times New Roman" w:hAnsi="Times New Roman" w:cs="Times New Roman"/>
                <w:bCs/>
                <w:sz w:val="20"/>
                <w:szCs w:val="20"/>
              </w:rPr>
            </w:pPr>
            <w:r w:rsidRPr="009C0C51">
              <w:rPr>
                <w:rFonts w:ascii="Times New Roman" w:eastAsia="Calibri" w:hAnsi="Times New Roman" w:cs="Times New Roman"/>
                <w:color w:val="000000"/>
                <w:sz w:val="20"/>
                <w:szCs w:val="20"/>
              </w:rPr>
              <w:t>HCL 535/31.10.2014 privind aprobarea Strategiei culturale a municipiului Timişoara pentru perioada 2014-2024;</w:t>
            </w:r>
          </w:p>
          <w:p w:rsidR="009C0C51" w:rsidRPr="004A7E4F" w:rsidRDefault="009C0C51" w:rsidP="004A7E4F">
            <w:pPr>
              <w:keepNext/>
              <w:widowControl/>
              <w:numPr>
                <w:ilvl w:val="0"/>
                <w:numId w:val="23"/>
              </w:numPr>
              <w:autoSpaceDE/>
              <w:autoSpaceDN/>
              <w:adjustRightInd/>
              <w:jc w:val="both"/>
              <w:rPr>
                <w:rFonts w:ascii="Times New Roman" w:hAnsi="Times New Roman" w:cs="Times New Roman"/>
                <w:bCs/>
                <w:sz w:val="20"/>
                <w:szCs w:val="20"/>
              </w:rPr>
            </w:pPr>
            <w:r w:rsidRPr="009C0C51">
              <w:rPr>
                <w:rFonts w:ascii="Times New Roman" w:eastAsia="Calibri" w:hAnsi="Times New Roman" w:cs="Times New Roman"/>
                <w:color w:val="000000"/>
                <w:sz w:val="20"/>
                <w:szCs w:val="20"/>
              </w:rPr>
              <w:t>HCL 395/22.09.2015 privind aprobarea candidaturii Municipiului Timişoara şi a angajamentului de susţinere financiară în perioada 2017-2022 pentru participarea Municipiului Timişoara la acţiunea Uniunii Europene „Capitală Europeană a Culturii” pentru anul 2023 în România, în cazul în care Municipiul Timişoara este declarat oraş câştigător</w:t>
            </w:r>
          </w:p>
        </w:tc>
        <w:tc>
          <w:tcPr>
            <w:tcW w:w="4876" w:type="dxa"/>
            <w:tcBorders>
              <w:top w:val="single" w:sz="4" w:space="0" w:color="000000"/>
              <w:left w:val="single" w:sz="4" w:space="0" w:color="000000"/>
              <w:bottom w:val="single" w:sz="4" w:space="0" w:color="000000"/>
              <w:right w:val="single" w:sz="4" w:space="0" w:color="000000"/>
            </w:tcBorders>
          </w:tcPr>
          <w:p w:rsidR="009C0C51" w:rsidRPr="009C0C51" w:rsidRDefault="009C0C51" w:rsidP="009C0C51">
            <w:pPr>
              <w:keepNext/>
              <w:widowControl/>
              <w:jc w:val="both"/>
              <w:rPr>
                <w:rFonts w:ascii="Times New Roman" w:hAnsi="Times New Roman" w:cs="Times New Roman"/>
                <w:b/>
                <w:sz w:val="20"/>
                <w:szCs w:val="20"/>
                <w:lang w:val="ro-RO"/>
              </w:rPr>
            </w:pPr>
          </w:p>
        </w:tc>
      </w:tr>
    </w:tbl>
    <w:p w:rsidR="00DA6230" w:rsidRDefault="00DA6230" w:rsidP="009C0C51">
      <w:pPr>
        <w:keepNext/>
        <w:widowControl/>
        <w:rPr>
          <w:rFonts w:ascii="Times New Roman" w:hAnsi="Times New Roman" w:cs="Times New Roman"/>
          <w:i/>
          <w:sz w:val="22"/>
          <w:szCs w:val="22"/>
          <w:lang w:val="ro-RO"/>
        </w:rPr>
      </w:pPr>
    </w:p>
    <w:p w:rsidR="00DA6230" w:rsidRPr="00DA6230" w:rsidRDefault="00DA6230" w:rsidP="00DA6230">
      <w:pPr>
        <w:rPr>
          <w:rFonts w:ascii="Times New Roman" w:hAnsi="Times New Roman" w:cs="Times New Roman"/>
          <w:sz w:val="22"/>
          <w:szCs w:val="22"/>
          <w:lang w:val="ro-RO"/>
        </w:rPr>
      </w:pPr>
    </w:p>
    <w:p w:rsidR="00DA6230" w:rsidRDefault="00DA6230" w:rsidP="00DA6230">
      <w:pPr>
        <w:rPr>
          <w:rFonts w:ascii="Times New Roman" w:hAnsi="Times New Roman" w:cs="Times New Roman"/>
          <w:sz w:val="22"/>
          <w:szCs w:val="22"/>
          <w:lang w:val="ro-RO"/>
        </w:rPr>
      </w:pPr>
    </w:p>
    <w:p w:rsidR="00DA6230" w:rsidRPr="008E3F28" w:rsidRDefault="00DA6230" w:rsidP="00DA6230">
      <w:pPr>
        <w:jc w:val="both"/>
        <w:rPr>
          <w:rFonts w:ascii="Times New Roman" w:hAnsi="Times New Roman" w:cs="Times New Roman"/>
          <w:sz w:val="22"/>
          <w:szCs w:val="22"/>
          <w:lang w:val="ro-RO"/>
        </w:rPr>
      </w:pPr>
    </w:p>
    <w:p w:rsidR="00DA6230" w:rsidRPr="008E3F28" w:rsidRDefault="00DA6230" w:rsidP="00DA6230">
      <w:pPr>
        <w:jc w:val="both"/>
        <w:rPr>
          <w:rFonts w:ascii="Times New Roman" w:hAnsi="Times New Roman" w:cs="Times New Roman"/>
          <w:sz w:val="22"/>
          <w:szCs w:val="22"/>
          <w:lang w:val="ro-RO"/>
        </w:rPr>
      </w:pPr>
      <w:r w:rsidRPr="008E3F28">
        <w:rPr>
          <w:rFonts w:ascii="Times New Roman" w:hAnsi="Times New Roman" w:cs="Times New Roman"/>
          <w:sz w:val="22"/>
          <w:szCs w:val="22"/>
          <w:lang w:val="ro-RO"/>
        </w:rPr>
        <w:t>Data ...............................</w:t>
      </w:r>
    </w:p>
    <w:p w:rsidR="00DA6230" w:rsidRPr="008E3F28" w:rsidRDefault="00DA6230" w:rsidP="00DA6230">
      <w:pPr>
        <w:jc w:val="both"/>
        <w:rPr>
          <w:rFonts w:ascii="Times New Roman" w:hAnsi="Times New Roman" w:cs="Times New Roman"/>
          <w:sz w:val="22"/>
          <w:szCs w:val="22"/>
          <w:lang w:val="ro-RO"/>
        </w:rPr>
      </w:pPr>
    </w:p>
    <w:p w:rsidR="00DA6230" w:rsidRPr="008E3F28" w:rsidRDefault="00DA6230" w:rsidP="00DA6230">
      <w:pPr>
        <w:jc w:val="both"/>
        <w:rPr>
          <w:rFonts w:ascii="Times New Roman" w:hAnsi="Times New Roman" w:cs="Times New Roman"/>
          <w:sz w:val="22"/>
          <w:szCs w:val="22"/>
          <w:lang w:val="ro-RO"/>
        </w:rPr>
      </w:pPr>
    </w:p>
    <w:p w:rsidR="00DA6230" w:rsidRPr="008E3F28" w:rsidRDefault="00DA6230" w:rsidP="00DA6230">
      <w:pPr>
        <w:jc w:val="center"/>
        <w:rPr>
          <w:rFonts w:ascii="Times New Roman" w:hAnsi="Times New Roman" w:cs="Times New Roman"/>
          <w:sz w:val="22"/>
          <w:szCs w:val="22"/>
          <w:lang w:val="ro-RO"/>
        </w:rPr>
      </w:pPr>
      <w:r w:rsidRPr="008E3F28">
        <w:rPr>
          <w:rFonts w:ascii="Times New Roman" w:hAnsi="Times New Roman" w:cs="Times New Roman"/>
          <w:sz w:val="22"/>
          <w:szCs w:val="22"/>
          <w:lang w:val="ro-RO"/>
        </w:rPr>
        <w:t xml:space="preserve">..............................................................................., </w:t>
      </w:r>
    </w:p>
    <w:p w:rsidR="00DA6230" w:rsidRPr="008E3F28" w:rsidRDefault="00DA6230" w:rsidP="00DA6230">
      <w:pPr>
        <w:jc w:val="center"/>
        <w:rPr>
          <w:rFonts w:ascii="Times New Roman" w:hAnsi="Times New Roman" w:cs="Times New Roman"/>
          <w:i/>
          <w:sz w:val="22"/>
          <w:szCs w:val="22"/>
          <w:lang w:val="ro-RO"/>
        </w:rPr>
      </w:pPr>
      <w:r w:rsidRPr="008E3F28">
        <w:rPr>
          <w:rFonts w:ascii="Times New Roman" w:hAnsi="Times New Roman" w:cs="Times New Roman"/>
          <w:i/>
          <w:sz w:val="22"/>
          <w:szCs w:val="22"/>
          <w:lang w:val="ro-RO"/>
        </w:rPr>
        <w:t xml:space="preserve">(nume, prenume,semnătură si stampila) </w:t>
      </w:r>
    </w:p>
    <w:p w:rsidR="00DA6230" w:rsidRPr="008E3F28" w:rsidRDefault="00DA6230" w:rsidP="00DA6230">
      <w:pPr>
        <w:jc w:val="center"/>
        <w:rPr>
          <w:rFonts w:ascii="Times New Roman" w:hAnsi="Times New Roman" w:cs="Times New Roman"/>
          <w:i/>
          <w:sz w:val="22"/>
          <w:szCs w:val="22"/>
          <w:lang w:val="ro-RO"/>
        </w:rPr>
      </w:pPr>
    </w:p>
    <w:p w:rsidR="00DA6230" w:rsidRPr="008E3F28" w:rsidRDefault="00DA6230" w:rsidP="00DA6230">
      <w:pPr>
        <w:jc w:val="both"/>
        <w:rPr>
          <w:rFonts w:ascii="Times New Roman" w:hAnsi="Times New Roman" w:cs="Times New Roman"/>
          <w:sz w:val="22"/>
          <w:szCs w:val="22"/>
          <w:lang w:val="ro-RO"/>
        </w:rPr>
      </w:pPr>
      <w:r w:rsidRPr="008E3F28">
        <w:rPr>
          <w:rFonts w:ascii="Times New Roman" w:hAnsi="Times New Roman" w:cs="Times New Roman"/>
          <w:i/>
          <w:sz w:val="22"/>
          <w:szCs w:val="22"/>
          <w:lang w:val="ro-RO"/>
        </w:rPr>
        <w:t>î</w:t>
      </w:r>
      <w:r w:rsidRPr="008E3F28">
        <w:rPr>
          <w:rFonts w:ascii="Times New Roman" w:hAnsi="Times New Roman" w:cs="Times New Roman"/>
          <w:sz w:val="22"/>
          <w:szCs w:val="22"/>
          <w:lang w:val="ro-RO"/>
        </w:rPr>
        <w:t>n calitate de ............................................ legal autorizat să semnez oferta pentru şi în numele ...................................................... (</w:t>
      </w:r>
      <w:r w:rsidRPr="008E3F28">
        <w:rPr>
          <w:rFonts w:ascii="Times New Roman" w:hAnsi="Times New Roman" w:cs="Times New Roman"/>
          <w:i/>
          <w:sz w:val="22"/>
          <w:szCs w:val="22"/>
          <w:lang w:val="ro-RO"/>
        </w:rPr>
        <w:t>denumirea/numele operatorului economic</w:t>
      </w:r>
      <w:r w:rsidRPr="008E3F28">
        <w:rPr>
          <w:rFonts w:ascii="Times New Roman" w:hAnsi="Times New Roman" w:cs="Times New Roman"/>
          <w:sz w:val="22"/>
          <w:szCs w:val="22"/>
          <w:lang w:val="ro-RO"/>
        </w:rPr>
        <w:t>)</w:t>
      </w:r>
    </w:p>
    <w:p w:rsidR="00DA6230" w:rsidRPr="008E3F28" w:rsidRDefault="00DA6230" w:rsidP="00DA6230">
      <w:pPr>
        <w:jc w:val="both"/>
        <w:rPr>
          <w:rFonts w:ascii="Times New Roman" w:hAnsi="Times New Roman" w:cs="Times New Roman"/>
          <w:sz w:val="22"/>
          <w:szCs w:val="22"/>
          <w:lang w:val="ro-RO"/>
        </w:rPr>
      </w:pPr>
    </w:p>
    <w:p w:rsidR="001E03A4" w:rsidRPr="00DA6230" w:rsidRDefault="001E03A4" w:rsidP="00DA6230">
      <w:pPr>
        <w:ind w:firstLine="720"/>
        <w:rPr>
          <w:rFonts w:ascii="Times New Roman" w:hAnsi="Times New Roman" w:cs="Times New Roman"/>
          <w:sz w:val="22"/>
          <w:szCs w:val="22"/>
          <w:lang w:val="ro-RO"/>
        </w:rPr>
      </w:pPr>
    </w:p>
    <w:sectPr w:rsidR="001E03A4" w:rsidRPr="00DA6230" w:rsidSect="00504C76">
      <w:headerReference w:type="even" r:id="rId8"/>
      <w:headerReference w:type="default" r:id="rId9"/>
      <w:footerReference w:type="even" r:id="rId10"/>
      <w:footerReference w:type="default" r:id="rId11"/>
      <w:headerReference w:type="first" r:id="rId12"/>
      <w:footerReference w:type="first" r:id="rId13"/>
      <w:pgSz w:w="11909" w:h="16834" w:code="9"/>
      <w:pgMar w:top="720" w:right="851" w:bottom="851"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C51" w:rsidRDefault="009C0C51" w:rsidP="006B074C">
      <w:r>
        <w:separator/>
      </w:r>
    </w:p>
  </w:endnote>
  <w:endnote w:type="continuationSeparator" w:id="0">
    <w:p w:rsidR="009C0C51" w:rsidRDefault="009C0C51" w:rsidP="006B07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SegoeUI">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C51" w:rsidRDefault="009C0C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22089"/>
      <w:docPartObj>
        <w:docPartGallery w:val="Page Numbers (Bottom of Page)"/>
        <w:docPartUnique/>
      </w:docPartObj>
    </w:sdtPr>
    <w:sdtEndPr>
      <w:rPr>
        <w:rFonts w:ascii="Times New Roman" w:hAnsi="Times New Roman" w:cs="Times New Roman"/>
        <w:sz w:val="22"/>
        <w:szCs w:val="22"/>
      </w:rPr>
    </w:sdtEndPr>
    <w:sdtContent>
      <w:p w:rsidR="009C0C51" w:rsidRPr="001B6E02" w:rsidRDefault="007D4AE8">
        <w:pPr>
          <w:pStyle w:val="Footer"/>
          <w:jc w:val="center"/>
          <w:rPr>
            <w:rFonts w:ascii="Times New Roman" w:hAnsi="Times New Roman" w:cs="Times New Roman"/>
            <w:sz w:val="22"/>
            <w:szCs w:val="22"/>
          </w:rPr>
        </w:pPr>
        <w:r w:rsidRPr="001B6E02">
          <w:rPr>
            <w:rFonts w:ascii="Times New Roman" w:hAnsi="Times New Roman" w:cs="Times New Roman"/>
            <w:sz w:val="22"/>
            <w:szCs w:val="22"/>
          </w:rPr>
          <w:fldChar w:fldCharType="begin"/>
        </w:r>
        <w:r w:rsidR="009C0C51" w:rsidRPr="001B6E02">
          <w:rPr>
            <w:rFonts w:ascii="Times New Roman" w:hAnsi="Times New Roman" w:cs="Times New Roman"/>
            <w:sz w:val="22"/>
            <w:szCs w:val="22"/>
          </w:rPr>
          <w:instrText xml:space="preserve"> PAGE   \* MERGEFORMAT </w:instrText>
        </w:r>
        <w:r w:rsidRPr="001B6E02">
          <w:rPr>
            <w:rFonts w:ascii="Times New Roman" w:hAnsi="Times New Roman" w:cs="Times New Roman"/>
            <w:sz w:val="22"/>
            <w:szCs w:val="22"/>
          </w:rPr>
          <w:fldChar w:fldCharType="separate"/>
        </w:r>
        <w:r w:rsidR="00E0602A">
          <w:rPr>
            <w:rFonts w:ascii="Times New Roman" w:hAnsi="Times New Roman" w:cs="Times New Roman"/>
            <w:noProof/>
            <w:sz w:val="22"/>
            <w:szCs w:val="22"/>
          </w:rPr>
          <w:t>9</w:t>
        </w:r>
        <w:r w:rsidRPr="001B6E02">
          <w:rPr>
            <w:rFonts w:ascii="Times New Roman" w:hAnsi="Times New Roman" w:cs="Times New Roman"/>
            <w:sz w:val="22"/>
            <w:szCs w:val="22"/>
          </w:rPr>
          <w:fldChar w:fldCharType="end"/>
        </w:r>
      </w:p>
    </w:sdtContent>
  </w:sdt>
  <w:p w:rsidR="009C0C51" w:rsidRDefault="009C0C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C51" w:rsidRDefault="009C0C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C51" w:rsidRDefault="009C0C51" w:rsidP="006B074C">
      <w:r>
        <w:separator/>
      </w:r>
    </w:p>
  </w:footnote>
  <w:footnote w:type="continuationSeparator" w:id="0">
    <w:p w:rsidR="009C0C51" w:rsidRDefault="009C0C51" w:rsidP="006B07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C51" w:rsidRDefault="009C0C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C51" w:rsidRDefault="009C0C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C51" w:rsidRDefault="009C0C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C8E"/>
    <w:multiLevelType w:val="hybridMultilevel"/>
    <w:tmpl w:val="A088133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nsid w:val="04056ED9"/>
    <w:multiLevelType w:val="multilevel"/>
    <w:tmpl w:val="56FED2E4"/>
    <w:lvl w:ilvl="0">
      <w:start w:val="1"/>
      <w:numFmt w:val="decimal"/>
      <w:lvlText w:val="%1."/>
      <w:lvlJc w:val="left"/>
      <w:pPr>
        <w:tabs>
          <w:tab w:val="num" w:pos="502"/>
        </w:tabs>
        <w:ind w:left="502" w:hanging="360"/>
      </w:pPr>
      <w:rPr>
        <w:rFonts w:hint="default"/>
        <w:b/>
        <w:color w:val="auto"/>
      </w:rPr>
    </w:lvl>
    <w:lvl w:ilvl="1">
      <w:start w:val="1"/>
      <w:numFmt w:val="decimal"/>
      <w:lvlText w:val="%1.%2."/>
      <w:lvlJc w:val="left"/>
      <w:pPr>
        <w:tabs>
          <w:tab w:val="num" w:pos="1142"/>
        </w:tabs>
        <w:ind w:left="1142" w:hanging="432"/>
      </w:pPr>
      <w:rPr>
        <w:rFonts w:ascii="Times New Roman" w:hAnsi="Times New Roman" w:cs="Times New Roman" w:hint="default"/>
        <w:b/>
        <w:i w:val="0"/>
        <w:color w:val="auto"/>
        <w:sz w:val="22"/>
        <w:szCs w:val="24"/>
      </w:rPr>
    </w:lvl>
    <w:lvl w:ilvl="2">
      <w:start w:val="1"/>
      <w:numFmt w:val="decimal"/>
      <w:lvlText w:val="%3."/>
      <w:lvlJc w:val="left"/>
      <w:pPr>
        <w:tabs>
          <w:tab w:val="num" w:pos="1855"/>
        </w:tabs>
        <w:ind w:left="1639"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nsid w:val="113005B1"/>
    <w:multiLevelType w:val="hybridMultilevel"/>
    <w:tmpl w:val="249E0DCC"/>
    <w:lvl w:ilvl="0" w:tplc="BCE2AEB6">
      <w:numFmt w:val="bullet"/>
      <w:lvlText w:val="-"/>
      <w:lvlJc w:val="left"/>
      <w:pPr>
        <w:ind w:left="720" w:hanging="360"/>
      </w:pPr>
      <w:rPr>
        <w:rFonts w:ascii="Times New Roman" w:eastAsia="Times New Roman" w:hAnsi="Times New Roman" w:cs="Times New Roman" w:hint="default"/>
        <w:b/>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150905"/>
    <w:multiLevelType w:val="hybridMultilevel"/>
    <w:tmpl w:val="38625BF2"/>
    <w:lvl w:ilvl="0" w:tplc="A814AD74">
      <w:start w:val="1"/>
      <w:numFmt w:val="decimal"/>
      <w:lvlText w:val="%1."/>
      <w:lvlJc w:val="left"/>
      <w:pPr>
        <w:ind w:left="360" w:hanging="360"/>
      </w:pPr>
      <w:rPr>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nsid w:val="225D1518"/>
    <w:multiLevelType w:val="hybridMultilevel"/>
    <w:tmpl w:val="F288133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4AC6159"/>
    <w:multiLevelType w:val="hybridMultilevel"/>
    <w:tmpl w:val="4D4CC5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B55314"/>
    <w:multiLevelType w:val="hybridMultilevel"/>
    <w:tmpl w:val="CC7C6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A919EA"/>
    <w:multiLevelType w:val="multilevel"/>
    <w:tmpl w:val="FFFFFFFF"/>
    <w:lvl w:ilvl="0">
      <w:start w:val="1"/>
      <w:numFmt w:val="decimal"/>
      <w:pStyle w:val="criterii"/>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EA1D7A"/>
    <w:multiLevelType w:val="hybridMultilevel"/>
    <w:tmpl w:val="317CC9DE"/>
    <w:lvl w:ilvl="0" w:tplc="4A5408DC">
      <w:numFmt w:val="bullet"/>
      <w:lvlText w:val="-"/>
      <w:lvlJc w:val="left"/>
      <w:pPr>
        <w:ind w:left="1068" w:hanging="360"/>
      </w:pPr>
      <w:rPr>
        <w:rFonts w:ascii="Arial Narrow" w:eastAsia="Times New Roman" w:hAnsi="Arial Narrow"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nsid w:val="6E6433B0"/>
    <w:multiLevelType w:val="hybridMultilevel"/>
    <w:tmpl w:val="1B42099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num w:numId="1">
    <w:abstractNumId w:val="10"/>
  </w:num>
  <w:num w:numId="2">
    <w:abstractNumId w:val="22"/>
  </w:num>
  <w:num w:numId="3">
    <w:abstractNumId w:val="11"/>
  </w:num>
  <w:num w:numId="4">
    <w:abstractNumId w:val="19"/>
  </w:num>
  <w:num w:numId="5">
    <w:abstractNumId w:val="2"/>
  </w:num>
  <w:num w:numId="6">
    <w:abstractNumId w:val="6"/>
  </w:num>
  <w:num w:numId="7">
    <w:abstractNumId w:val="15"/>
  </w:num>
  <w:num w:numId="8">
    <w:abstractNumId w:val="13"/>
  </w:num>
  <w:num w:numId="9">
    <w:abstractNumId w:val="18"/>
  </w:num>
  <w:num w:numId="10">
    <w:abstractNumId w:val="14"/>
  </w:num>
  <w:num w:numId="11">
    <w:abstractNumId w:val="16"/>
  </w:num>
  <w:num w:numId="12">
    <w:abstractNumId w:val="12"/>
  </w:num>
  <w:num w:numId="13">
    <w:abstractNumId w:val="8"/>
  </w:num>
  <w:num w:numId="14">
    <w:abstractNumId w:val="3"/>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7"/>
  </w:num>
  <w:num w:numId="18">
    <w:abstractNumId w:val="0"/>
  </w:num>
  <w:num w:numId="19">
    <w:abstractNumId w:val="7"/>
  </w:num>
  <w:num w:numId="20">
    <w:abstractNumId w:val="4"/>
  </w:num>
  <w:num w:numId="21">
    <w:abstractNumId w:val="5"/>
  </w:num>
  <w:num w:numId="22">
    <w:abstractNumId w:val="21"/>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drawingGridHorizontalSpacing w:val="120"/>
  <w:displayHorizontalDrawingGridEvery w:val="2"/>
  <w:characterSpacingControl w:val="doNotCompress"/>
  <w:hdrShapeDefaults>
    <o:shapedefaults v:ext="edit" spidmax="130049"/>
  </w:hdrShapeDefaults>
  <w:footnotePr>
    <w:footnote w:id="-1"/>
    <w:footnote w:id="0"/>
  </w:footnotePr>
  <w:endnotePr>
    <w:endnote w:id="-1"/>
    <w:endnote w:id="0"/>
  </w:endnotePr>
  <w:compat/>
  <w:rsids>
    <w:rsidRoot w:val="00067062"/>
    <w:rsid w:val="0000010C"/>
    <w:rsid w:val="00007DBA"/>
    <w:rsid w:val="00021094"/>
    <w:rsid w:val="000212A9"/>
    <w:rsid w:val="00021FDA"/>
    <w:rsid w:val="000233B8"/>
    <w:rsid w:val="0002660F"/>
    <w:rsid w:val="00027E46"/>
    <w:rsid w:val="000334AA"/>
    <w:rsid w:val="00033F4B"/>
    <w:rsid w:val="00045FDA"/>
    <w:rsid w:val="00046035"/>
    <w:rsid w:val="00067062"/>
    <w:rsid w:val="0008079E"/>
    <w:rsid w:val="00082AAA"/>
    <w:rsid w:val="00096D50"/>
    <w:rsid w:val="000A7BC8"/>
    <w:rsid w:val="000C03EE"/>
    <w:rsid w:val="000C2189"/>
    <w:rsid w:val="000C350F"/>
    <w:rsid w:val="000D0384"/>
    <w:rsid w:val="000D7B2B"/>
    <w:rsid w:val="000E48A8"/>
    <w:rsid w:val="000E56C0"/>
    <w:rsid w:val="000F406B"/>
    <w:rsid w:val="000F410D"/>
    <w:rsid w:val="000F7B05"/>
    <w:rsid w:val="00105023"/>
    <w:rsid w:val="00111BFB"/>
    <w:rsid w:val="001176FE"/>
    <w:rsid w:val="00120DE5"/>
    <w:rsid w:val="00122A55"/>
    <w:rsid w:val="001249D3"/>
    <w:rsid w:val="00125812"/>
    <w:rsid w:val="001260E5"/>
    <w:rsid w:val="001445E7"/>
    <w:rsid w:val="00145F46"/>
    <w:rsid w:val="00155E38"/>
    <w:rsid w:val="00157FC0"/>
    <w:rsid w:val="0016437E"/>
    <w:rsid w:val="00174144"/>
    <w:rsid w:val="001747B9"/>
    <w:rsid w:val="00180D78"/>
    <w:rsid w:val="0018123C"/>
    <w:rsid w:val="001850A6"/>
    <w:rsid w:val="00190285"/>
    <w:rsid w:val="00193DBC"/>
    <w:rsid w:val="001970C2"/>
    <w:rsid w:val="001B001B"/>
    <w:rsid w:val="001B3B31"/>
    <w:rsid w:val="001B6E02"/>
    <w:rsid w:val="001C333C"/>
    <w:rsid w:val="001D3F70"/>
    <w:rsid w:val="001E03A4"/>
    <w:rsid w:val="001F04DF"/>
    <w:rsid w:val="001F3E62"/>
    <w:rsid w:val="001F5917"/>
    <w:rsid w:val="001F72D2"/>
    <w:rsid w:val="00211AC0"/>
    <w:rsid w:val="00213FCA"/>
    <w:rsid w:val="00216636"/>
    <w:rsid w:val="0023005F"/>
    <w:rsid w:val="00271971"/>
    <w:rsid w:val="00275A79"/>
    <w:rsid w:val="00293BDE"/>
    <w:rsid w:val="002A09F2"/>
    <w:rsid w:val="002A0C6E"/>
    <w:rsid w:val="002A2874"/>
    <w:rsid w:val="002A5CD8"/>
    <w:rsid w:val="002B18B9"/>
    <w:rsid w:val="002D1824"/>
    <w:rsid w:val="002D3410"/>
    <w:rsid w:val="002E418D"/>
    <w:rsid w:val="003030F0"/>
    <w:rsid w:val="003323CC"/>
    <w:rsid w:val="00337525"/>
    <w:rsid w:val="0034250D"/>
    <w:rsid w:val="00346807"/>
    <w:rsid w:val="00352BC0"/>
    <w:rsid w:val="00355255"/>
    <w:rsid w:val="00356ABC"/>
    <w:rsid w:val="00357135"/>
    <w:rsid w:val="00364336"/>
    <w:rsid w:val="00364D67"/>
    <w:rsid w:val="0037026F"/>
    <w:rsid w:val="00370AF8"/>
    <w:rsid w:val="00387FE0"/>
    <w:rsid w:val="003A2AB6"/>
    <w:rsid w:val="003A783C"/>
    <w:rsid w:val="003A7CB8"/>
    <w:rsid w:val="003B4FE5"/>
    <w:rsid w:val="003B5B75"/>
    <w:rsid w:val="003C44DE"/>
    <w:rsid w:val="003D1CD7"/>
    <w:rsid w:val="003D511C"/>
    <w:rsid w:val="003D5A37"/>
    <w:rsid w:val="003F4791"/>
    <w:rsid w:val="003F5826"/>
    <w:rsid w:val="004008F0"/>
    <w:rsid w:val="00401048"/>
    <w:rsid w:val="004203A6"/>
    <w:rsid w:val="00430ABD"/>
    <w:rsid w:val="00433B30"/>
    <w:rsid w:val="00450333"/>
    <w:rsid w:val="00453118"/>
    <w:rsid w:val="0046098B"/>
    <w:rsid w:val="00463080"/>
    <w:rsid w:val="00472435"/>
    <w:rsid w:val="00481A51"/>
    <w:rsid w:val="00486276"/>
    <w:rsid w:val="00486337"/>
    <w:rsid w:val="00486D5C"/>
    <w:rsid w:val="004A0339"/>
    <w:rsid w:val="004A7E4F"/>
    <w:rsid w:val="004B2526"/>
    <w:rsid w:val="004B57DC"/>
    <w:rsid w:val="004B7532"/>
    <w:rsid w:val="004B7EDE"/>
    <w:rsid w:val="004C2AF7"/>
    <w:rsid w:val="004C37E5"/>
    <w:rsid w:val="004C3A86"/>
    <w:rsid w:val="004D1C77"/>
    <w:rsid w:val="004D448E"/>
    <w:rsid w:val="004D72B4"/>
    <w:rsid w:val="004E0685"/>
    <w:rsid w:val="004F2347"/>
    <w:rsid w:val="004F258A"/>
    <w:rsid w:val="004F6C92"/>
    <w:rsid w:val="00504C76"/>
    <w:rsid w:val="00505BA9"/>
    <w:rsid w:val="0052285D"/>
    <w:rsid w:val="00524D67"/>
    <w:rsid w:val="005321E4"/>
    <w:rsid w:val="00533F49"/>
    <w:rsid w:val="005464A8"/>
    <w:rsid w:val="0055242F"/>
    <w:rsid w:val="00565EC1"/>
    <w:rsid w:val="00575A98"/>
    <w:rsid w:val="005850FE"/>
    <w:rsid w:val="00585404"/>
    <w:rsid w:val="00596047"/>
    <w:rsid w:val="005962AF"/>
    <w:rsid w:val="005A372A"/>
    <w:rsid w:val="005A571A"/>
    <w:rsid w:val="005A78C5"/>
    <w:rsid w:val="005B4ABD"/>
    <w:rsid w:val="005C412A"/>
    <w:rsid w:val="005C6EE8"/>
    <w:rsid w:val="005D1915"/>
    <w:rsid w:val="005D1CEA"/>
    <w:rsid w:val="005F53CF"/>
    <w:rsid w:val="005F73BD"/>
    <w:rsid w:val="00622AF1"/>
    <w:rsid w:val="00640552"/>
    <w:rsid w:val="00645DA7"/>
    <w:rsid w:val="0065059C"/>
    <w:rsid w:val="00650C58"/>
    <w:rsid w:val="0066557A"/>
    <w:rsid w:val="0067353C"/>
    <w:rsid w:val="006814AB"/>
    <w:rsid w:val="00694A02"/>
    <w:rsid w:val="006A3239"/>
    <w:rsid w:val="006A532D"/>
    <w:rsid w:val="006A7FDE"/>
    <w:rsid w:val="006B074C"/>
    <w:rsid w:val="006B7278"/>
    <w:rsid w:val="006C5C73"/>
    <w:rsid w:val="006D2EA4"/>
    <w:rsid w:val="006E0A09"/>
    <w:rsid w:val="006E0B20"/>
    <w:rsid w:val="006E1624"/>
    <w:rsid w:val="006E2CEB"/>
    <w:rsid w:val="006F1CDD"/>
    <w:rsid w:val="00704736"/>
    <w:rsid w:val="00706085"/>
    <w:rsid w:val="00707722"/>
    <w:rsid w:val="00710992"/>
    <w:rsid w:val="00713F2D"/>
    <w:rsid w:val="007143DE"/>
    <w:rsid w:val="0072457B"/>
    <w:rsid w:val="00751F1C"/>
    <w:rsid w:val="0075307E"/>
    <w:rsid w:val="00765F96"/>
    <w:rsid w:val="00766509"/>
    <w:rsid w:val="00772782"/>
    <w:rsid w:val="00780FD7"/>
    <w:rsid w:val="00790E92"/>
    <w:rsid w:val="007A1F45"/>
    <w:rsid w:val="007B1C4C"/>
    <w:rsid w:val="007C35F0"/>
    <w:rsid w:val="007C40A6"/>
    <w:rsid w:val="007D48C8"/>
    <w:rsid w:val="007D4AE8"/>
    <w:rsid w:val="007F71BB"/>
    <w:rsid w:val="0080234F"/>
    <w:rsid w:val="00802562"/>
    <w:rsid w:val="008149F3"/>
    <w:rsid w:val="008210F9"/>
    <w:rsid w:val="008254A6"/>
    <w:rsid w:val="00830BDC"/>
    <w:rsid w:val="0084188C"/>
    <w:rsid w:val="008453AD"/>
    <w:rsid w:val="00846D25"/>
    <w:rsid w:val="0085226A"/>
    <w:rsid w:val="00880308"/>
    <w:rsid w:val="00887D40"/>
    <w:rsid w:val="008928DC"/>
    <w:rsid w:val="00892B50"/>
    <w:rsid w:val="00895DF6"/>
    <w:rsid w:val="008A6B4F"/>
    <w:rsid w:val="008C6967"/>
    <w:rsid w:val="008D431A"/>
    <w:rsid w:val="00917F26"/>
    <w:rsid w:val="009216AC"/>
    <w:rsid w:val="00924CC5"/>
    <w:rsid w:val="0093203E"/>
    <w:rsid w:val="0094002C"/>
    <w:rsid w:val="0094277C"/>
    <w:rsid w:val="009464D5"/>
    <w:rsid w:val="0095300F"/>
    <w:rsid w:val="0095538B"/>
    <w:rsid w:val="009628DA"/>
    <w:rsid w:val="00964A38"/>
    <w:rsid w:val="00966B12"/>
    <w:rsid w:val="00974258"/>
    <w:rsid w:val="00975261"/>
    <w:rsid w:val="009851AF"/>
    <w:rsid w:val="00992BFE"/>
    <w:rsid w:val="009A2EC2"/>
    <w:rsid w:val="009B4547"/>
    <w:rsid w:val="009B544D"/>
    <w:rsid w:val="009C0C51"/>
    <w:rsid w:val="009C5997"/>
    <w:rsid w:val="009D0D6F"/>
    <w:rsid w:val="009D46F7"/>
    <w:rsid w:val="009E56CB"/>
    <w:rsid w:val="009E6585"/>
    <w:rsid w:val="009E6F89"/>
    <w:rsid w:val="009F3753"/>
    <w:rsid w:val="00A02809"/>
    <w:rsid w:val="00A02C48"/>
    <w:rsid w:val="00A05AE8"/>
    <w:rsid w:val="00A144A4"/>
    <w:rsid w:val="00A14626"/>
    <w:rsid w:val="00A3060C"/>
    <w:rsid w:val="00A32B26"/>
    <w:rsid w:val="00A3552A"/>
    <w:rsid w:val="00A41E49"/>
    <w:rsid w:val="00A5264F"/>
    <w:rsid w:val="00A6048A"/>
    <w:rsid w:val="00A60EB1"/>
    <w:rsid w:val="00A64897"/>
    <w:rsid w:val="00A673E4"/>
    <w:rsid w:val="00A770BB"/>
    <w:rsid w:val="00A92175"/>
    <w:rsid w:val="00A93C19"/>
    <w:rsid w:val="00A978D9"/>
    <w:rsid w:val="00AA302C"/>
    <w:rsid w:val="00AA7646"/>
    <w:rsid w:val="00AB72CF"/>
    <w:rsid w:val="00AC2909"/>
    <w:rsid w:val="00AC728F"/>
    <w:rsid w:val="00AD2634"/>
    <w:rsid w:val="00AF12B8"/>
    <w:rsid w:val="00AF41CA"/>
    <w:rsid w:val="00AF62B4"/>
    <w:rsid w:val="00B0249E"/>
    <w:rsid w:val="00B102EB"/>
    <w:rsid w:val="00B1257F"/>
    <w:rsid w:val="00B13E6A"/>
    <w:rsid w:val="00B26C37"/>
    <w:rsid w:val="00B30427"/>
    <w:rsid w:val="00B31E5E"/>
    <w:rsid w:val="00B37EC5"/>
    <w:rsid w:val="00B40991"/>
    <w:rsid w:val="00B418D2"/>
    <w:rsid w:val="00B53A25"/>
    <w:rsid w:val="00B56E5E"/>
    <w:rsid w:val="00B82C56"/>
    <w:rsid w:val="00B84107"/>
    <w:rsid w:val="00BA116A"/>
    <w:rsid w:val="00BA1B59"/>
    <w:rsid w:val="00BA5B40"/>
    <w:rsid w:val="00BB1B20"/>
    <w:rsid w:val="00BD3570"/>
    <w:rsid w:val="00BD420E"/>
    <w:rsid w:val="00BE45F6"/>
    <w:rsid w:val="00BE6FBA"/>
    <w:rsid w:val="00C009FD"/>
    <w:rsid w:val="00C231EE"/>
    <w:rsid w:val="00C345B1"/>
    <w:rsid w:val="00C42186"/>
    <w:rsid w:val="00C51DD9"/>
    <w:rsid w:val="00C5472D"/>
    <w:rsid w:val="00C56025"/>
    <w:rsid w:val="00C63826"/>
    <w:rsid w:val="00C661C1"/>
    <w:rsid w:val="00C73255"/>
    <w:rsid w:val="00C85D74"/>
    <w:rsid w:val="00C900A5"/>
    <w:rsid w:val="00C96F76"/>
    <w:rsid w:val="00CA20D4"/>
    <w:rsid w:val="00CA498C"/>
    <w:rsid w:val="00CC05A3"/>
    <w:rsid w:val="00CC1258"/>
    <w:rsid w:val="00CC4E55"/>
    <w:rsid w:val="00CC5A6F"/>
    <w:rsid w:val="00CE1172"/>
    <w:rsid w:val="00CE4201"/>
    <w:rsid w:val="00CE5D39"/>
    <w:rsid w:val="00CF02A4"/>
    <w:rsid w:val="00CF35DB"/>
    <w:rsid w:val="00D03710"/>
    <w:rsid w:val="00D04642"/>
    <w:rsid w:val="00D11551"/>
    <w:rsid w:val="00D1229E"/>
    <w:rsid w:val="00D24339"/>
    <w:rsid w:val="00D34198"/>
    <w:rsid w:val="00D47E02"/>
    <w:rsid w:val="00D55C91"/>
    <w:rsid w:val="00D73803"/>
    <w:rsid w:val="00D76464"/>
    <w:rsid w:val="00D773DE"/>
    <w:rsid w:val="00D77BF4"/>
    <w:rsid w:val="00D8545F"/>
    <w:rsid w:val="00D87C9F"/>
    <w:rsid w:val="00D90728"/>
    <w:rsid w:val="00D921B9"/>
    <w:rsid w:val="00D940B7"/>
    <w:rsid w:val="00DA0DF9"/>
    <w:rsid w:val="00DA2FEB"/>
    <w:rsid w:val="00DA4CC3"/>
    <w:rsid w:val="00DA6230"/>
    <w:rsid w:val="00DA665E"/>
    <w:rsid w:val="00DA7537"/>
    <w:rsid w:val="00DB050F"/>
    <w:rsid w:val="00DB40DF"/>
    <w:rsid w:val="00DB6930"/>
    <w:rsid w:val="00DC1773"/>
    <w:rsid w:val="00DC2988"/>
    <w:rsid w:val="00DC555C"/>
    <w:rsid w:val="00DD1A38"/>
    <w:rsid w:val="00DD5A41"/>
    <w:rsid w:val="00DE6BEA"/>
    <w:rsid w:val="00DF4049"/>
    <w:rsid w:val="00E028A7"/>
    <w:rsid w:val="00E0602A"/>
    <w:rsid w:val="00E10097"/>
    <w:rsid w:val="00E15601"/>
    <w:rsid w:val="00E22814"/>
    <w:rsid w:val="00E2693D"/>
    <w:rsid w:val="00E52DB1"/>
    <w:rsid w:val="00E66813"/>
    <w:rsid w:val="00E72FE9"/>
    <w:rsid w:val="00E77C8B"/>
    <w:rsid w:val="00E80929"/>
    <w:rsid w:val="00E92AB1"/>
    <w:rsid w:val="00E95919"/>
    <w:rsid w:val="00EA1DAC"/>
    <w:rsid w:val="00EA5C8B"/>
    <w:rsid w:val="00ED01AE"/>
    <w:rsid w:val="00EE649C"/>
    <w:rsid w:val="00F00A34"/>
    <w:rsid w:val="00F248E2"/>
    <w:rsid w:val="00F327AD"/>
    <w:rsid w:val="00F36F47"/>
    <w:rsid w:val="00F42E39"/>
    <w:rsid w:val="00F508D5"/>
    <w:rsid w:val="00F56F37"/>
    <w:rsid w:val="00F67B7F"/>
    <w:rsid w:val="00F71094"/>
    <w:rsid w:val="00F8195D"/>
    <w:rsid w:val="00F8714D"/>
    <w:rsid w:val="00F9266D"/>
    <w:rsid w:val="00FA4EB7"/>
    <w:rsid w:val="00FB21B6"/>
    <w:rsid w:val="00FC15B0"/>
    <w:rsid w:val="00FC1737"/>
    <w:rsid w:val="00FC4C6E"/>
    <w:rsid w:val="00FD557F"/>
    <w:rsid w:val="00FD59B5"/>
    <w:rsid w:val="00FD6237"/>
    <w:rsid w:val="00FF7724"/>
    <w:rsid w:val="00FF7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0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AB72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EA1DAC"/>
  </w:style>
  <w:style w:type="character" w:customStyle="1" w:styleId="tli1">
    <w:name w:val="tli1"/>
    <w:basedOn w:val="DefaultParagraphFont"/>
    <w:rsid w:val="00EA1DAC"/>
    <w:rPr>
      <w:rFonts w:cs="Times New Roman"/>
    </w:rPr>
  </w:style>
  <w:style w:type="paragraph" w:styleId="ListParagraph">
    <w:name w:val="List Paragraph"/>
    <w:aliases w:val="Akapit z listą BS,Outlines a.b.c.,List_Paragraph,Multilevel para_II,Akapit z lista BS,List Paragraph1,Forth level"/>
    <w:basedOn w:val="Normal"/>
    <w:link w:val="ListParagraphChar"/>
    <w:uiPriority w:val="34"/>
    <w:qFormat/>
    <w:rsid w:val="00F8195D"/>
    <w:pPr>
      <w:ind w:left="720"/>
      <w:contextualSpacing/>
    </w:pPr>
  </w:style>
  <w:style w:type="character" w:customStyle="1" w:styleId="Heading1Char">
    <w:name w:val="Heading 1 Char"/>
    <w:basedOn w:val="DefaultParagraphFont"/>
    <w:link w:val="Heading1"/>
    <w:uiPriority w:val="9"/>
    <w:rsid w:val="00AB72CF"/>
    <w:rPr>
      <w:rFonts w:asciiTheme="majorHAnsi" w:eastAsiaTheme="majorEastAsia" w:hAnsiTheme="majorHAnsi" w:cstheme="majorBidi"/>
      <w:b/>
      <w:bCs/>
      <w:color w:val="365F91" w:themeColor="accent1" w:themeShade="BF"/>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DefaultParagraphFon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TableGrid">
    <w:name w:val="Table Grid"/>
    <w:basedOn w:val="TableNormal"/>
    <w:rsid w:val="00AF41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kapit z listą BS Char,Outlines a.b.c. Char,List_Paragraph Char,Multilevel para_II Char,Akapit z lista BS Char,List Paragraph1 Char,Forth level Char"/>
    <w:basedOn w:val="DefaultParagraphFont"/>
    <w:link w:val="ListParagraph"/>
    <w:uiPriority w:val="34"/>
    <w:locked/>
    <w:rsid w:val="00157FC0"/>
    <w:rPr>
      <w:rFonts w:ascii="Arial" w:eastAsia="Times New Roman" w:hAnsi="Arial" w:cs="Arial"/>
      <w:sz w:val="24"/>
      <w:szCs w:val="24"/>
    </w:rPr>
  </w:style>
  <w:style w:type="paragraph" w:styleId="Header">
    <w:name w:val="header"/>
    <w:basedOn w:val="Normal"/>
    <w:link w:val="HeaderChar"/>
    <w:uiPriority w:val="99"/>
    <w:unhideWhenUsed/>
    <w:rsid w:val="006B074C"/>
    <w:pPr>
      <w:tabs>
        <w:tab w:val="center" w:pos="4680"/>
        <w:tab w:val="right" w:pos="9360"/>
      </w:tabs>
    </w:pPr>
  </w:style>
  <w:style w:type="character" w:customStyle="1" w:styleId="HeaderChar">
    <w:name w:val="Header Char"/>
    <w:basedOn w:val="DefaultParagraphFont"/>
    <w:link w:val="Header"/>
    <w:uiPriority w:val="99"/>
    <w:rsid w:val="006B074C"/>
    <w:rPr>
      <w:rFonts w:ascii="Arial" w:eastAsia="Times New Roman" w:hAnsi="Arial" w:cs="Arial"/>
      <w:sz w:val="24"/>
      <w:szCs w:val="24"/>
    </w:rPr>
  </w:style>
  <w:style w:type="paragraph" w:styleId="Footer">
    <w:name w:val="footer"/>
    <w:basedOn w:val="Normal"/>
    <w:link w:val="FooterChar"/>
    <w:uiPriority w:val="99"/>
    <w:unhideWhenUsed/>
    <w:rsid w:val="006B074C"/>
    <w:pPr>
      <w:tabs>
        <w:tab w:val="center" w:pos="4680"/>
        <w:tab w:val="right" w:pos="9360"/>
      </w:tabs>
    </w:pPr>
  </w:style>
  <w:style w:type="character" w:customStyle="1" w:styleId="FooterChar">
    <w:name w:val="Footer Char"/>
    <w:basedOn w:val="DefaultParagraphFont"/>
    <w:link w:val="Footer"/>
    <w:uiPriority w:val="99"/>
    <w:rsid w:val="006B074C"/>
    <w:rPr>
      <w:rFonts w:ascii="Arial" w:eastAsia="Times New Roman" w:hAnsi="Arial" w:cs="Arial"/>
      <w:sz w:val="24"/>
      <w:szCs w:val="24"/>
    </w:rPr>
  </w:style>
  <w:style w:type="character" w:customStyle="1" w:styleId="noticetext">
    <w:name w:val="noticetext"/>
    <w:basedOn w:val="DefaultParagraphFont"/>
    <w:rsid w:val="007C35F0"/>
  </w:style>
  <w:style w:type="character" w:customStyle="1" w:styleId="slitbdy">
    <w:name w:val="s_lit_bdy"/>
    <w:basedOn w:val="DefaultParagraphFont"/>
    <w:rsid w:val="00C5472D"/>
    <w:rPr>
      <w:rFonts w:ascii="Verdana" w:hAnsi="Verdana" w:hint="default"/>
      <w:b w:val="0"/>
      <w:bCs w:val="0"/>
      <w:color w:val="000000"/>
      <w:sz w:val="15"/>
      <w:szCs w:val="15"/>
      <w:shd w:val="clear" w:color="auto" w:fill="FFFFFF"/>
    </w:rPr>
  </w:style>
  <w:style w:type="character" w:customStyle="1" w:styleId="slgi1">
    <w:name w:val="s_lgi1"/>
    <w:basedOn w:val="DefaultParagraphFont"/>
    <w:rsid w:val="00C5472D"/>
    <w:rPr>
      <w:rFonts w:ascii="Verdana" w:hAnsi="Verdana" w:hint="default"/>
      <w:b w:val="0"/>
      <w:bCs w:val="0"/>
      <w:color w:val="006400"/>
      <w:sz w:val="15"/>
      <w:szCs w:val="15"/>
      <w:u w:val="single"/>
      <w:shd w:val="clear" w:color="auto" w:fill="FFFFFF"/>
    </w:rPr>
  </w:style>
  <w:style w:type="paragraph" w:customStyle="1" w:styleId="WW-Corptext2">
    <w:name w:val="WW-Corp text 2"/>
    <w:basedOn w:val="Normal"/>
    <w:rsid w:val="001E03A4"/>
    <w:pPr>
      <w:widowControl/>
      <w:autoSpaceDE/>
      <w:autoSpaceDN/>
      <w:adjustRightInd/>
      <w:jc w:val="center"/>
    </w:pPr>
    <w:rPr>
      <w:rFonts w:ascii="Times New Roman" w:hAnsi="Times New Roman" w:cs="Times New Roman"/>
      <w:b/>
      <w:sz w:val="20"/>
      <w:szCs w:val="20"/>
      <w:lang w:val="ro-RO"/>
    </w:rPr>
  </w:style>
  <w:style w:type="character" w:customStyle="1" w:styleId="CharacterStyle2">
    <w:name w:val="Character Style 2"/>
    <w:uiPriority w:val="99"/>
    <w:rsid w:val="009C0C51"/>
    <w:rPr>
      <w:sz w:val="20"/>
      <w:szCs w:val="20"/>
    </w:rPr>
  </w:style>
  <w:style w:type="paragraph" w:customStyle="1" w:styleId="criterii">
    <w:name w:val="criterii"/>
    <w:basedOn w:val="Normal"/>
    <w:uiPriority w:val="99"/>
    <w:rsid w:val="009C0C51"/>
    <w:pPr>
      <w:widowControl/>
      <w:numPr>
        <w:numId w:val="17"/>
      </w:numPr>
      <w:shd w:val="clear" w:color="auto" w:fill="E6E6E6"/>
      <w:suppressAutoHyphens/>
      <w:autoSpaceDE/>
      <w:autoSpaceDN/>
      <w:adjustRightInd/>
      <w:spacing w:before="240" w:after="120"/>
      <w:jc w:val="both"/>
    </w:pPr>
    <w:rPr>
      <w:rFonts w:ascii="Trebuchet MS" w:hAnsi="Trebuchet MS" w:cs="Times New Roman"/>
      <w:b/>
      <w:bCs/>
      <w:sz w:val="20"/>
      <w:lang w:val="ro-RO" w:eastAsia="ar-SA"/>
    </w:rPr>
  </w:style>
  <w:style w:type="paragraph" w:styleId="Caption">
    <w:name w:val="caption"/>
    <w:basedOn w:val="Normal"/>
    <w:next w:val="Normal"/>
    <w:unhideWhenUsed/>
    <w:qFormat/>
    <w:rsid w:val="009C0C51"/>
    <w:pPr>
      <w:widowControl/>
      <w:autoSpaceDE/>
      <w:autoSpaceDN/>
      <w:adjustRightInd/>
    </w:pPr>
    <w:rPr>
      <w:rFonts w:ascii="Times New Roman" w:hAnsi="Times New Roman" w:cs="Times New Roman"/>
      <w:b/>
      <w:bCs/>
      <w:sz w:val="20"/>
      <w:szCs w:val="20"/>
      <w:lang w:val="ro-RO" w:eastAsia="ro-RO"/>
    </w:rPr>
  </w:style>
</w:styles>
</file>

<file path=word/webSettings.xml><?xml version="1.0" encoding="utf-8"?>
<w:webSettings xmlns:r="http://schemas.openxmlformats.org/officeDocument/2006/relationships" xmlns:w="http://schemas.openxmlformats.org/wordprocessingml/2006/main">
  <w:divs>
    <w:div w:id="63329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A4F0B-AC6D-41B5-A4A1-0C90EFD3A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3738</Words>
  <Characters>21309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CCoroian</cp:lastModifiedBy>
  <cp:revision>2</cp:revision>
  <cp:lastPrinted>2021-05-07T04:07:00Z</cp:lastPrinted>
  <dcterms:created xsi:type="dcterms:W3CDTF">2021-05-07T04:07:00Z</dcterms:created>
  <dcterms:modified xsi:type="dcterms:W3CDTF">2021-05-07T04:07:00Z</dcterms:modified>
</cp:coreProperties>
</file>