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5E" w:rsidRDefault="00C813E6">
      <w:pPr>
        <w:pStyle w:val="Bodytext20"/>
        <w:shd w:val="clear" w:color="auto" w:fill="auto"/>
        <w:spacing w:after="417"/>
        <w:ind w:left="2780" w:right="2680" w:hanging="100"/>
      </w:pPr>
      <w:r>
        <w:t xml:space="preserve">CONTRACT DE PRESTĂRI SERVICII nr </w:t>
      </w:r>
      <w:r>
        <w:rPr>
          <w:rStyle w:val="Bodytext21"/>
          <w:b/>
          <w:bCs/>
        </w:rPr>
        <w:t xml:space="preserve">cA£... </w:t>
      </w:r>
      <w:r>
        <w:t xml:space="preserve">data </w:t>
      </w:r>
      <w:r>
        <w:rPr>
          <w:rStyle w:val="Bodytext2Italic"/>
          <w:b/>
          <w:bCs/>
        </w:rPr>
        <w:t>A</w:t>
      </w:r>
    </w:p>
    <w:p w:rsidR="0082005E" w:rsidRDefault="00C813E6">
      <w:pPr>
        <w:pStyle w:val="Bodytext20"/>
        <w:shd w:val="clear" w:color="auto" w:fill="auto"/>
        <w:spacing w:after="0" w:line="256" w:lineRule="exact"/>
        <w:ind w:left="20" w:firstLine="0"/>
        <w:jc w:val="both"/>
      </w:pPr>
      <w:r>
        <w:t>Preambul</w:t>
      </w:r>
    </w:p>
    <w:p w:rsidR="0082005E" w:rsidRDefault="00C813E6">
      <w:pPr>
        <w:pStyle w:val="Bodytext0"/>
        <w:shd w:val="clear" w:color="auto" w:fill="auto"/>
        <w:spacing w:after="186"/>
        <w:ind w:left="20" w:right="20" w:firstLine="0"/>
      </w:pPr>
      <w:r>
        <w:t xml:space="preserve">Prezentul contract se încheie în temeiul Legii nr. 98/2016 privind achiziţiile publice cu modificările şi completările ulterioare şi ale Hotărârii de Guvern nr. 395/2016 cu modificările şi </w:t>
      </w:r>
      <w:r>
        <w:t>completările ulterioare pentru aprobarea Normelor metodologice de aplicare a prevederilor referitoare la atribuirea contractului de achiziţie publică/acordului-cadru din Legea nr. 98/2016 privind achiziţiile publice.</w:t>
      </w:r>
    </w:p>
    <w:p w:rsidR="0082005E" w:rsidRDefault="00C813E6">
      <w:pPr>
        <w:pStyle w:val="Bodytext20"/>
        <w:shd w:val="clear" w:color="auto" w:fill="auto"/>
        <w:spacing w:after="0" w:line="248" w:lineRule="exact"/>
        <w:ind w:left="20" w:firstLine="0"/>
        <w:jc w:val="both"/>
      </w:pPr>
      <w:r>
        <w:t xml:space="preserve">Art. </w:t>
      </w:r>
      <w:r>
        <w:rPr>
          <w:rStyle w:val="Bodytext2NotBold"/>
        </w:rPr>
        <w:t xml:space="preserve">1. </w:t>
      </w:r>
      <w:r>
        <w:t>Părţile contractante</w:t>
      </w:r>
    </w:p>
    <w:p w:rsidR="0082005E" w:rsidRDefault="00C813E6">
      <w:pPr>
        <w:pStyle w:val="Bodytext0"/>
        <w:shd w:val="clear" w:color="auto" w:fill="auto"/>
        <w:spacing w:after="0" w:line="248" w:lineRule="exact"/>
        <w:ind w:left="20" w:right="20" w:firstLine="0"/>
        <w:jc w:val="left"/>
      </w:pPr>
      <w:r>
        <w:rPr>
          <w:rStyle w:val="BodytextBold"/>
        </w:rPr>
        <w:t>MUNICIPIUL</w:t>
      </w:r>
      <w:r>
        <w:rPr>
          <w:rStyle w:val="BodytextBold"/>
        </w:rPr>
        <w:t xml:space="preserve"> TIMIŞOARA, </w:t>
      </w:r>
      <w:r>
        <w:t xml:space="preserve">cu sediul în Timişoara, B-dul C. D. Loga nr. 1, cod fiscal 14756536, tel. 0256-408.480, fax 0256-490.469, legal reprezentat prin Primar, dl. Dominic Fritz, în calitate de </w:t>
      </w:r>
      <w:r>
        <w:rPr>
          <w:rStyle w:val="BodytextBold"/>
        </w:rPr>
        <w:t xml:space="preserve">Achizitor, </w:t>
      </w:r>
      <w:r>
        <w:t xml:space="preserve">pe de o parte </w:t>
      </w:r>
      <w:r>
        <w:rPr>
          <w:rStyle w:val="Bodytext85pt"/>
        </w:rPr>
        <w:t>Şi</w:t>
      </w:r>
    </w:p>
    <w:p w:rsidR="0082005E" w:rsidRDefault="00C813E6">
      <w:pPr>
        <w:pStyle w:val="Bodytext0"/>
        <w:shd w:val="clear" w:color="auto" w:fill="auto"/>
        <w:spacing w:line="252" w:lineRule="exact"/>
        <w:ind w:left="20" w:right="20" w:firstLine="0"/>
      </w:pPr>
      <w:r>
        <w:rPr>
          <w:rStyle w:val="BodytextBold"/>
        </w:rPr>
        <w:t xml:space="preserve">INTERMEDIA SERVICES TOP S.R.L., </w:t>
      </w:r>
      <w:r>
        <w:t>cu sediul soc</w:t>
      </w:r>
      <w:r>
        <w:t xml:space="preserve">ial în loc. Eforie Sud, str. Ion C.Brătianu nr. 9 cam. 4, jud. Constanţa, tel. 0769647465 (Voineag Titel), 0734474090 (Daniela Bica), e-mail: </w:t>
      </w:r>
      <w:hyperlink r:id="rId7" w:history="1">
        <w:r>
          <w:rPr>
            <w:rStyle w:val="Hyperlink"/>
          </w:rPr>
          <w:t>intermediaservicestop2020@gmail.com</w:t>
        </w:r>
      </w:hyperlink>
      <w:r>
        <w:rPr>
          <w:lang w:val="en-US" w:eastAsia="en-US" w:bidi="en-US"/>
        </w:rPr>
        <w:t xml:space="preserve"> </w:t>
      </w:r>
      <w:r>
        <w:t>înregistrată la Ofici</w:t>
      </w:r>
      <w:r>
        <w:t xml:space="preserve">ul Registrului Comerţului sub nr. J13/1900/2014, având codul unic de înregistrare R033623676, reprezentată prin administrator, dl. Titel Voineag, în calitate de </w:t>
      </w:r>
      <w:r>
        <w:rPr>
          <w:rStyle w:val="BodytextBold"/>
        </w:rPr>
        <w:t xml:space="preserve">PRESTATOR, </w:t>
      </w:r>
      <w:r>
        <w:t>pe de altă parte.</w:t>
      </w:r>
    </w:p>
    <w:p w:rsidR="0082005E" w:rsidRDefault="00C813E6">
      <w:pPr>
        <w:pStyle w:val="Bodytext20"/>
        <w:shd w:val="clear" w:color="auto" w:fill="auto"/>
        <w:spacing w:after="0"/>
        <w:ind w:left="20" w:firstLine="0"/>
        <w:jc w:val="both"/>
      </w:pPr>
      <w:r>
        <w:t>Art. 2. Definiţii</w:t>
      </w:r>
    </w:p>
    <w:p w:rsidR="0082005E" w:rsidRDefault="00C813E6">
      <w:pPr>
        <w:pStyle w:val="Bodytext0"/>
        <w:numPr>
          <w:ilvl w:val="0"/>
          <w:numId w:val="1"/>
        </w:numPr>
        <w:shd w:val="clear" w:color="auto" w:fill="auto"/>
        <w:tabs>
          <w:tab w:val="left" w:pos="475"/>
        </w:tabs>
        <w:spacing w:after="0" w:line="252" w:lineRule="exact"/>
        <w:ind w:left="20" w:firstLine="0"/>
      </w:pPr>
      <w:r>
        <w:t>- în prezentul contract următorii termeni vor fi</w:t>
      </w:r>
      <w:r>
        <w:t xml:space="preserve"> interpretaţi astfel:</w:t>
      </w:r>
    </w:p>
    <w:p w:rsidR="0082005E" w:rsidRDefault="00C813E6">
      <w:pPr>
        <w:pStyle w:val="Bodytext0"/>
        <w:numPr>
          <w:ilvl w:val="0"/>
          <w:numId w:val="2"/>
        </w:numPr>
        <w:shd w:val="clear" w:color="auto" w:fill="auto"/>
        <w:spacing w:after="0" w:line="252" w:lineRule="exact"/>
        <w:ind w:left="20" w:firstLine="0"/>
      </w:pPr>
      <w:r>
        <w:rPr>
          <w:rStyle w:val="BodytextBold"/>
        </w:rPr>
        <w:t xml:space="preserve"> contract </w:t>
      </w:r>
      <w:r>
        <w:t>- reprezintă prezentul contract şi toate Anexele sale;</w:t>
      </w:r>
    </w:p>
    <w:p w:rsidR="0082005E" w:rsidRDefault="00C813E6">
      <w:pPr>
        <w:pStyle w:val="Bodytext0"/>
        <w:numPr>
          <w:ilvl w:val="0"/>
          <w:numId w:val="2"/>
        </w:numPr>
        <w:shd w:val="clear" w:color="auto" w:fill="auto"/>
        <w:spacing w:after="0" w:line="252" w:lineRule="exact"/>
        <w:ind w:left="20" w:firstLine="0"/>
      </w:pPr>
      <w:r>
        <w:rPr>
          <w:rStyle w:val="BodytextBold"/>
        </w:rPr>
        <w:t xml:space="preserve"> achizitor şi prestator </w:t>
      </w:r>
      <w:r>
        <w:t>- părţile contractante, aşa cum sunt acestea numite în prezentul contract;</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preţul contractului </w:t>
      </w:r>
      <w:r>
        <w:t>- preţul plătibil prestatorului de către achizito</w:t>
      </w:r>
      <w:r>
        <w:t>r, în baza contractului, pentru îndeplinirea integrală şi corespunzătoare a tuturor obligaţiilor asumate prin contract;</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servicii </w:t>
      </w:r>
      <w:r>
        <w:t>- acţiuni specifice măsurilor de informare si publicitate privind începerea si finalizarea proiectului, precum si activităţile</w:t>
      </w:r>
      <w:r>
        <w:t xml:space="preserve"> acestuia cu scopul de a asigura o vizibilitate potrivită si promovare adecvată, precum si diseminarea rezultatelor obtinute prin proiect;</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forţa majoră - </w:t>
      </w:r>
      <w:r>
        <w:t>un eveniment mai presus de controlul părţilor, care nu se datorează greşelii sau vinei acestora, care</w:t>
      </w:r>
      <w:r>
        <w:t xml:space="preserve"> nu putea fi prevăzut la momentul încheierii contractului şi care face imposibilă executarea şi, respectiv, îndeplinirea contractului; sunt considerate asemenea evenimente: războaie, revoluţii, incendii, inundaţii sau orice alte catastrofe naturale, restri</w:t>
      </w:r>
      <w:r>
        <w:t>cţii apărute ca urmare a unei carantine, embargo, enumerarea nefiind exhaustivă, ci enunţiativă.</w:t>
      </w:r>
    </w:p>
    <w:p w:rsidR="0082005E" w:rsidRDefault="00C813E6">
      <w:pPr>
        <w:pStyle w:val="Bodytext0"/>
        <w:shd w:val="clear" w:color="auto" w:fill="auto"/>
        <w:spacing w:after="0" w:line="252" w:lineRule="exact"/>
        <w:ind w:left="20" w:right="20" w:firstLine="0"/>
      </w:pPr>
      <w:r>
        <w:t xml:space="preserve">Nu este considerat forţă majoră un eveniment asemenea celor de mai sus care, fără a crea o imposibilitate de executare, face extrem de costisitoare executarea </w:t>
      </w:r>
      <w:r>
        <w:t>obligaţiilor uneia din părţi;</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AMPOR - </w:t>
      </w:r>
      <w:r>
        <w:t>Autoritatea de Management pentru Programul Operaţional Regional, respectiv Ministerul Dezvoltării Regionale şi Administraţiei Publice;</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OI - </w:t>
      </w:r>
      <w:r>
        <w:t>organism intermediar pentru Programul Operaţional Regional, respectiv Agenţi</w:t>
      </w:r>
      <w:r>
        <w:t>a pentru Dezvoltare Regională Vest (ADR Vest);</w:t>
      </w:r>
    </w:p>
    <w:p w:rsidR="0082005E" w:rsidRDefault="00C813E6">
      <w:pPr>
        <w:pStyle w:val="Bodytext0"/>
        <w:numPr>
          <w:ilvl w:val="0"/>
          <w:numId w:val="2"/>
        </w:numPr>
        <w:shd w:val="clear" w:color="auto" w:fill="auto"/>
        <w:spacing w:after="0" w:line="252" w:lineRule="exact"/>
        <w:ind w:left="20" w:right="20" w:firstLine="0"/>
      </w:pPr>
      <w:r>
        <w:t xml:space="preserve"> </w:t>
      </w:r>
      <w:r>
        <w:rPr>
          <w:rStyle w:val="BodytextBold"/>
        </w:rPr>
        <w:t xml:space="preserve">garanţia de bună execuţie a contractului </w:t>
      </w:r>
      <w:r>
        <w:t>- garanţia constituită în bani de către prestator în scopul asigurării achizitorului de îndeplinirea cantitativă, calitativă şi în perioada convenită a contractului;</w:t>
      </w:r>
    </w:p>
    <w:p w:rsidR="0082005E" w:rsidRDefault="00C813E6">
      <w:pPr>
        <w:pStyle w:val="Bodytext0"/>
        <w:numPr>
          <w:ilvl w:val="0"/>
          <w:numId w:val="2"/>
        </w:numPr>
        <w:shd w:val="clear" w:color="auto" w:fill="auto"/>
        <w:spacing w:after="0" w:line="252" w:lineRule="exact"/>
        <w:ind w:left="20" w:right="20" w:firstLine="0"/>
      </w:pPr>
      <w:r>
        <w:rPr>
          <w:rStyle w:val="BodytextBold"/>
        </w:rPr>
        <w:t xml:space="preserve"> </w:t>
      </w:r>
      <w:r>
        <w:rPr>
          <w:rStyle w:val="BodytextBold"/>
        </w:rPr>
        <w:t xml:space="preserve">garanţia serviciilor </w:t>
      </w:r>
      <w:r>
        <w:t>- garanţie acordată de către prestator prin remedierea/prestarea serviciilor necorespunzătoare fară costuri în sarcina achizitorului şi care curge de la data recepţiei efectuată la terminarea prestării serviciilor (inclusiv a finalizăr</w:t>
      </w:r>
      <w:r>
        <w:t>ii remedierilor) şi până la recepţia finală.</w:t>
      </w:r>
    </w:p>
    <w:p w:rsidR="0082005E" w:rsidRDefault="00C813E6">
      <w:pPr>
        <w:pStyle w:val="Bodytext0"/>
        <w:shd w:val="clear" w:color="auto" w:fill="auto"/>
        <w:spacing w:after="0" w:line="252" w:lineRule="exact"/>
        <w:ind w:left="20" w:right="20" w:firstLine="0"/>
      </w:pPr>
      <w:r>
        <w:rPr>
          <w:rStyle w:val="BodytextBold"/>
        </w:rPr>
        <w:t xml:space="preserve">j.Recepţia </w:t>
      </w:r>
      <w:r>
        <w:t>- recepţia efectuată de către reprezentanţi din cadrul echipei de implementare a proiectului, la finalizarea fiecărei etape prevăzute în caietul de sarcini;</w:t>
      </w:r>
    </w:p>
    <w:p w:rsidR="0082005E" w:rsidRDefault="00C813E6">
      <w:pPr>
        <w:pStyle w:val="Bodytext0"/>
        <w:shd w:val="clear" w:color="auto" w:fill="auto"/>
        <w:spacing w:after="786" w:line="252" w:lineRule="exact"/>
        <w:ind w:left="20" w:right="20" w:firstLine="0"/>
      </w:pPr>
      <w:r>
        <w:rPr>
          <w:rStyle w:val="BodytextBold"/>
        </w:rPr>
        <w:t xml:space="preserve">k. Recepţia finală </w:t>
      </w:r>
      <w:r>
        <w:t xml:space="preserve">- recepţia efectuată la </w:t>
      </w:r>
      <w:r>
        <w:t>expirarea perioadei de garanţie, respectiv 5 ani de la finalizarea implementării proiectului.</w:t>
      </w:r>
    </w:p>
    <w:p w:rsidR="0082005E" w:rsidRDefault="00C813E6">
      <w:pPr>
        <w:pStyle w:val="Bodytext30"/>
        <w:shd w:val="clear" w:color="auto" w:fill="auto"/>
        <w:spacing w:before="0" w:line="170" w:lineRule="exact"/>
        <w:ind w:left="20"/>
      </w:pPr>
      <w:r>
        <w:t>MUNICIPIUL TIMIŞOARA</w:t>
      </w:r>
    </w:p>
    <w:p w:rsidR="0082005E" w:rsidRDefault="00C813E6">
      <w:pPr>
        <w:pStyle w:val="Bodytext30"/>
        <w:shd w:val="clear" w:color="auto" w:fill="auto"/>
        <w:spacing w:before="0" w:line="170" w:lineRule="exact"/>
        <w:ind w:left="20"/>
      </w:pPr>
      <w:r>
        <w:t>UNITATEA DE IMPLEMENTARE A PROIECTULUI</w:t>
      </w:r>
    </w:p>
    <w:p w:rsidR="0082005E" w:rsidRDefault="00C813E6">
      <w:pPr>
        <w:pStyle w:val="Bodytext20"/>
        <w:shd w:val="clear" w:color="auto" w:fill="auto"/>
        <w:spacing w:after="0" w:line="248" w:lineRule="exact"/>
        <w:ind w:left="20" w:firstLine="0"/>
        <w:jc w:val="both"/>
      </w:pPr>
      <w:r>
        <w:t>Art. 3. Interpretare</w:t>
      </w:r>
    </w:p>
    <w:p w:rsidR="0082005E" w:rsidRDefault="00C813E6">
      <w:pPr>
        <w:pStyle w:val="Bodytext0"/>
        <w:numPr>
          <w:ilvl w:val="0"/>
          <w:numId w:val="3"/>
        </w:numPr>
        <w:shd w:val="clear" w:color="auto" w:fill="auto"/>
        <w:spacing w:after="0" w:line="248" w:lineRule="exact"/>
        <w:ind w:left="20" w:right="20" w:firstLine="0"/>
      </w:pPr>
      <w:r>
        <w:t xml:space="preserve"> - In prezentul contract, cu excepţia unei prevederi contrare, cuvintele la forma singular vor include forma de plural şi viceversa, acolo unde acest lucru este permis de context.</w:t>
      </w:r>
    </w:p>
    <w:p w:rsidR="0082005E" w:rsidRDefault="00C813E6">
      <w:pPr>
        <w:pStyle w:val="Bodytext0"/>
        <w:numPr>
          <w:ilvl w:val="0"/>
          <w:numId w:val="3"/>
        </w:numPr>
        <w:shd w:val="clear" w:color="auto" w:fill="auto"/>
        <w:spacing w:after="0" w:line="248" w:lineRule="exact"/>
        <w:ind w:left="20" w:right="20" w:firstLine="0"/>
      </w:pPr>
      <w:r>
        <w:rPr>
          <w:rStyle w:val="BodytextBold"/>
        </w:rPr>
        <w:t xml:space="preserve"> </w:t>
      </w:r>
      <w:r>
        <w:t>- Termenul „zi” sau „zile” sau orice referire la zile reprezintă zile calen</w:t>
      </w:r>
      <w:r>
        <w:t>daristice dacă nu se specifică în mod diferit.</w:t>
      </w:r>
    </w:p>
    <w:p w:rsidR="0082005E" w:rsidRDefault="00C813E6">
      <w:pPr>
        <w:pStyle w:val="Bodytext0"/>
        <w:numPr>
          <w:ilvl w:val="0"/>
          <w:numId w:val="3"/>
        </w:numPr>
        <w:shd w:val="clear" w:color="auto" w:fill="auto"/>
        <w:spacing w:after="48" w:line="248" w:lineRule="exact"/>
        <w:ind w:left="20" w:right="20" w:firstLine="0"/>
      </w:pPr>
      <w:r>
        <w:lastRenderedPageBreak/>
        <w:t xml:space="preserve"> Clauzele şi expresiile vor fi interpretate prin raportare la întregul contract. în situaţia în care, în cursul executării obligaţiilor contractuale, intervin conflicte/contradicţii între prevederile propuneri</w:t>
      </w:r>
      <w:r>
        <w:t>i tehnice şi cele ale Caietului de sarcini, vor prevala prevederile Caietului de sarcini. Ordinea de precedenţă este cea stabilită la articolul 7 „Documentele contractului”.</w:t>
      </w:r>
    </w:p>
    <w:p w:rsidR="0082005E" w:rsidRDefault="00C813E6">
      <w:pPr>
        <w:pStyle w:val="Bodytext20"/>
        <w:shd w:val="clear" w:color="auto" w:fill="auto"/>
        <w:spacing w:after="0" w:line="414" w:lineRule="exact"/>
        <w:ind w:left="20" w:right="3440" w:firstLine="3460"/>
      </w:pPr>
      <w:r>
        <w:rPr>
          <w:rStyle w:val="Bodytext2Italic0"/>
          <w:b/>
          <w:bCs/>
        </w:rPr>
        <w:t xml:space="preserve">CLA UZE OBLIGA TORII </w:t>
      </w:r>
      <w:r>
        <w:t>Art. 4. Obiectul principal al contractului</w:t>
      </w:r>
    </w:p>
    <w:p w:rsidR="0082005E" w:rsidRDefault="00C813E6">
      <w:pPr>
        <w:pStyle w:val="Bodytext20"/>
        <w:numPr>
          <w:ilvl w:val="0"/>
          <w:numId w:val="4"/>
        </w:numPr>
        <w:shd w:val="clear" w:color="auto" w:fill="auto"/>
        <w:spacing w:after="0"/>
        <w:ind w:left="20" w:right="20" w:firstLine="0"/>
        <w:jc w:val="both"/>
      </w:pPr>
      <w:r>
        <w:t xml:space="preserve"> - (1) </w:t>
      </w:r>
      <w:r>
        <w:rPr>
          <w:rStyle w:val="Bodytext2NotBold"/>
        </w:rPr>
        <w:t xml:space="preserve">Prestatorul se obligă să presteze servicii de informare şi publicitate pentru obiectivul </w:t>
      </w:r>
      <w:r>
        <w:t>„Dotarea Spitalului Clinic Municipal de Urgenţă Timişoara în contextul COVID 19”, COD SM1S 141119,</w:t>
      </w:r>
    </w:p>
    <w:p w:rsidR="0082005E" w:rsidRDefault="00C813E6">
      <w:pPr>
        <w:pStyle w:val="Bodytext0"/>
        <w:shd w:val="clear" w:color="auto" w:fill="auto"/>
        <w:spacing w:after="0" w:line="252" w:lineRule="exact"/>
        <w:ind w:left="20" w:right="20" w:firstLine="0"/>
      </w:pPr>
      <w:r>
        <w:t>contract de finanţare 594/16.06.2021, finanţat în cadrul Programului</w:t>
      </w:r>
      <w:r>
        <w:t xml:space="preserve"> Operaţional Infrastructura Mare 2014-2020, Axa prioritară 9- Protejarea sănătăţii populaţiei în contextul pandemiei cauzate de COVID- 19, Obiectivul specific 9.1- Creşterea capacităţii de gestionare a crizei sanitare COVID-19,în conformitate cu documentaţ</w:t>
      </w:r>
      <w:r>
        <w:t>ia de atribuire, caietul de sarcini, cu respectarea reglementărilor legale în vigoare şi obligaţiile asumate prin prezentul contract.</w:t>
      </w:r>
    </w:p>
    <w:p w:rsidR="0082005E" w:rsidRDefault="00C813E6">
      <w:pPr>
        <w:pStyle w:val="Bodytext0"/>
        <w:shd w:val="clear" w:color="auto" w:fill="auto"/>
        <w:spacing w:after="0" w:line="252" w:lineRule="exact"/>
        <w:ind w:left="20" w:right="20" w:firstLine="0"/>
      </w:pPr>
      <w:r>
        <w:t>(2) Serviciile de informare si publicitate se vor presta eşalonat şi cuprind desfăşurarea următoarelor acţiuni:</w:t>
      </w:r>
    </w:p>
    <w:p w:rsidR="0082005E" w:rsidRDefault="00C813E6">
      <w:pPr>
        <w:pStyle w:val="Bodytext0"/>
        <w:numPr>
          <w:ilvl w:val="0"/>
          <w:numId w:val="5"/>
        </w:numPr>
        <w:shd w:val="clear" w:color="auto" w:fill="auto"/>
        <w:spacing w:after="0" w:line="252" w:lineRule="exact"/>
        <w:ind w:left="660" w:right="20"/>
        <w:jc w:val="left"/>
      </w:pPr>
      <w:r>
        <w:t xml:space="preserve"> publicare</w:t>
      </w:r>
      <w:r>
        <w:t>a a două anunţuri de presă într-o publicaţie generalistă online de interes local, unul la începutul implementării proiectului şi unul la finalul perioadei de implementare a acestuia;</w:t>
      </w:r>
    </w:p>
    <w:p w:rsidR="0082005E" w:rsidRDefault="00C813E6">
      <w:pPr>
        <w:pStyle w:val="Bodytext0"/>
        <w:numPr>
          <w:ilvl w:val="0"/>
          <w:numId w:val="5"/>
        </w:numPr>
        <w:shd w:val="clear" w:color="auto" w:fill="auto"/>
        <w:spacing w:after="0" w:line="252" w:lineRule="exact"/>
        <w:ind w:left="660"/>
        <w:jc w:val="left"/>
      </w:pPr>
      <w:r>
        <w:t xml:space="preserve"> realizarea unei plăci permanente;</w:t>
      </w:r>
    </w:p>
    <w:p w:rsidR="0082005E" w:rsidRDefault="00C813E6">
      <w:pPr>
        <w:pStyle w:val="Bodytext0"/>
        <w:numPr>
          <w:ilvl w:val="0"/>
          <w:numId w:val="5"/>
        </w:numPr>
        <w:shd w:val="clear" w:color="auto" w:fill="auto"/>
        <w:spacing w:after="120" w:line="252" w:lineRule="exact"/>
        <w:ind w:left="660"/>
        <w:jc w:val="left"/>
      </w:pPr>
      <w:r>
        <w:t xml:space="preserve"> realizarea a 250 de autocolante.</w:t>
      </w:r>
    </w:p>
    <w:p w:rsidR="0082005E" w:rsidRDefault="00C813E6">
      <w:pPr>
        <w:pStyle w:val="Bodytext0"/>
        <w:shd w:val="clear" w:color="auto" w:fill="auto"/>
        <w:spacing w:after="0" w:line="252" w:lineRule="exact"/>
        <w:ind w:left="20" w:right="20" w:firstLine="0"/>
      </w:pPr>
      <w:r>
        <w:t>în c</w:t>
      </w:r>
      <w:r>
        <w:t>onformitate cu contractul de finanţare nr. 594/16.06.2021, Manualul de Identitate Vizuală pentru Intrumenente Structurale 2014-2020 în România, versiunea ianuarie 2018, în conformitate cu documentaţia de atribuire, caietul de sarcini, cu respectarea reglem</w:t>
      </w:r>
      <w:r>
        <w:t>entărilor legale în vigoare şi obligaţiile asumate prin prezentul contract;</w:t>
      </w:r>
    </w:p>
    <w:p w:rsidR="0082005E" w:rsidRDefault="00C813E6">
      <w:pPr>
        <w:pStyle w:val="Bodytext0"/>
        <w:shd w:val="clear" w:color="auto" w:fill="auto"/>
        <w:spacing w:after="177" w:line="252" w:lineRule="exact"/>
        <w:ind w:left="20" w:firstLine="0"/>
      </w:pPr>
      <w:r>
        <w:t>Achizitorul va emite comanda pentru fiecare din acţiunile menţionate mai sus.</w:t>
      </w:r>
    </w:p>
    <w:p w:rsidR="0082005E" w:rsidRDefault="00C813E6">
      <w:pPr>
        <w:pStyle w:val="Heading10"/>
        <w:keepNext/>
        <w:keepLines/>
        <w:shd w:val="clear" w:color="auto" w:fill="auto"/>
        <w:spacing w:before="0"/>
        <w:ind w:left="20"/>
      </w:pPr>
      <w:bookmarkStart w:id="0" w:name="bookmark0"/>
      <w:r>
        <w:t>Art. 5. Preţul contractului</w:t>
      </w:r>
      <w:bookmarkEnd w:id="0"/>
    </w:p>
    <w:p w:rsidR="0082005E" w:rsidRDefault="00C813E6">
      <w:pPr>
        <w:pStyle w:val="Bodytext0"/>
        <w:numPr>
          <w:ilvl w:val="0"/>
          <w:numId w:val="6"/>
        </w:numPr>
        <w:shd w:val="clear" w:color="auto" w:fill="auto"/>
        <w:spacing w:after="0"/>
        <w:ind w:left="20" w:firstLine="0"/>
      </w:pPr>
      <w:r>
        <w:t xml:space="preserve"> - Preţul contractului, respectiv preţul serviciilor prestate este de 1.750 </w:t>
      </w:r>
      <w:r>
        <w:rPr>
          <w:rStyle w:val="BodytextBold"/>
        </w:rPr>
        <w:t xml:space="preserve">lei, </w:t>
      </w:r>
      <w:r>
        <w:t>la care se adaugă TVA.</w:t>
      </w:r>
    </w:p>
    <w:p w:rsidR="0082005E" w:rsidRDefault="00C813E6">
      <w:pPr>
        <w:pStyle w:val="Bodytext0"/>
        <w:numPr>
          <w:ilvl w:val="0"/>
          <w:numId w:val="6"/>
        </w:numPr>
        <w:shd w:val="clear" w:color="auto" w:fill="auto"/>
        <w:spacing w:after="123"/>
        <w:ind w:left="20" w:firstLine="0"/>
      </w:pPr>
      <w:r>
        <w:t xml:space="preserve"> - Preţul contractului va putea fi ajustat conform clauzelor prevăzute la art. 21 din prezentul contract.</w:t>
      </w:r>
    </w:p>
    <w:p w:rsidR="0082005E" w:rsidRDefault="00C813E6">
      <w:pPr>
        <w:pStyle w:val="Heading10"/>
        <w:keepNext/>
        <w:keepLines/>
        <w:shd w:val="clear" w:color="auto" w:fill="auto"/>
        <w:spacing w:before="0" w:line="252" w:lineRule="exact"/>
        <w:ind w:left="20"/>
      </w:pPr>
      <w:bookmarkStart w:id="1" w:name="bookmark1"/>
      <w:r>
        <w:t>Art. 6. Durata contractului</w:t>
      </w:r>
      <w:bookmarkEnd w:id="1"/>
    </w:p>
    <w:p w:rsidR="0082005E" w:rsidRDefault="00C813E6">
      <w:pPr>
        <w:pStyle w:val="Bodytext0"/>
        <w:numPr>
          <w:ilvl w:val="0"/>
          <w:numId w:val="7"/>
        </w:numPr>
        <w:shd w:val="clear" w:color="auto" w:fill="auto"/>
        <w:spacing w:after="0" w:line="252" w:lineRule="exact"/>
        <w:ind w:left="20" w:firstLine="0"/>
      </w:pPr>
      <w:r>
        <w:t xml:space="preserve"> - Contractul intr</w:t>
      </w:r>
      <w:r>
        <w:t>ă în vigoare şi produce efecte de la data semnării lui de către ambele părţi.</w:t>
      </w:r>
    </w:p>
    <w:p w:rsidR="0082005E" w:rsidRDefault="00C813E6">
      <w:pPr>
        <w:pStyle w:val="Bodytext0"/>
        <w:numPr>
          <w:ilvl w:val="0"/>
          <w:numId w:val="7"/>
        </w:numPr>
        <w:shd w:val="clear" w:color="auto" w:fill="auto"/>
        <w:spacing w:after="0" w:line="252" w:lineRule="exact"/>
        <w:ind w:left="20" w:right="20" w:firstLine="0"/>
      </w:pPr>
      <w:r>
        <w:rPr>
          <w:rStyle w:val="BodytextBold"/>
        </w:rPr>
        <w:t xml:space="preserve"> </w:t>
      </w:r>
      <w:r>
        <w:t xml:space="preserve">- (1) Contractul se derulează pe toată durata de implementare a proiectului </w:t>
      </w:r>
      <w:r>
        <w:rPr>
          <w:rStyle w:val="BodytextBold"/>
        </w:rPr>
        <w:t xml:space="preserve">„Dotarea Spitalului Clinic Municipal de Urgenţă Timişoara în contextul COVID 19”, COD SMIS 141119, </w:t>
      </w:r>
      <w:r>
        <w:t>co</w:t>
      </w:r>
      <w:r>
        <w:t>ntract de finanţare nr. 594/16.06.2021, respectiv până la data de 31.12.2021.</w:t>
      </w:r>
    </w:p>
    <w:p w:rsidR="0082005E" w:rsidRDefault="00C813E6">
      <w:pPr>
        <w:pStyle w:val="Bodytext0"/>
        <w:numPr>
          <w:ilvl w:val="0"/>
          <w:numId w:val="8"/>
        </w:numPr>
        <w:shd w:val="clear" w:color="auto" w:fill="auto"/>
        <w:spacing w:after="0" w:line="252" w:lineRule="exact"/>
        <w:ind w:left="20" w:right="20" w:firstLine="0"/>
      </w:pPr>
      <w:r>
        <w:t xml:space="preserve"> Părţile pot conveni de comun acord prelungirea valabilităţii contractului de prestări servicii dacă situaţia o impune, fară costuri suplimentare, caz în care se va întocmi un ac</w:t>
      </w:r>
      <w:r>
        <w:t>t adiţional la contract.</w:t>
      </w:r>
    </w:p>
    <w:p w:rsidR="0082005E" w:rsidRDefault="00C813E6">
      <w:pPr>
        <w:pStyle w:val="Bodytext0"/>
        <w:numPr>
          <w:ilvl w:val="0"/>
          <w:numId w:val="8"/>
        </w:numPr>
        <w:shd w:val="clear" w:color="auto" w:fill="auto"/>
        <w:spacing w:after="120" w:line="252" w:lineRule="exact"/>
        <w:ind w:left="20" w:right="20" w:firstLine="0"/>
      </w:pPr>
      <w:r>
        <w:t xml:space="preserve"> în condiţiile în care, din motive obiective, perioada de implementare a proiectului se va prelungi pe baza unui/ unei Act Adiţional/Notificare încheiat/a cu Autoritatea de Management (AM POIM), </w:t>
      </w:r>
      <w:r>
        <w:rPr>
          <w:rStyle w:val="BodytextBold"/>
        </w:rPr>
        <w:t xml:space="preserve">contractul de prestări servicii de </w:t>
      </w:r>
      <w:r>
        <w:rPr>
          <w:rStyle w:val="BodytextBold"/>
        </w:rPr>
        <w:t>informare şi publicitate va fi prelungit în mod automat, fără modificarea valorii acestuia.</w:t>
      </w:r>
    </w:p>
    <w:p w:rsidR="0082005E" w:rsidRDefault="00C813E6">
      <w:pPr>
        <w:pStyle w:val="Heading10"/>
        <w:keepNext/>
        <w:keepLines/>
        <w:shd w:val="clear" w:color="auto" w:fill="auto"/>
        <w:spacing w:before="0" w:line="252" w:lineRule="exact"/>
        <w:ind w:left="20"/>
      </w:pPr>
      <w:bookmarkStart w:id="2" w:name="bookmark2"/>
      <w:r>
        <w:t>Art. 7. Executarea contractului</w:t>
      </w:r>
      <w:bookmarkEnd w:id="2"/>
    </w:p>
    <w:p w:rsidR="0082005E" w:rsidRDefault="00C813E6">
      <w:pPr>
        <w:pStyle w:val="Bodytext0"/>
        <w:numPr>
          <w:ilvl w:val="0"/>
          <w:numId w:val="9"/>
        </w:numPr>
        <w:shd w:val="clear" w:color="auto" w:fill="auto"/>
        <w:tabs>
          <w:tab w:val="left" w:pos="496"/>
        </w:tabs>
        <w:spacing w:after="0" w:line="252" w:lineRule="exact"/>
        <w:ind w:left="20" w:firstLine="0"/>
      </w:pPr>
      <w:r>
        <w:t>- Prezentul contract intră în vigoare la semnarea acestuia de către ambele părţi.</w:t>
      </w:r>
    </w:p>
    <w:p w:rsidR="0082005E" w:rsidRDefault="00C813E6">
      <w:pPr>
        <w:pStyle w:val="Bodytext0"/>
        <w:numPr>
          <w:ilvl w:val="0"/>
          <w:numId w:val="10"/>
        </w:numPr>
        <w:shd w:val="clear" w:color="auto" w:fill="auto"/>
        <w:tabs>
          <w:tab w:val="left" w:pos="438"/>
        </w:tabs>
        <w:spacing w:after="152" w:line="252" w:lineRule="exact"/>
        <w:ind w:left="20" w:right="20" w:firstLine="0"/>
      </w:pPr>
      <w:r>
        <w:t xml:space="preserve">- Contractul îsi păstrează valabilitatea 5 ani de </w:t>
      </w:r>
      <w:r>
        <w:t>la finalizarea implementării proiectului, prestatorul fiind responsabil faţă de achizitor şi în faţa oricărui organism abilitat să verifice modul de utilizare a finanţării nerambursabile.</w:t>
      </w:r>
    </w:p>
    <w:p w:rsidR="0082005E" w:rsidRDefault="00C813E6">
      <w:pPr>
        <w:pStyle w:val="Bodytext40"/>
        <w:shd w:val="clear" w:color="auto" w:fill="auto"/>
        <w:spacing w:before="0"/>
        <w:ind w:left="20"/>
      </w:pPr>
      <w:r>
        <w:t>2</w:t>
      </w:r>
    </w:p>
    <w:p w:rsidR="0082005E" w:rsidRDefault="00C813E6">
      <w:pPr>
        <w:pStyle w:val="Bodytext30"/>
        <w:shd w:val="clear" w:color="auto" w:fill="auto"/>
        <w:spacing w:before="0" w:line="212" w:lineRule="exact"/>
        <w:ind w:left="20"/>
      </w:pPr>
      <w:r>
        <w:t>MUNICIPIUL TIMIŞOARA</w:t>
      </w:r>
    </w:p>
    <w:p w:rsidR="0082005E" w:rsidRDefault="00C813E6">
      <w:pPr>
        <w:pStyle w:val="Bodytext30"/>
        <w:shd w:val="clear" w:color="auto" w:fill="auto"/>
        <w:spacing w:before="0" w:line="212" w:lineRule="exact"/>
        <w:ind w:left="20"/>
        <w:sectPr w:rsidR="0082005E">
          <w:footerReference w:type="even" r:id="rId8"/>
          <w:footerReference w:type="default" r:id="rId9"/>
          <w:type w:val="continuous"/>
          <w:pgSz w:w="11909" w:h="16838"/>
          <w:pgMar w:top="905" w:right="1239" w:bottom="1844" w:left="1239" w:header="0" w:footer="3" w:gutter="189"/>
          <w:cols w:space="720"/>
          <w:noEndnote/>
          <w:rtlGutter/>
          <w:docGrid w:linePitch="360"/>
        </w:sectPr>
      </w:pPr>
      <w:r>
        <w:t>UNITATEA DE IMPLEMENTARE A PROIECTULUI</w:t>
      </w:r>
    </w:p>
    <w:p w:rsidR="0082005E" w:rsidRDefault="00C813E6">
      <w:pPr>
        <w:pStyle w:val="Bodytext20"/>
        <w:shd w:val="clear" w:color="auto" w:fill="auto"/>
        <w:spacing w:after="0"/>
        <w:ind w:left="20" w:firstLine="0"/>
        <w:jc w:val="both"/>
      </w:pPr>
      <w:r>
        <w:lastRenderedPageBreak/>
        <w:t>Art. 8. Documentele contractului</w:t>
      </w:r>
    </w:p>
    <w:p w:rsidR="0082005E" w:rsidRDefault="00C813E6">
      <w:pPr>
        <w:pStyle w:val="Bodytext0"/>
        <w:numPr>
          <w:ilvl w:val="0"/>
          <w:numId w:val="11"/>
        </w:numPr>
        <w:shd w:val="clear" w:color="auto" w:fill="auto"/>
        <w:spacing w:after="0" w:line="252" w:lineRule="exact"/>
        <w:ind w:left="20" w:firstLine="0"/>
      </w:pPr>
      <w:r>
        <w:t xml:space="preserve"> - Documentele contractului sunt:</w:t>
      </w:r>
    </w:p>
    <w:p w:rsidR="0082005E" w:rsidRDefault="00C813E6">
      <w:pPr>
        <w:pStyle w:val="Bodytext0"/>
        <w:numPr>
          <w:ilvl w:val="0"/>
          <w:numId w:val="12"/>
        </w:numPr>
        <w:shd w:val="clear" w:color="auto" w:fill="auto"/>
        <w:tabs>
          <w:tab w:val="left" w:pos="610"/>
        </w:tabs>
        <w:spacing w:after="0" w:line="252" w:lineRule="exact"/>
        <w:ind w:left="20" w:firstLine="0"/>
      </w:pPr>
      <w:r>
        <w:t>Caietul de sarcini;</w:t>
      </w:r>
    </w:p>
    <w:p w:rsidR="0082005E" w:rsidRDefault="00C813E6">
      <w:pPr>
        <w:pStyle w:val="Bodytext0"/>
        <w:numPr>
          <w:ilvl w:val="0"/>
          <w:numId w:val="12"/>
        </w:numPr>
        <w:shd w:val="clear" w:color="auto" w:fill="auto"/>
        <w:tabs>
          <w:tab w:val="left" w:pos="610"/>
        </w:tabs>
        <w:spacing w:after="0" w:line="252" w:lineRule="exact"/>
        <w:ind w:left="20" w:firstLine="0"/>
      </w:pPr>
      <w:r>
        <w:t xml:space="preserve">Propunerea </w:t>
      </w:r>
      <w:r>
        <w:t>tehnică şi propunerea financiară;</w:t>
      </w:r>
    </w:p>
    <w:p w:rsidR="0082005E" w:rsidRDefault="00C813E6">
      <w:pPr>
        <w:pStyle w:val="Bodytext0"/>
        <w:numPr>
          <w:ilvl w:val="0"/>
          <w:numId w:val="12"/>
        </w:numPr>
        <w:shd w:val="clear" w:color="auto" w:fill="auto"/>
        <w:tabs>
          <w:tab w:val="left" w:pos="610"/>
          <w:tab w:val="right" w:pos="4970"/>
          <w:tab w:val="center" w:pos="5157"/>
          <w:tab w:val="center" w:pos="5460"/>
          <w:tab w:val="center" w:pos="5761"/>
          <w:tab w:val="right" w:pos="7267"/>
        </w:tabs>
        <w:spacing w:after="0" w:line="252" w:lineRule="exact"/>
        <w:ind w:left="20" w:firstLine="0"/>
      </w:pPr>
      <w:r>
        <w:t>Garanţia de bună execuţie constituită conform</w:t>
      </w:r>
      <w:r>
        <w:tab/>
        <w:t>art.</w:t>
      </w:r>
      <w:r>
        <w:tab/>
        <w:t>14</w:t>
      </w:r>
      <w:r>
        <w:tab/>
        <w:t>din</w:t>
      </w:r>
      <w:r>
        <w:tab/>
        <w:t>prezentul</w:t>
      </w:r>
      <w:r>
        <w:tab/>
        <w:t>contract;</w:t>
      </w:r>
    </w:p>
    <w:p w:rsidR="0082005E" w:rsidRDefault="00C813E6">
      <w:pPr>
        <w:pStyle w:val="Bodytext0"/>
        <w:numPr>
          <w:ilvl w:val="0"/>
          <w:numId w:val="12"/>
        </w:numPr>
        <w:shd w:val="clear" w:color="auto" w:fill="auto"/>
        <w:tabs>
          <w:tab w:val="left" w:pos="610"/>
          <w:tab w:val="center" w:pos="5157"/>
          <w:tab w:val="center" w:pos="6061"/>
          <w:tab w:val="center" w:pos="6502"/>
        </w:tabs>
        <w:spacing w:after="0" w:line="252" w:lineRule="exact"/>
        <w:ind w:left="20" w:firstLine="0"/>
      </w:pPr>
      <w:r>
        <w:t>Manualul de tehnice din Manualul de Identitate</w:t>
      </w:r>
      <w:r>
        <w:tab/>
        <w:t>Vizuală</w:t>
      </w:r>
      <w:r>
        <w:tab/>
        <w:t>pentru</w:t>
      </w:r>
      <w:r>
        <w:tab/>
        <w:t>Intrumenente Structurale 2014-</w:t>
      </w:r>
    </w:p>
    <w:p w:rsidR="0082005E" w:rsidRDefault="00C813E6">
      <w:pPr>
        <w:pStyle w:val="Bodytext0"/>
        <w:shd w:val="clear" w:color="auto" w:fill="auto"/>
        <w:spacing w:after="177" w:line="252" w:lineRule="exact"/>
        <w:ind w:left="660" w:firstLine="0"/>
        <w:jc w:val="left"/>
      </w:pPr>
      <w:r>
        <w:t>2020 în România ,versiunea revizuita ianuarie 2018;</w:t>
      </w:r>
    </w:p>
    <w:p w:rsidR="0082005E" w:rsidRDefault="00C813E6">
      <w:pPr>
        <w:pStyle w:val="Bodytext20"/>
        <w:shd w:val="clear" w:color="auto" w:fill="auto"/>
        <w:spacing w:after="0" w:line="256" w:lineRule="exact"/>
        <w:ind w:left="20" w:firstLine="0"/>
        <w:jc w:val="both"/>
      </w:pPr>
      <w:r>
        <w:t>Art. 9. Standarde</w:t>
      </w:r>
    </w:p>
    <w:p w:rsidR="0082005E" w:rsidRDefault="00C813E6">
      <w:pPr>
        <w:pStyle w:val="Bodytext0"/>
        <w:numPr>
          <w:ilvl w:val="0"/>
          <w:numId w:val="13"/>
        </w:numPr>
        <w:shd w:val="clear" w:color="auto" w:fill="auto"/>
        <w:spacing w:after="123"/>
        <w:ind w:left="20" w:right="20" w:firstLine="0"/>
      </w:pPr>
      <w:r>
        <w:rPr>
          <w:rStyle w:val="BodytextBold"/>
        </w:rPr>
        <w:t xml:space="preserve"> </w:t>
      </w:r>
      <w:r>
        <w:t>- Prestatorul garantează că, la data recepţiei, serviciile prestate vor avea calităţile declarate de către acesta, vor corespunde cerinţelor din contract si prevederilor din caietul de sarcini.</w:t>
      </w:r>
    </w:p>
    <w:p w:rsidR="0082005E" w:rsidRDefault="00C813E6">
      <w:pPr>
        <w:pStyle w:val="Bodytext20"/>
        <w:shd w:val="clear" w:color="auto" w:fill="auto"/>
        <w:spacing w:after="0"/>
        <w:ind w:left="20" w:firstLine="0"/>
        <w:jc w:val="both"/>
      </w:pPr>
      <w:r>
        <w:t>Art. 10. Caracterul confidenţial al contra</w:t>
      </w:r>
      <w:r>
        <w:t>ctului</w:t>
      </w:r>
    </w:p>
    <w:p w:rsidR="0082005E" w:rsidRDefault="00C813E6">
      <w:pPr>
        <w:pStyle w:val="Bodytext0"/>
        <w:numPr>
          <w:ilvl w:val="0"/>
          <w:numId w:val="14"/>
        </w:numPr>
        <w:shd w:val="clear" w:color="auto" w:fill="auto"/>
        <w:spacing w:after="120" w:line="252" w:lineRule="exact"/>
        <w:ind w:left="20" w:right="20" w:firstLine="0"/>
      </w:pPr>
      <w:r>
        <w:rPr>
          <w:rStyle w:val="BodytextBold"/>
        </w:rPr>
        <w:t xml:space="preserve"> </w:t>
      </w:r>
      <w:r>
        <w:t>- Contractul are caracter de document public. Accesul persoanelor la aceste informaţii se realizează cu respectarea termenelor şi procedurilor prevăzute de reglementările legale privind liberul acces la informaţiile de interes public şi nu poate fi</w:t>
      </w:r>
      <w:r>
        <w:t xml:space="preserve"> restricţionat decât în măsura în care aceste informaţii sunt clasificate sau protejate de un drept de proprietate intelectuală, potrivit legii.</w:t>
      </w:r>
    </w:p>
    <w:p w:rsidR="0082005E" w:rsidRDefault="00C813E6">
      <w:pPr>
        <w:pStyle w:val="Bodytext20"/>
        <w:shd w:val="clear" w:color="auto" w:fill="auto"/>
        <w:spacing w:after="0"/>
        <w:ind w:left="20" w:firstLine="0"/>
        <w:jc w:val="both"/>
      </w:pPr>
      <w:r>
        <w:t>Art. 11. Obligaţiile principale ale prestatorului</w:t>
      </w:r>
    </w:p>
    <w:p w:rsidR="0082005E" w:rsidRDefault="00C813E6">
      <w:pPr>
        <w:pStyle w:val="Bodytext0"/>
        <w:numPr>
          <w:ilvl w:val="0"/>
          <w:numId w:val="15"/>
        </w:numPr>
        <w:shd w:val="clear" w:color="auto" w:fill="auto"/>
        <w:spacing w:after="0" w:line="252" w:lineRule="exact"/>
        <w:ind w:left="20" w:right="20" w:firstLine="0"/>
      </w:pPr>
      <w:r>
        <w:rPr>
          <w:rStyle w:val="BodytextBold"/>
        </w:rPr>
        <w:t xml:space="preserve"> </w:t>
      </w:r>
      <w:r>
        <w:t>- Prestatorul se obligă ca, pentru îndeplinirea obiectului c</w:t>
      </w:r>
      <w:r>
        <w:t xml:space="preserve">ontractului </w:t>
      </w:r>
      <w:r>
        <w:rPr>
          <w:rStyle w:val="BodytextBold"/>
        </w:rPr>
        <w:t xml:space="preserve">servicii de informare si publicitate pentru obiectivul „Dotarea Spitalului Clinic Municipal de Urgenţă Timişoara în contextul COVID 19”, COD SMIS 141119,, </w:t>
      </w:r>
      <w:r>
        <w:t>contract de finanţare nr.594/16.06.2021, finanţat prin Programul Operaţional Infrastructu</w:t>
      </w:r>
      <w:r>
        <w:t>ra Mare 2014-2020, să presteze serviciile la standardele şi/sau performanţele solicitate de către Achizitor şi asumate de către Prestator prin propunerea tehnică, caietul de sarcini şi prezentul contract. Prestarea serviciilor ce fac obiectul prezentului c</w:t>
      </w:r>
      <w:r>
        <w:t>ontract se va face conform cerinţelor din caietul de sarcini, dupa cum urmeaza:</w:t>
      </w:r>
    </w:p>
    <w:p w:rsidR="0082005E" w:rsidRDefault="00C813E6">
      <w:pPr>
        <w:pStyle w:val="Bodytext0"/>
        <w:numPr>
          <w:ilvl w:val="0"/>
          <w:numId w:val="5"/>
        </w:numPr>
        <w:shd w:val="clear" w:color="auto" w:fill="auto"/>
        <w:spacing w:after="0" w:line="252" w:lineRule="exact"/>
        <w:ind w:left="660" w:right="20"/>
        <w:jc w:val="left"/>
      </w:pPr>
      <w:r>
        <w:t xml:space="preserve"> în termen de 5 zile lucratoare de la comanda achizitorului, dupa aprobarea machetelor de către achizitor pentru anunţurile de presa şi autocolante;</w:t>
      </w:r>
    </w:p>
    <w:p w:rsidR="0082005E" w:rsidRDefault="00C813E6">
      <w:pPr>
        <w:pStyle w:val="Bodytext0"/>
        <w:numPr>
          <w:ilvl w:val="0"/>
          <w:numId w:val="5"/>
        </w:numPr>
        <w:shd w:val="clear" w:color="auto" w:fill="auto"/>
        <w:spacing w:after="0" w:line="252" w:lineRule="exact"/>
        <w:ind w:left="660" w:right="20"/>
        <w:jc w:val="left"/>
      </w:pPr>
      <w:r>
        <w:t xml:space="preserve"> în termen de 15 zile lucra</w:t>
      </w:r>
      <w:r>
        <w:t>toare de la comanda achizitorului, dupa aprobarea machetei de către achizitor pentru placa permanentă.</w:t>
      </w:r>
    </w:p>
    <w:p w:rsidR="0082005E" w:rsidRDefault="00C813E6">
      <w:pPr>
        <w:pStyle w:val="Bodytext0"/>
        <w:numPr>
          <w:ilvl w:val="0"/>
          <w:numId w:val="15"/>
        </w:numPr>
        <w:shd w:val="clear" w:color="auto" w:fill="auto"/>
        <w:spacing w:after="0" w:line="252" w:lineRule="exact"/>
        <w:ind w:left="20" w:right="20" w:firstLine="0"/>
      </w:pPr>
      <w:r>
        <w:t xml:space="preserve"> - Prestatorul se obligă să presteze serviciile în conformitate cu termenele asumate în caietul de sarcini.</w:t>
      </w:r>
    </w:p>
    <w:p w:rsidR="0082005E" w:rsidRDefault="00C813E6">
      <w:pPr>
        <w:pStyle w:val="Bodytext0"/>
        <w:numPr>
          <w:ilvl w:val="0"/>
          <w:numId w:val="15"/>
        </w:numPr>
        <w:shd w:val="clear" w:color="auto" w:fill="auto"/>
        <w:spacing w:after="0" w:line="252" w:lineRule="exact"/>
        <w:ind w:left="20" w:firstLine="0"/>
      </w:pPr>
      <w:r>
        <w:t xml:space="preserve"> - Prestatorul se obligă să despăgubească ach</w:t>
      </w:r>
      <w:r>
        <w:t>izitorul împotriva oricăror:</w:t>
      </w:r>
    </w:p>
    <w:p w:rsidR="0082005E" w:rsidRDefault="00C813E6">
      <w:pPr>
        <w:pStyle w:val="Bodytext0"/>
        <w:numPr>
          <w:ilvl w:val="0"/>
          <w:numId w:val="16"/>
        </w:numPr>
        <w:shd w:val="clear" w:color="auto" w:fill="auto"/>
        <w:spacing w:after="0" w:line="252" w:lineRule="exact"/>
        <w:ind w:left="20" w:right="20" w:firstLine="0"/>
      </w:pPr>
      <w:r>
        <w:t xml:space="preserve"> reclamaţii şi acţiuni în justiţie, ce rezultă din încălcarea unor drepturi de proprietate intelectuală (brevete, nume, mărci înregistrate etc.), legate de echipamentele, materialele, instalaţiile sau utilajele folosite pentru </w:t>
      </w:r>
      <w:r>
        <w:t>sau în legătură cu serviciile achiziţionate, şi</w:t>
      </w:r>
    </w:p>
    <w:p w:rsidR="0082005E" w:rsidRDefault="00C813E6">
      <w:pPr>
        <w:pStyle w:val="Bodytext0"/>
        <w:numPr>
          <w:ilvl w:val="0"/>
          <w:numId w:val="16"/>
        </w:numPr>
        <w:shd w:val="clear" w:color="auto" w:fill="auto"/>
        <w:spacing w:after="0" w:line="252" w:lineRule="exact"/>
        <w:ind w:left="20" w:right="20" w:firstLine="0"/>
      </w:pPr>
      <w:r>
        <w:t xml:space="preserve"> daune-interese, costuri, taxe şi cheltuieli de orice natură, aferente, cu excepţia situaţiei în care o astfel de încălcare rezultă din respectarea caietului de sarcini întocmit de achizitor.</w:t>
      </w:r>
    </w:p>
    <w:p w:rsidR="0082005E" w:rsidRDefault="00C813E6">
      <w:pPr>
        <w:pStyle w:val="Bodytext0"/>
        <w:numPr>
          <w:ilvl w:val="0"/>
          <w:numId w:val="15"/>
        </w:numPr>
        <w:shd w:val="clear" w:color="auto" w:fill="auto"/>
        <w:spacing w:after="0" w:line="252" w:lineRule="exact"/>
        <w:ind w:left="20" w:right="20" w:firstLine="0"/>
      </w:pPr>
      <w:r>
        <w:t xml:space="preserve">- (1) </w:t>
      </w:r>
      <w:r>
        <w:t>Prestatorul cesionează exclusiv achizitorului drepturile patrimoniale asupra documentaţiei care face obiectul prezentului contract.</w:t>
      </w:r>
    </w:p>
    <w:p w:rsidR="0082005E" w:rsidRDefault="00C813E6">
      <w:pPr>
        <w:pStyle w:val="Bodytext0"/>
        <w:numPr>
          <w:ilvl w:val="0"/>
          <w:numId w:val="17"/>
        </w:numPr>
        <w:shd w:val="clear" w:color="auto" w:fill="auto"/>
        <w:spacing w:after="0" w:line="252" w:lineRule="exact"/>
        <w:ind w:left="20" w:right="20" w:firstLine="0"/>
      </w:pPr>
      <w:r>
        <w:t xml:space="preserve"> Drepturile patrimoniale care se cesionează exclusiv sunt cele prevăzute la art. 13 din Legea nr. 8 din 14 martie 1996 (*rep</w:t>
      </w:r>
      <w:r>
        <w:t>ublicată*) privind dreptul de autor şi drepturile conexe.</w:t>
      </w:r>
    </w:p>
    <w:p w:rsidR="0082005E" w:rsidRDefault="00C813E6">
      <w:pPr>
        <w:pStyle w:val="Bodytext0"/>
        <w:shd w:val="clear" w:color="auto" w:fill="auto"/>
        <w:spacing w:after="0" w:line="252" w:lineRule="exact"/>
        <w:ind w:left="20" w:right="20" w:firstLine="0"/>
      </w:pPr>
      <w:r>
        <w:t>Cesiunea drepturilor patrimoniale se realizează pe o perioadă de 10 ani pe teritoriul României. Remuneraţia aferentă drepturilor patrimoniale cesionate este inclusă în preţul contractului, achizitor</w:t>
      </w:r>
      <w:r>
        <w:t>ul neavând de suportat alte costuri/cheltuieli.</w:t>
      </w:r>
    </w:p>
    <w:p w:rsidR="0082005E" w:rsidRDefault="00C813E6">
      <w:pPr>
        <w:pStyle w:val="Bodytext0"/>
        <w:numPr>
          <w:ilvl w:val="0"/>
          <w:numId w:val="17"/>
        </w:numPr>
        <w:shd w:val="clear" w:color="auto" w:fill="auto"/>
        <w:spacing w:after="0" w:line="252" w:lineRule="exact"/>
        <w:ind w:left="20" w:right="20" w:firstLine="0"/>
      </w:pPr>
      <w:r>
        <w:t xml:space="preserve"> întreaga documentaţie din prezentul contract, va deveni şi rămâne în proprietatea achizitorului fără costuri suplimentare.</w:t>
      </w:r>
    </w:p>
    <w:p w:rsidR="0082005E" w:rsidRDefault="00C813E6">
      <w:pPr>
        <w:pStyle w:val="Bodytext0"/>
        <w:numPr>
          <w:ilvl w:val="0"/>
          <w:numId w:val="15"/>
        </w:numPr>
        <w:shd w:val="clear" w:color="auto" w:fill="auto"/>
        <w:spacing w:after="0" w:line="252" w:lineRule="exact"/>
        <w:ind w:left="20" w:right="20" w:firstLine="0"/>
      </w:pPr>
      <w:r>
        <w:t xml:space="preserve"> - </w:t>
      </w:r>
      <w:r>
        <w:rPr>
          <w:rStyle w:val="BodytextBold"/>
        </w:rPr>
        <w:t xml:space="preserve">(1) </w:t>
      </w:r>
      <w:r>
        <w:t>Prestatorul are obligaţia de a pune la dispoziţia AM POIM,DRI TIMIŞOARA , Com</w:t>
      </w:r>
      <w:r>
        <w:t>isiei Europene şi oricărui alt organism abilitat să verifice modul de utilizare a finanţării nerambursabile, la cerere şi în termen, documentele solicitate şi asigură toate condiţiile pentru efectuarea verificărilor la faţa locului.</w:t>
      </w:r>
    </w:p>
    <w:p w:rsidR="0082005E" w:rsidRDefault="00C813E6">
      <w:pPr>
        <w:pStyle w:val="Bodytext0"/>
        <w:numPr>
          <w:ilvl w:val="0"/>
          <w:numId w:val="15"/>
        </w:numPr>
        <w:shd w:val="clear" w:color="auto" w:fill="auto"/>
        <w:spacing w:after="0" w:line="252" w:lineRule="exact"/>
        <w:ind w:left="20" w:right="20" w:firstLine="0"/>
      </w:pPr>
      <w:r>
        <w:t xml:space="preserve"> - Prestatorul are obli</w:t>
      </w:r>
      <w:r>
        <w:t>gaţia de a transmite în termen de maximum 3 zile lucrătoare de la solicitarea achizitorului, machetele în format electronic editabil pentru anunţurile de presă şi pentru autocolante.</w:t>
      </w:r>
    </w:p>
    <w:p w:rsidR="0082005E" w:rsidRDefault="00C813E6">
      <w:pPr>
        <w:pStyle w:val="Bodytext0"/>
        <w:shd w:val="clear" w:color="auto" w:fill="auto"/>
        <w:spacing w:after="0" w:line="252" w:lineRule="exact"/>
        <w:ind w:left="20" w:right="20" w:firstLine="0"/>
      </w:pPr>
      <w:r>
        <w:t>Prestatorul are obligaţia de a transmite în termen de maximum 5 zile lucr</w:t>
      </w:r>
      <w:r>
        <w:t>atoare macheta în format electronic editabil pentru placa permanentă. Termenul de remediere al eventualelor corecturi/completări/modificări ale machetelor este de maximum 3 zile de la semnalarea acestora de către achizitor.</w:t>
      </w:r>
    </w:p>
    <w:p w:rsidR="0082005E" w:rsidRDefault="00C813E6">
      <w:pPr>
        <w:pStyle w:val="Bodytext0"/>
        <w:numPr>
          <w:ilvl w:val="0"/>
          <w:numId w:val="15"/>
        </w:numPr>
        <w:shd w:val="clear" w:color="auto" w:fill="auto"/>
        <w:spacing w:after="0" w:line="252" w:lineRule="exact"/>
        <w:ind w:left="20" w:right="20" w:firstLine="0"/>
      </w:pPr>
      <w:r>
        <w:rPr>
          <w:rStyle w:val="BodytextBold"/>
        </w:rPr>
        <w:t xml:space="preserve"> </w:t>
      </w:r>
      <w:r>
        <w:t>- Dacă placa permanenta se dete</w:t>
      </w:r>
      <w:r>
        <w:t>riorează din cauza unor factori externi (condiţii meteo, vandalism etc), prestatorul va trebui să o înlocuiască în maxim 30 zile lucrătoare. Placa permanenta va rămâne montata cel puţin 5 ani după închiderea oficială a proiectului.</w:t>
      </w:r>
    </w:p>
    <w:p w:rsidR="0082005E" w:rsidRDefault="00C813E6">
      <w:pPr>
        <w:pStyle w:val="Bodytext0"/>
        <w:numPr>
          <w:ilvl w:val="0"/>
          <w:numId w:val="15"/>
        </w:numPr>
        <w:shd w:val="clear" w:color="auto" w:fill="auto"/>
        <w:spacing w:after="0" w:line="252" w:lineRule="exact"/>
        <w:ind w:left="20" w:right="20" w:firstLine="0"/>
      </w:pPr>
      <w:r>
        <w:rPr>
          <w:rStyle w:val="BodytextBold"/>
        </w:rPr>
        <w:t xml:space="preserve"> </w:t>
      </w:r>
      <w:r>
        <w:t xml:space="preserve">- Sumele plătite de </w:t>
      </w:r>
      <w:r>
        <w:t xml:space="preserve">achizitor prestatorului, constatate ulterior de către organismele de control abilitate ca fiind </w:t>
      </w:r>
      <w:r>
        <w:lastRenderedPageBreak/>
        <w:t>necuvenite, vor fi suportate de către prestator, împreună cu accesoriile acestor sume.</w:t>
      </w:r>
    </w:p>
    <w:p w:rsidR="0082005E" w:rsidRDefault="00C813E6">
      <w:pPr>
        <w:pStyle w:val="Bodytext0"/>
        <w:numPr>
          <w:ilvl w:val="0"/>
          <w:numId w:val="15"/>
        </w:numPr>
        <w:shd w:val="clear" w:color="auto" w:fill="auto"/>
        <w:spacing w:after="120" w:line="252" w:lineRule="exact"/>
        <w:ind w:left="20" w:right="20" w:firstLine="0"/>
      </w:pPr>
      <w:r>
        <w:rPr>
          <w:rStyle w:val="BodytextBold"/>
        </w:rPr>
        <w:t xml:space="preserve"> </w:t>
      </w:r>
      <w:r>
        <w:t>- In vederea respectării termenelor de prestare a serviciilor de informa</w:t>
      </w:r>
      <w:r>
        <w:t>re şi publicitate, prestatorul de servicii trebuie să ţină cont de faptul că este obligatoriu acceptul achizitorului înainte de realizarea materialelor care fac obiectul contractului pentm toate aspectele, respectiv:conţinut, grafică, culori, material impr</w:t>
      </w:r>
      <w:r>
        <w:t>imare, materiale suport, tipărire.</w:t>
      </w:r>
    </w:p>
    <w:p w:rsidR="0082005E" w:rsidRDefault="00C813E6">
      <w:pPr>
        <w:pStyle w:val="Bodytext20"/>
        <w:shd w:val="clear" w:color="auto" w:fill="auto"/>
        <w:spacing w:after="0"/>
        <w:ind w:left="20" w:firstLine="0"/>
        <w:jc w:val="both"/>
      </w:pPr>
      <w:r>
        <w:t>Art. 12. Obligaţiile principale ale achizitorului</w:t>
      </w:r>
    </w:p>
    <w:p w:rsidR="0082005E" w:rsidRDefault="00C813E6">
      <w:pPr>
        <w:pStyle w:val="Bodytext0"/>
        <w:numPr>
          <w:ilvl w:val="0"/>
          <w:numId w:val="18"/>
        </w:numPr>
        <w:shd w:val="clear" w:color="auto" w:fill="auto"/>
        <w:spacing w:after="0" w:line="252" w:lineRule="exact"/>
        <w:ind w:left="20" w:firstLine="0"/>
      </w:pPr>
      <w:r>
        <w:rPr>
          <w:rStyle w:val="BodytextBold"/>
        </w:rPr>
        <w:t xml:space="preserve"> </w:t>
      </w:r>
      <w:r>
        <w:t>- Achizitorul se obligă să recepţioneze serviciile prestate în momentul finalizării lor.</w:t>
      </w:r>
    </w:p>
    <w:p w:rsidR="0082005E" w:rsidRDefault="00C813E6">
      <w:pPr>
        <w:pStyle w:val="Bodytext0"/>
        <w:numPr>
          <w:ilvl w:val="0"/>
          <w:numId w:val="18"/>
        </w:numPr>
        <w:shd w:val="clear" w:color="auto" w:fill="auto"/>
        <w:spacing w:after="120" w:line="252" w:lineRule="exact"/>
        <w:ind w:left="20" w:right="20" w:firstLine="0"/>
      </w:pPr>
      <w:r>
        <w:rPr>
          <w:rStyle w:val="BodytextBold"/>
        </w:rPr>
        <w:t xml:space="preserve"> </w:t>
      </w:r>
      <w:r>
        <w:t xml:space="preserve">- Achizitorul se obligă să plătească preţul către prestator în termen de 30 de </w:t>
      </w:r>
      <w:r>
        <w:t>zile de la acceptarea facturii de către acesta.</w:t>
      </w:r>
    </w:p>
    <w:p w:rsidR="0082005E" w:rsidRDefault="00C813E6">
      <w:pPr>
        <w:pStyle w:val="Bodytext20"/>
        <w:shd w:val="clear" w:color="auto" w:fill="auto"/>
        <w:spacing w:after="0"/>
        <w:ind w:left="20" w:firstLine="0"/>
        <w:jc w:val="both"/>
      </w:pPr>
      <w:r>
        <w:t>Art. 13. Sancţiuni pentru neîndeplinirea culpabilă a obligaţiilor</w:t>
      </w:r>
    </w:p>
    <w:p w:rsidR="0082005E" w:rsidRDefault="00C813E6">
      <w:pPr>
        <w:pStyle w:val="Bodytext0"/>
        <w:numPr>
          <w:ilvl w:val="0"/>
          <w:numId w:val="19"/>
        </w:numPr>
        <w:shd w:val="clear" w:color="auto" w:fill="auto"/>
        <w:spacing w:after="0" w:line="252" w:lineRule="exact"/>
        <w:ind w:left="20" w:right="20" w:firstLine="0"/>
      </w:pPr>
      <w:r>
        <w:rPr>
          <w:rStyle w:val="BodytextBold"/>
        </w:rPr>
        <w:t>-</w:t>
      </w:r>
      <w:r>
        <w:t xml:space="preserve"> In cazul in care, din vina sa, Prestatorul nu reuşeşte să îşi îndeplinească obligaţiile asumate prin contract, Achizitorul are dreptul de a </w:t>
      </w:r>
      <w:r>
        <w:t>pretinde plata de daune-interese in cuantum de 0,1% din valoarea fără TVA a obligaţiei neexecutate, calculată pentm fiecare zi de întârziere până la îndeplinirea efectivă a obligaţiilor.</w:t>
      </w:r>
    </w:p>
    <w:p w:rsidR="0082005E" w:rsidRDefault="00C813E6">
      <w:pPr>
        <w:pStyle w:val="Bodytext0"/>
        <w:numPr>
          <w:ilvl w:val="0"/>
          <w:numId w:val="19"/>
        </w:numPr>
        <w:shd w:val="clear" w:color="auto" w:fill="auto"/>
        <w:spacing w:after="0" w:line="252" w:lineRule="exact"/>
        <w:ind w:left="20" w:right="20" w:firstLine="0"/>
      </w:pPr>
      <w:r>
        <w:t xml:space="preserve"> - Nerespectarea obligaţiilor în mod culpabil şi repetat de către pre</w:t>
      </w:r>
      <w:r>
        <w:t>stator da dreptul Achizitorului de a considera contractul desfiinţat de plin drept, fără intervenţia instanţelor de judecată şi de a pretinde plata de daune-interese. Prejudiciul maxim estimat pentru neexecutarea contractului nu va putea depăşi preţul cont</w:t>
      </w:r>
      <w:r>
        <w:t>ractului.</w:t>
      </w:r>
    </w:p>
    <w:p w:rsidR="0082005E" w:rsidRDefault="00C813E6">
      <w:pPr>
        <w:pStyle w:val="Bodytext0"/>
        <w:numPr>
          <w:ilvl w:val="0"/>
          <w:numId w:val="19"/>
        </w:numPr>
        <w:shd w:val="clear" w:color="auto" w:fill="auto"/>
        <w:spacing w:after="0" w:line="252" w:lineRule="exact"/>
        <w:ind w:left="20" w:right="20" w:firstLine="0"/>
      </w:pPr>
      <w:r>
        <w:t xml:space="preserve"> - Achizitorul îşi rezervă dreptul de a renunţa oricând la contract, printr-o notificare scrisă adresată prestatoruiui, fără nici o compensaţie, dacă acesta din urmă dă faliment, cu condiţia ca această renunţare să nu prejudicieze sau să afecteze</w:t>
      </w:r>
      <w:r>
        <w:t xml:space="preserve"> dreptul la acţiune sau despăgubire pentm executant. în acest caz, prestatorul are dreptul de a pretinde numai plata corespunzătoare pentm partea din contract executată până la data denunţării unilaterale a contractului.</w:t>
      </w:r>
    </w:p>
    <w:p w:rsidR="0082005E" w:rsidRDefault="00C813E6">
      <w:pPr>
        <w:pStyle w:val="Bodytext0"/>
        <w:numPr>
          <w:ilvl w:val="0"/>
          <w:numId w:val="19"/>
        </w:numPr>
        <w:shd w:val="clear" w:color="auto" w:fill="auto"/>
        <w:spacing w:after="45" w:line="252" w:lineRule="exact"/>
        <w:ind w:left="20" w:firstLine="0"/>
      </w:pPr>
      <w:r>
        <w:t xml:space="preserve"> - Prejudiciul maxim estimat pentm </w:t>
      </w:r>
      <w:r>
        <w:t>neexecutarea contractului nu va putea depăşi preţul contractului</w:t>
      </w:r>
    </w:p>
    <w:p w:rsidR="0082005E" w:rsidRDefault="00C813E6">
      <w:pPr>
        <w:pStyle w:val="Bodytext20"/>
        <w:shd w:val="clear" w:color="auto" w:fill="auto"/>
        <w:spacing w:after="0" w:line="421" w:lineRule="exact"/>
        <w:ind w:left="20" w:right="3580" w:firstLine="3600"/>
      </w:pPr>
      <w:r>
        <w:rPr>
          <w:rStyle w:val="Bodytext2Italic0"/>
          <w:b/>
          <w:bCs/>
        </w:rPr>
        <w:t xml:space="preserve">CLA UZE SPECIFICE </w:t>
      </w:r>
      <w:r>
        <w:t>Art. 14. Garanţia de bună execuţie a contractului</w:t>
      </w:r>
    </w:p>
    <w:p w:rsidR="0082005E" w:rsidRDefault="00C813E6">
      <w:pPr>
        <w:pStyle w:val="Bodytext0"/>
        <w:numPr>
          <w:ilvl w:val="0"/>
          <w:numId w:val="20"/>
        </w:numPr>
        <w:shd w:val="clear" w:color="auto" w:fill="auto"/>
        <w:spacing w:after="0" w:line="252" w:lineRule="exact"/>
        <w:ind w:left="20" w:right="20" w:firstLine="0"/>
      </w:pPr>
      <w:r>
        <w:t xml:space="preserve"> - Prestatorul se obligă să constituie garanţia de bună execuţie a contractului conform prevederilor art. 39 şi 40 din H.G. nr. 395/2016.</w:t>
      </w:r>
    </w:p>
    <w:p w:rsidR="0082005E" w:rsidRDefault="00C813E6">
      <w:pPr>
        <w:pStyle w:val="Bodytext0"/>
        <w:shd w:val="clear" w:color="auto" w:fill="auto"/>
        <w:spacing w:after="0" w:line="252" w:lineRule="exact"/>
        <w:ind w:left="20" w:right="20" w:firstLine="0"/>
      </w:pPr>
      <w:r>
        <w:t xml:space="preserve">Garanţia de bună execuţie este în cuantum de </w:t>
      </w:r>
      <w:r>
        <w:rPr>
          <w:rStyle w:val="BodytextBold"/>
        </w:rPr>
        <w:t xml:space="preserve">10% </w:t>
      </w:r>
      <w:r>
        <w:t>din valoarea contractului, fără TVA, iar aceasta se va constitui în t</w:t>
      </w:r>
      <w:r>
        <w:t>ermen de 5 zile lucrătoare de la data semnării contractului de achiziţie publică.</w:t>
      </w:r>
    </w:p>
    <w:p w:rsidR="0082005E" w:rsidRDefault="00C813E6">
      <w:pPr>
        <w:pStyle w:val="Bodytext0"/>
        <w:numPr>
          <w:ilvl w:val="0"/>
          <w:numId w:val="20"/>
        </w:numPr>
        <w:shd w:val="clear" w:color="auto" w:fill="auto"/>
        <w:spacing w:after="0" w:line="252" w:lineRule="exact"/>
        <w:ind w:left="20" w:firstLine="0"/>
      </w:pPr>
      <w:r>
        <w:t xml:space="preserve"> - Cuantumul garanţiei de bună execuţie este de </w:t>
      </w:r>
      <w:r>
        <w:rPr>
          <w:rStyle w:val="BodytextBold"/>
        </w:rPr>
        <w:t>175 lei.</w:t>
      </w:r>
    </w:p>
    <w:p w:rsidR="0082005E" w:rsidRDefault="00C813E6">
      <w:pPr>
        <w:pStyle w:val="Bodytext0"/>
        <w:numPr>
          <w:ilvl w:val="0"/>
          <w:numId w:val="20"/>
        </w:numPr>
        <w:shd w:val="clear" w:color="auto" w:fill="auto"/>
        <w:spacing w:after="0" w:line="252" w:lineRule="exact"/>
        <w:ind w:left="20" w:right="20" w:firstLine="0"/>
      </w:pPr>
      <w:r>
        <w:t xml:space="preserve"> - Garanţia de bună execuţie a contractului se constituie de către prestator în scopul asigurării achizitorului de în</w:t>
      </w:r>
      <w:r>
        <w:t xml:space="preserve">deplinirea cantitativă, calitativă şi în perioada convenită a contractului. Părţile convin să constituie garanţia de bună execuţie prin </w:t>
      </w:r>
      <w:r>
        <w:rPr>
          <w:rStyle w:val="BodytextBold"/>
        </w:rPr>
        <w:t xml:space="preserve">virament bancar </w:t>
      </w:r>
      <w:r>
        <w:t>(deschidere cont la Trezoreria Statului, la dispoziţia achizitomlui);</w:t>
      </w:r>
    </w:p>
    <w:p w:rsidR="0082005E" w:rsidRDefault="00C813E6">
      <w:pPr>
        <w:pStyle w:val="Bodytext0"/>
        <w:numPr>
          <w:ilvl w:val="0"/>
          <w:numId w:val="20"/>
        </w:numPr>
        <w:shd w:val="clear" w:color="auto" w:fill="auto"/>
        <w:spacing w:after="0" w:line="252" w:lineRule="exact"/>
        <w:ind w:left="20" w:right="20" w:firstLine="0"/>
      </w:pPr>
      <w:r>
        <w:t xml:space="preserve"> - Achizitorul are dreptul de a em</w:t>
      </w:r>
      <w:r>
        <w:t>ite pretenţii asupra garanţiei de bună execuţie, oricând pe parcursul îndeplinirii contractului de achiziţie publică, în limita prejudiciului creat, dacă prestatorul nu îşi execută, total sau parţial, execută cu întârziere sau execută necorespunzător oblig</w:t>
      </w:r>
      <w:r>
        <w:t>aţiile asumate prin prezentul contract. Anterior emiterii unei pretenţii asupra garanţiei de bună execuţie, achizitorul are obligaţia de a notifica acest lucm prestatorului, precizând totodată obligaţiile care nu au fost respectate, precum şi modul de calc</w:t>
      </w:r>
      <w:r>
        <w:t>ul al prejudiciului.</w:t>
      </w:r>
    </w:p>
    <w:p w:rsidR="0082005E" w:rsidRDefault="00C813E6">
      <w:pPr>
        <w:pStyle w:val="Bodytext0"/>
        <w:numPr>
          <w:ilvl w:val="0"/>
          <w:numId w:val="21"/>
        </w:numPr>
        <w:shd w:val="clear" w:color="auto" w:fill="auto"/>
        <w:spacing w:after="0" w:line="252" w:lineRule="exact"/>
        <w:ind w:left="20" w:right="20" w:firstLine="0"/>
      </w:pPr>
      <w:r>
        <w:t xml:space="preserve"> - în cazul în care, pe parcursul executării contractului, se suplimentează valoarea acestuia, prestatorul are obligaţia de a completa garanţia de bună execuţie în corelaţie cu noua valoare a contractului de achiziţie publică.</w:t>
      </w:r>
    </w:p>
    <w:p w:rsidR="0082005E" w:rsidRDefault="00C813E6">
      <w:pPr>
        <w:pStyle w:val="Bodytext0"/>
        <w:numPr>
          <w:ilvl w:val="0"/>
          <w:numId w:val="21"/>
        </w:numPr>
        <w:shd w:val="clear" w:color="auto" w:fill="auto"/>
        <w:spacing w:after="0" w:line="252" w:lineRule="exact"/>
        <w:ind w:left="20" w:right="20" w:firstLine="0"/>
      </w:pPr>
      <w:r>
        <w:t>- în sit</w:t>
      </w:r>
      <w:r>
        <w:t>uaţia executării garanţiei de bună execuţie, parţial sau total, prestatorul are obligaţia de a reîntregi corespunzător garanţia de bună execuţie, în termen de cel mult 5 zile lucrătoare de la executarea acesteia de către achizitor.</w:t>
      </w:r>
    </w:p>
    <w:p w:rsidR="0082005E" w:rsidRDefault="00C813E6">
      <w:pPr>
        <w:pStyle w:val="Bodytext0"/>
        <w:numPr>
          <w:ilvl w:val="0"/>
          <w:numId w:val="22"/>
        </w:numPr>
        <w:shd w:val="clear" w:color="auto" w:fill="auto"/>
        <w:tabs>
          <w:tab w:val="left" w:pos="529"/>
        </w:tabs>
        <w:spacing w:after="123" w:line="252" w:lineRule="exact"/>
        <w:ind w:left="20" w:right="20" w:firstLine="0"/>
      </w:pPr>
      <w:r>
        <w:t xml:space="preserve">- Achizitorul se obligă </w:t>
      </w:r>
      <w:r>
        <w:t>să restituie garanţia de bună execuţie, în termen de 14 zile de la data îndeplinirii de către contractant a obligaţiilor asumate prin contract, dacă nu a ridicat până la acea dată pretenţii asupra ei.</w:t>
      </w:r>
    </w:p>
    <w:p w:rsidR="0082005E" w:rsidRDefault="00C813E6">
      <w:pPr>
        <w:pStyle w:val="Bodytext20"/>
        <w:shd w:val="clear" w:color="auto" w:fill="auto"/>
        <w:spacing w:after="0" w:line="248" w:lineRule="exact"/>
        <w:ind w:left="20" w:firstLine="0"/>
        <w:jc w:val="both"/>
      </w:pPr>
      <w:r>
        <w:t>Art. 15. Alte responsabilităţi ale prestatorului</w:t>
      </w:r>
    </w:p>
    <w:p w:rsidR="0082005E" w:rsidRDefault="00C813E6">
      <w:pPr>
        <w:pStyle w:val="Bodytext0"/>
        <w:numPr>
          <w:ilvl w:val="0"/>
          <w:numId w:val="23"/>
        </w:numPr>
        <w:shd w:val="clear" w:color="auto" w:fill="auto"/>
        <w:spacing w:after="0" w:line="248" w:lineRule="exact"/>
        <w:ind w:left="20" w:right="20" w:firstLine="0"/>
      </w:pPr>
      <w:r>
        <w:t xml:space="preserve"> - (1) Prestatorul se obligă să presteze serviciile prevăzute în contract cu profesionalismul şi promptitudinea cuvenite angajamentului asumat şi în conformitate cu propunerea sa tehnică.</w:t>
      </w:r>
    </w:p>
    <w:p w:rsidR="0082005E" w:rsidRDefault="00C813E6">
      <w:pPr>
        <w:pStyle w:val="Bodytext0"/>
        <w:shd w:val="clear" w:color="auto" w:fill="auto"/>
        <w:spacing w:after="0" w:line="248" w:lineRule="exact"/>
        <w:ind w:left="20" w:right="20" w:firstLine="0"/>
      </w:pPr>
      <w:r>
        <w:t>(2) Prestatorul se obligă să supravegheze prestarea serviciilor, res</w:t>
      </w:r>
      <w:r>
        <w:t>pectiv montarea/demontarea a plăcii permanente să asigure resursele umane, materialele, instalaţiile, echipamentele şi orice alte asemenea, fie de natură provizorie, fie definitivă, cerute de şi pentru contract, în măsura în care necesitatea asigurării ace</w:t>
      </w:r>
      <w:r>
        <w:t>stora este prevăzută în contract sau se poate deduce în mod rezonabil din contract.</w:t>
      </w:r>
    </w:p>
    <w:p w:rsidR="0082005E" w:rsidRDefault="00C813E6">
      <w:pPr>
        <w:pStyle w:val="Bodytext0"/>
        <w:numPr>
          <w:ilvl w:val="0"/>
          <w:numId w:val="24"/>
        </w:numPr>
        <w:shd w:val="clear" w:color="auto" w:fill="auto"/>
        <w:tabs>
          <w:tab w:val="left" w:pos="522"/>
        </w:tabs>
        <w:spacing w:after="117" w:line="248" w:lineRule="exact"/>
        <w:ind w:left="20" w:right="20" w:firstLine="0"/>
      </w:pPr>
      <w:r>
        <w:t>- Prestatorul răspunde pentru daunele produse achizitorului prin orice act contrar intereselor acestuia.</w:t>
      </w:r>
    </w:p>
    <w:p w:rsidR="0082005E" w:rsidRDefault="00C813E6">
      <w:pPr>
        <w:pStyle w:val="Bodytext20"/>
        <w:shd w:val="clear" w:color="auto" w:fill="auto"/>
        <w:spacing w:after="0"/>
        <w:ind w:left="20" w:firstLine="0"/>
        <w:jc w:val="both"/>
      </w:pPr>
      <w:r>
        <w:t>Art. 16. Alte responsabilităţi ale achizitorului</w:t>
      </w:r>
    </w:p>
    <w:p w:rsidR="0082005E" w:rsidRDefault="00C813E6">
      <w:pPr>
        <w:pStyle w:val="Bodytext0"/>
        <w:numPr>
          <w:ilvl w:val="0"/>
          <w:numId w:val="25"/>
        </w:numPr>
        <w:shd w:val="clear" w:color="auto" w:fill="auto"/>
        <w:spacing w:after="0" w:line="252" w:lineRule="exact"/>
        <w:ind w:left="20" w:right="20" w:firstLine="0"/>
      </w:pPr>
      <w:r>
        <w:rPr>
          <w:rStyle w:val="BodytextBold"/>
        </w:rPr>
        <w:lastRenderedPageBreak/>
        <w:t xml:space="preserve"> </w:t>
      </w:r>
      <w:r>
        <w:t xml:space="preserve">- Achizitorul se </w:t>
      </w:r>
      <w:r>
        <w:t>obligă să pună la dispoziţia prestatorului orice facilităţi şi/sau informaţii pe care acesta le-a cerut în propunerea tehnică şi pe care le consideră necesare îndeplinirii contractului.</w:t>
      </w:r>
    </w:p>
    <w:p w:rsidR="0082005E" w:rsidRDefault="00C813E6">
      <w:pPr>
        <w:pStyle w:val="Bodytext0"/>
        <w:numPr>
          <w:ilvl w:val="0"/>
          <w:numId w:val="25"/>
        </w:numPr>
        <w:shd w:val="clear" w:color="auto" w:fill="auto"/>
        <w:spacing w:after="0" w:line="252" w:lineRule="exact"/>
        <w:ind w:left="20" w:right="20" w:firstLine="0"/>
      </w:pPr>
      <w:r>
        <w:t xml:space="preserve"> - (1) Echipa de Implementare a Proiectului are obligaţia de a urmări </w:t>
      </w:r>
      <w:r>
        <w:t>îndeplinirea clauzelor contractuale, de a asigura efectuarea recepţiilor serviciilor, de a viza facturile emise şi de a restitui garanţia de bună execuţie, după semnarea procesului verbal de recepţie finală a serviciilor.</w:t>
      </w:r>
    </w:p>
    <w:p w:rsidR="0082005E" w:rsidRDefault="00C813E6">
      <w:pPr>
        <w:pStyle w:val="Bodytext0"/>
        <w:shd w:val="clear" w:color="auto" w:fill="auto"/>
        <w:spacing w:after="120" w:line="252" w:lineRule="exact"/>
        <w:ind w:left="20" w:right="20" w:firstLine="0"/>
      </w:pPr>
      <w:r>
        <w:t xml:space="preserve">(2) Echipa de Implementare a </w:t>
      </w:r>
      <w:r>
        <w:t>Proiectului va solicita prestatorului, ori de câte ori este necesar, prezentarea stadiului de prestare a serviciilor, precum şi orice alte documente care pot dovedi stadiul de realizare a obligaţiilor contractuale.</w:t>
      </w:r>
    </w:p>
    <w:p w:rsidR="0082005E" w:rsidRDefault="00C813E6">
      <w:pPr>
        <w:pStyle w:val="Bodytext20"/>
        <w:shd w:val="clear" w:color="auto" w:fill="auto"/>
        <w:spacing w:after="0"/>
        <w:ind w:left="20" w:firstLine="0"/>
        <w:jc w:val="both"/>
      </w:pPr>
      <w:r>
        <w:t>Art. 17. Recepţie şi verificări</w:t>
      </w:r>
    </w:p>
    <w:p w:rsidR="0082005E" w:rsidRDefault="00C813E6">
      <w:pPr>
        <w:pStyle w:val="Bodytext0"/>
        <w:numPr>
          <w:ilvl w:val="0"/>
          <w:numId w:val="26"/>
        </w:numPr>
        <w:shd w:val="clear" w:color="auto" w:fill="auto"/>
        <w:spacing w:after="0" w:line="252" w:lineRule="exact"/>
        <w:ind w:left="20" w:right="20" w:firstLine="0"/>
      </w:pPr>
      <w:r>
        <w:t xml:space="preserve"> - Achizi</w:t>
      </w:r>
      <w:r>
        <w:t>torul sau reprezentantul său are dreptul de a verifica modul de prestare şi de a inspecta serviciile, respectiv produsele cuprinse în serviciul de informare şi publicitate, pentru a verifica conformitatea lor cu specificaţiile din anexa/anexele la contract</w:t>
      </w:r>
      <w:r>
        <w:t>.</w:t>
      </w:r>
    </w:p>
    <w:p w:rsidR="0082005E" w:rsidRDefault="00C813E6">
      <w:pPr>
        <w:pStyle w:val="Bodytext0"/>
        <w:numPr>
          <w:ilvl w:val="0"/>
          <w:numId w:val="26"/>
        </w:numPr>
        <w:shd w:val="clear" w:color="auto" w:fill="auto"/>
        <w:spacing w:line="252" w:lineRule="exact"/>
        <w:ind w:left="20" w:firstLine="0"/>
      </w:pPr>
      <w:r>
        <w:t xml:space="preserve"> - Verificările vor fi efectuate în conformitate cu prevederile din prezentul contract.</w:t>
      </w:r>
    </w:p>
    <w:p w:rsidR="0082005E" w:rsidRDefault="00C813E6">
      <w:pPr>
        <w:pStyle w:val="Bodytext20"/>
        <w:shd w:val="clear" w:color="auto" w:fill="auto"/>
        <w:spacing w:after="0"/>
        <w:ind w:left="20" w:firstLine="0"/>
        <w:jc w:val="both"/>
      </w:pPr>
      <w:r>
        <w:t>Art. 18. începere, finalizare, întârzieri, sistare</w:t>
      </w:r>
    </w:p>
    <w:p w:rsidR="0082005E" w:rsidRDefault="00C813E6">
      <w:pPr>
        <w:pStyle w:val="Bodytext0"/>
        <w:numPr>
          <w:ilvl w:val="0"/>
          <w:numId w:val="27"/>
        </w:numPr>
        <w:shd w:val="clear" w:color="auto" w:fill="auto"/>
        <w:spacing w:after="0" w:line="252" w:lineRule="exact"/>
        <w:ind w:left="20" w:right="20" w:firstLine="0"/>
      </w:pPr>
      <w:r>
        <w:t xml:space="preserve"> - (1) Prestatorul are obligaţia de a începe prestarea serviciilor de la data prevăzută în comanda achizitorului.</w:t>
      </w:r>
    </w:p>
    <w:p w:rsidR="0082005E" w:rsidRDefault="00C813E6">
      <w:pPr>
        <w:pStyle w:val="Bodytext0"/>
        <w:shd w:val="clear" w:color="auto" w:fill="auto"/>
        <w:spacing w:after="0" w:line="252" w:lineRule="exact"/>
        <w:ind w:left="20" w:right="20" w:firstLine="0"/>
      </w:pPr>
      <w:r>
        <w:t>(</w:t>
      </w:r>
      <w:r>
        <w:t>2) în cazul în care prestatorul suferă întârzieri, datorate în exclusivitate achizitorului părţile vor stabili de comun acord prelungirea perioadei de prestare a serviciului.</w:t>
      </w:r>
    </w:p>
    <w:p w:rsidR="0082005E" w:rsidRDefault="00C813E6">
      <w:pPr>
        <w:pStyle w:val="Bodytext0"/>
        <w:numPr>
          <w:ilvl w:val="0"/>
          <w:numId w:val="27"/>
        </w:numPr>
        <w:shd w:val="clear" w:color="auto" w:fill="auto"/>
        <w:spacing w:after="0" w:line="252" w:lineRule="exact"/>
        <w:ind w:left="20" w:right="20" w:firstLine="0"/>
      </w:pPr>
      <w:r>
        <w:t xml:space="preserve"> - (1) Serviciile prestate în baza contractului sau, dacă este cazul, oricare faz</w:t>
      </w:r>
      <w:r>
        <w:t>ă a acestora prevăzută a fi finalizată într-o perioadă stabilită în caietul de sarcini, trebuie finalizată în termenul convenit de părţi, termen care se calculează de la data începerii prestării serviciilor.</w:t>
      </w:r>
    </w:p>
    <w:p w:rsidR="0082005E" w:rsidRDefault="00C813E6">
      <w:pPr>
        <w:pStyle w:val="Bodytext0"/>
        <w:shd w:val="clear" w:color="auto" w:fill="auto"/>
        <w:spacing w:after="0" w:line="252" w:lineRule="exact"/>
        <w:ind w:left="20" w:firstLine="0"/>
      </w:pPr>
      <w:r>
        <w:t>(2) în cazul în care:</w:t>
      </w:r>
    </w:p>
    <w:p w:rsidR="0082005E" w:rsidRDefault="00C813E6">
      <w:pPr>
        <w:pStyle w:val="Bodytext0"/>
        <w:numPr>
          <w:ilvl w:val="0"/>
          <w:numId w:val="28"/>
        </w:numPr>
        <w:shd w:val="clear" w:color="auto" w:fill="auto"/>
        <w:spacing w:after="0" w:line="252" w:lineRule="exact"/>
        <w:ind w:left="20" w:firstLine="0"/>
      </w:pPr>
      <w:r>
        <w:t xml:space="preserve"> orice motive de întârziere, ce nu se datorează prestatorului, sau</w:t>
      </w:r>
    </w:p>
    <w:p w:rsidR="0082005E" w:rsidRDefault="00C813E6">
      <w:pPr>
        <w:pStyle w:val="Bodytext0"/>
        <w:numPr>
          <w:ilvl w:val="0"/>
          <w:numId w:val="28"/>
        </w:numPr>
        <w:shd w:val="clear" w:color="auto" w:fill="auto"/>
        <w:spacing w:after="0" w:line="252" w:lineRule="exact"/>
        <w:ind w:left="20" w:right="20" w:firstLine="0"/>
      </w:pPr>
      <w:r>
        <w:rPr>
          <w:rStyle w:val="BodytextBold"/>
        </w:rPr>
        <w:t xml:space="preserve"> </w:t>
      </w:r>
      <w:r>
        <w:t>alte circumstanţe neobişnuite susceptibile de a surveni, altfel decât prin încălcarea contractului de către prestator, îndreptăţesc prestatorul de a solicita prelungirea perioadei de prest</w:t>
      </w:r>
      <w:r>
        <w:t>are a serviciilor sau a oricărei faze a acestora, atunci părţile vor revizui, de comun acord, perioada de prestare şi vor semna un act adiţional, cu respectarea legislaţiei în domeniul achiziţiilor publice.</w:t>
      </w:r>
    </w:p>
    <w:p w:rsidR="0082005E" w:rsidRDefault="00C813E6">
      <w:pPr>
        <w:pStyle w:val="Bodytext0"/>
        <w:numPr>
          <w:ilvl w:val="0"/>
          <w:numId w:val="27"/>
        </w:numPr>
        <w:shd w:val="clear" w:color="auto" w:fill="auto"/>
        <w:spacing w:after="0" w:line="252" w:lineRule="exact"/>
        <w:ind w:left="20" w:right="20" w:firstLine="0"/>
        <w:sectPr w:rsidR="0082005E">
          <w:footerReference w:type="even" r:id="rId10"/>
          <w:footerReference w:type="default" r:id="rId11"/>
          <w:pgSz w:w="11909" w:h="16838"/>
          <w:pgMar w:top="905" w:right="1239" w:bottom="1844" w:left="1239" w:header="0" w:footer="3" w:gutter="189"/>
          <w:cols w:space="720"/>
          <w:noEndnote/>
          <w:rtlGutter/>
          <w:docGrid w:linePitch="360"/>
        </w:sectPr>
      </w:pPr>
      <w:r>
        <w:t xml:space="preserve"> - Dacă pe parcursul îndeplinirii contractului, prestatorul nu respectă termenele de prestare, acesta are obligaţia de a notifica acest lucru, în timp util, achizitorul. Modificarea datei/perioadelor de prestare asumate în caietul de sarcini se face cu aco</w:t>
      </w:r>
      <w:r>
        <w:t>rdul părţilor, prin act adiţional, cu respectarea legislaţiei în domeniul achiziţiilor publice.</w:t>
      </w:r>
    </w:p>
    <w:p w:rsidR="0082005E" w:rsidRDefault="00C813E6">
      <w:pPr>
        <w:pStyle w:val="Bodytext0"/>
        <w:shd w:val="clear" w:color="auto" w:fill="auto"/>
        <w:spacing w:after="120" w:line="252" w:lineRule="exact"/>
        <w:ind w:left="20" w:right="20" w:firstLine="0"/>
      </w:pPr>
      <w:r>
        <w:rPr>
          <w:rStyle w:val="BodytextBold"/>
        </w:rPr>
        <w:lastRenderedPageBreak/>
        <w:t xml:space="preserve">18.4. </w:t>
      </w:r>
      <w:r>
        <w:t>- în afara cazului în care achizitorul este de acord cu o prelungire a termenului de prestare, orice întârziere în îndeplinirea contractului dă dreptul ac</w:t>
      </w:r>
      <w:r>
        <w:t>hizitorului de a solicita penalităţi prestatorului.</w:t>
      </w:r>
    </w:p>
    <w:p w:rsidR="0082005E" w:rsidRDefault="00C813E6">
      <w:pPr>
        <w:pStyle w:val="Bodytext20"/>
        <w:shd w:val="clear" w:color="auto" w:fill="auto"/>
        <w:spacing w:after="0"/>
        <w:ind w:left="20" w:firstLine="0"/>
        <w:jc w:val="both"/>
      </w:pPr>
      <w:r>
        <w:t>Art. 19. Perioada de garanţie acordată serviciilor prestate</w:t>
      </w:r>
    </w:p>
    <w:p w:rsidR="0082005E" w:rsidRDefault="00C813E6">
      <w:pPr>
        <w:pStyle w:val="Bodytext0"/>
        <w:numPr>
          <w:ilvl w:val="0"/>
          <w:numId w:val="29"/>
        </w:numPr>
        <w:shd w:val="clear" w:color="auto" w:fill="auto"/>
        <w:spacing w:after="0" w:line="252" w:lineRule="exact"/>
        <w:ind w:left="20" w:right="20" w:firstLine="0"/>
      </w:pPr>
      <w:r>
        <w:rPr>
          <w:rStyle w:val="BodytextBold"/>
        </w:rPr>
        <w:t xml:space="preserve"> </w:t>
      </w:r>
      <w:r>
        <w:t>- în perioada de garanţie a serviciilor, prestatorul are obligaţia, în urma dispoziţiei date de achizitor şi/sau de către orice organism abilit</w:t>
      </w:r>
      <w:r>
        <w:t>at, să verifice modul de utilizare a finanţării nerambursabile, de a efectua toate modificările şi/sau remedierile solicitate de către aceştia, iară nicio o sumă suplimentară faţă de valoarea contractului, în sarcina achizitorului.</w:t>
      </w:r>
    </w:p>
    <w:p w:rsidR="0082005E" w:rsidRDefault="00C813E6">
      <w:pPr>
        <w:pStyle w:val="Bodytext0"/>
        <w:numPr>
          <w:ilvl w:val="0"/>
          <w:numId w:val="29"/>
        </w:numPr>
        <w:shd w:val="clear" w:color="auto" w:fill="auto"/>
        <w:spacing w:after="120" w:line="252" w:lineRule="exact"/>
        <w:ind w:left="20" w:right="20" w:firstLine="0"/>
      </w:pPr>
      <w:r>
        <w:rPr>
          <w:rStyle w:val="BodytextBold"/>
        </w:rPr>
        <w:t xml:space="preserve"> </w:t>
      </w:r>
      <w:r>
        <w:t>- în cazul în care pres</w:t>
      </w:r>
      <w:r>
        <w:t xml:space="preserve">tatorul nu prestează serviciile prevăzute la art. 19.1 din prezentul contract, achizitorul este îndreptăţit să angajeze şi să plătească alte persoane care să le execute. Cheltuielile aferente acestor servicii vor </w:t>
      </w:r>
      <w:r>
        <w:rPr>
          <w:rStyle w:val="BodytextBold"/>
        </w:rPr>
        <w:t xml:space="preserve">fi </w:t>
      </w:r>
      <w:r>
        <w:t>recuperate de către achizitor de la pres</w:t>
      </w:r>
      <w:r>
        <w:t>tator sau reţinute din sumele cuvenite acestuia.</w:t>
      </w:r>
    </w:p>
    <w:p w:rsidR="0082005E" w:rsidRDefault="00C813E6">
      <w:pPr>
        <w:pStyle w:val="Bodytext20"/>
        <w:shd w:val="clear" w:color="auto" w:fill="auto"/>
        <w:spacing w:after="0"/>
        <w:ind w:left="20" w:firstLine="0"/>
        <w:jc w:val="both"/>
      </w:pPr>
      <w:r>
        <w:t>Art. 20. Modalităţi de plată</w:t>
      </w:r>
    </w:p>
    <w:p w:rsidR="0082005E" w:rsidRDefault="00C813E6">
      <w:pPr>
        <w:pStyle w:val="Bodytext0"/>
        <w:numPr>
          <w:ilvl w:val="0"/>
          <w:numId w:val="30"/>
        </w:numPr>
        <w:shd w:val="clear" w:color="auto" w:fill="auto"/>
        <w:spacing w:after="0" w:line="252" w:lineRule="exact"/>
        <w:ind w:left="20" w:right="20" w:firstLine="0"/>
      </w:pPr>
      <w:r>
        <w:rPr>
          <w:rStyle w:val="BodytextBold"/>
        </w:rPr>
        <w:t xml:space="preserve"> </w:t>
      </w:r>
      <w:r>
        <w:t>- Achizitorul are obligaţia de a efectua plata către prestator în termen de 30 zile de la acceptarea facturii de către Achizitor.</w:t>
      </w:r>
    </w:p>
    <w:p w:rsidR="0082005E" w:rsidRDefault="00C813E6">
      <w:pPr>
        <w:pStyle w:val="Bodytext0"/>
        <w:numPr>
          <w:ilvl w:val="0"/>
          <w:numId w:val="30"/>
        </w:numPr>
        <w:shd w:val="clear" w:color="auto" w:fill="auto"/>
        <w:spacing w:after="0" w:line="252" w:lineRule="exact"/>
        <w:ind w:left="20" w:right="20" w:firstLine="0"/>
      </w:pPr>
      <w:r>
        <w:t xml:space="preserve"> -Plata serviciului de informare şi publicitate se va face după recepţia realizată la finalizarea fiecărei activităti/specificatii prevăzute în caietul de sarcini.</w:t>
      </w:r>
    </w:p>
    <w:p w:rsidR="0082005E" w:rsidRDefault="00C813E6">
      <w:pPr>
        <w:pStyle w:val="Bodytext0"/>
        <w:numPr>
          <w:ilvl w:val="0"/>
          <w:numId w:val="30"/>
        </w:numPr>
        <w:shd w:val="clear" w:color="auto" w:fill="auto"/>
        <w:spacing w:after="0" w:line="252" w:lineRule="exact"/>
        <w:ind w:left="20" w:right="20" w:firstLine="0"/>
      </w:pPr>
      <w:r>
        <w:rPr>
          <w:rStyle w:val="BodytextBold"/>
        </w:rPr>
        <w:t>-</w:t>
      </w:r>
      <w:r>
        <w:t xml:space="preserve"> Acceptarea facturilor se face după confirmarea faptului că Prestatorul şi-a îndeplinit obl</w:t>
      </w:r>
      <w:r>
        <w:t>igaţiile contractuale pentru care se solicită plata.</w:t>
      </w:r>
    </w:p>
    <w:p w:rsidR="0082005E" w:rsidRDefault="00C813E6">
      <w:pPr>
        <w:pStyle w:val="Bodytext0"/>
        <w:numPr>
          <w:ilvl w:val="0"/>
          <w:numId w:val="30"/>
        </w:numPr>
        <w:shd w:val="clear" w:color="auto" w:fill="auto"/>
        <w:spacing w:after="0" w:line="252" w:lineRule="exact"/>
        <w:ind w:left="20" w:firstLine="0"/>
      </w:pPr>
      <w:r>
        <w:rPr>
          <w:rStyle w:val="BodytextBold"/>
        </w:rPr>
        <w:t>-</w:t>
      </w:r>
      <w:r>
        <w:t xml:space="preserve"> Plata serviciilor prestate va </w:t>
      </w:r>
      <w:r>
        <w:rPr>
          <w:rStyle w:val="BodytextBold"/>
        </w:rPr>
        <w:t xml:space="preserve">fi </w:t>
      </w:r>
      <w:r>
        <w:t>efectuată în condiţiile stabilite de acest contract.</w:t>
      </w:r>
    </w:p>
    <w:p w:rsidR="0082005E" w:rsidRDefault="00C813E6">
      <w:pPr>
        <w:pStyle w:val="Bodytext0"/>
        <w:numPr>
          <w:ilvl w:val="0"/>
          <w:numId w:val="30"/>
        </w:numPr>
        <w:shd w:val="clear" w:color="auto" w:fill="auto"/>
        <w:spacing w:after="0" w:line="252" w:lineRule="exact"/>
        <w:ind w:left="20" w:right="20" w:firstLine="0"/>
      </w:pPr>
      <w:r>
        <w:rPr>
          <w:rStyle w:val="BodytextBold"/>
        </w:rPr>
        <w:t xml:space="preserve"> </w:t>
      </w:r>
      <w:r>
        <w:t>- Factura nu se va emite înainte de acordul achizitorului, prin reprezentanţii săi din cadrul Echipei de Implement</w:t>
      </w:r>
      <w:r>
        <w:t>are a Proiectului, privind verificarea conformităţii serviciilor prestate conform caietului de sarcini si a contractului.</w:t>
      </w:r>
    </w:p>
    <w:p w:rsidR="0082005E" w:rsidRDefault="00C813E6">
      <w:pPr>
        <w:pStyle w:val="Bodytext0"/>
        <w:numPr>
          <w:ilvl w:val="0"/>
          <w:numId w:val="30"/>
        </w:numPr>
        <w:shd w:val="clear" w:color="auto" w:fill="auto"/>
        <w:spacing w:line="252" w:lineRule="exact"/>
        <w:ind w:left="20" w:right="20" w:firstLine="0"/>
      </w:pPr>
      <w:r>
        <w:t xml:space="preserve"> - Serviciile pe care prestatorul le prestează în afara celor prevăzute în contract fără a avea acceptul achizitorului, nu vor fi plăt</w:t>
      </w:r>
      <w:r>
        <w:t>ite de către acesta din urmă.</w:t>
      </w:r>
    </w:p>
    <w:p w:rsidR="0082005E" w:rsidRDefault="00C813E6">
      <w:pPr>
        <w:pStyle w:val="Bodytext20"/>
        <w:shd w:val="clear" w:color="auto" w:fill="auto"/>
        <w:spacing w:after="0"/>
        <w:ind w:left="20" w:firstLine="0"/>
        <w:jc w:val="both"/>
      </w:pPr>
      <w:r>
        <w:t>Art. 21. Ajustarea preţului contractului</w:t>
      </w:r>
    </w:p>
    <w:p w:rsidR="0082005E" w:rsidRDefault="00C813E6">
      <w:pPr>
        <w:pStyle w:val="Bodytext0"/>
        <w:numPr>
          <w:ilvl w:val="0"/>
          <w:numId w:val="31"/>
        </w:numPr>
        <w:shd w:val="clear" w:color="auto" w:fill="auto"/>
        <w:spacing w:after="0" w:line="252" w:lineRule="exact"/>
        <w:ind w:left="20" w:right="20" w:firstLine="0"/>
      </w:pPr>
      <w:r>
        <w:t xml:space="preserve"> - Pentru serviciile prestate, plăţile datorate de achizitor prestatorului sunt tarifele declarate în propunerea financiară, anexă la contract.</w:t>
      </w:r>
    </w:p>
    <w:p w:rsidR="0082005E" w:rsidRDefault="00C813E6">
      <w:pPr>
        <w:pStyle w:val="Bodytext0"/>
        <w:numPr>
          <w:ilvl w:val="0"/>
          <w:numId w:val="31"/>
        </w:numPr>
        <w:shd w:val="clear" w:color="auto" w:fill="auto"/>
        <w:spacing w:after="0" w:line="252" w:lineRule="exact"/>
        <w:ind w:left="20" w:firstLine="0"/>
      </w:pPr>
      <w:r>
        <w:t xml:space="preserve"> - Preţul contractului de achiziţie publică este exprimat în lei.</w:t>
      </w:r>
    </w:p>
    <w:p w:rsidR="0082005E" w:rsidRDefault="00C813E6">
      <w:pPr>
        <w:pStyle w:val="Bodytext0"/>
        <w:numPr>
          <w:ilvl w:val="0"/>
          <w:numId w:val="31"/>
        </w:numPr>
        <w:shd w:val="clear" w:color="auto" w:fill="auto"/>
        <w:tabs>
          <w:tab w:val="center" w:pos="7763"/>
          <w:tab w:val="center" w:pos="8016"/>
          <w:tab w:val="center" w:pos="8763"/>
          <w:tab w:val="center" w:pos="8682"/>
        </w:tabs>
        <w:spacing w:after="0" w:line="252" w:lineRule="exact"/>
        <w:ind w:left="20" w:firstLine="0"/>
      </w:pPr>
      <w:r>
        <w:t xml:space="preserve"> - Preturile sunt fixe si nu fac obiectul unei revizuiri într-un interval de 24 de</w:t>
      </w:r>
      <w:r>
        <w:tab/>
        <w:t>luni</w:t>
      </w:r>
      <w:r>
        <w:tab/>
        <w:t>de</w:t>
      </w:r>
      <w:r>
        <w:tab/>
        <w:t>la</w:t>
      </w:r>
      <w:r>
        <w:tab/>
        <w:t>semnarea</w:t>
      </w:r>
    </w:p>
    <w:p w:rsidR="0082005E" w:rsidRDefault="00C813E6">
      <w:pPr>
        <w:pStyle w:val="Bodytext0"/>
        <w:shd w:val="clear" w:color="auto" w:fill="auto"/>
        <w:spacing w:line="252" w:lineRule="exact"/>
        <w:ind w:left="20" w:firstLine="0"/>
      </w:pPr>
      <w:r>
        <w:t>contractului.</w:t>
      </w:r>
    </w:p>
    <w:p w:rsidR="0082005E" w:rsidRDefault="00C813E6">
      <w:pPr>
        <w:pStyle w:val="Bodytext20"/>
        <w:shd w:val="clear" w:color="auto" w:fill="auto"/>
        <w:spacing w:after="0"/>
        <w:ind w:left="20" w:firstLine="0"/>
        <w:jc w:val="both"/>
      </w:pPr>
      <w:r>
        <w:t xml:space="preserve">Art. 22. Clauze generale referitoare la protecţia datelor cu caracter </w:t>
      </w:r>
      <w:r>
        <w:t>personal</w:t>
      </w:r>
    </w:p>
    <w:p w:rsidR="0082005E" w:rsidRDefault="00C813E6">
      <w:pPr>
        <w:pStyle w:val="Bodytext0"/>
        <w:shd w:val="clear" w:color="auto" w:fill="auto"/>
        <w:tabs>
          <w:tab w:val="center" w:pos="7763"/>
          <w:tab w:val="center" w:pos="7935"/>
          <w:tab w:val="right" w:pos="9241"/>
        </w:tabs>
        <w:spacing w:after="0" w:line="252" w:lineRule="exact"/>
        <w:ind w:left="20" w:firstLine="0"/>
      </w:pPr>
      <w:r>
        <w:rPr>
          <w:rStyle w:val="BodytextBold"/>
        </w:rPr>
        <w:t xml:space="preserve">Art. 22.1 </w:t>
      </w:r>
      <w:r>
        <w:t>- Prestatorul colectează si prelucrează datele personale ale Achizitorului</w:t>
      </w:r>
      <w:r>
        <w:tab/>
        <w:t>în</w:t>
      </w:r>
      <w:r>
        <w:tab/>
        <w:t>conformitate</w:t>
      </w:r>
      <w:r>
        <w:tab/>
        <w:t>cu</w:t>
      </w:r>
    </w:p>
    <w:p w:rsidR="0082005E" w:rsidRDefault="00C813E6">
      <w:pPr>
        <w:pStyle w:val="Bodytext0"/>
        <w:shd w:val="clear" w:color="auto" w:fill="auto"/>
        <w:spacing w:after="0" w:line="252" w:lineRule="exact"/>
        <w:ind w:left="20" w:right="20" w:firstLine="0"/>
      </w:pPr>
      <w:r>
        <w:t>legislaţia în vigoare, în modalităţi care asigură confidenţialitatea si securitatea adecvată a acestor date, în vederea asigurării protecţiei î</w:t>
      </w:r>
      <w:r>
        <w:t>mpotriva prelucrării neautorizate sau ilegale si împotriva pierderii, a distrugerii sau a deteriorării accidentale.</w:t>
      </w:r>
    </w:p>
    <w:p w:rsidR="0082005E" w:rsidRDefault="00C813E6">
      <w:pPr>
        <w:pStyle w:val="Bodytext0"/>
        <w:shd w:val="clear" w:color="auto" w:fill="auto"/>
        <w:tabs>
          <w:tab w:val="left" w:pos="4633"/>
          <w:tab w:val="center" w:pos="7763"/>
          <w:tab w:val="center" w:pos="8345"/>
        </w:tabs>
        <w:spacing w:after="0" w:line="252" w:lineRule="exact"/>
        <w:ind w:left="20" w:firstLine="0"/>
      </w:pPr>
      <w:r>
        <w:rPr>
          <w:rStyle w:val="BodytextBold"/>
        </w:rPr>
        <w:t xml:space="preserve">Art. 22.2 - </w:t>
      </w:r>
      <w:r>
        <w:t>In procesul de prelucrare a datelor</w:t>
      </w:r>
      <w:r>
        <w:tab/>
        <w:t>cu caracter personal, Prestatorul</w:t>
      </w:r>
      <w:r>
        <w:tab/>
        <w:t>aplică</w:t>
      </w:r>
      <w:r>
        <w:tab/>
        <w:t>prevederile</w:t>
      </w:r>
    </w:p>
    <w:p w:rsidR="0082005E" w:rsidRDefault="00C813E6">
      <w:pPr>
        <w:pStyle w:val="Bodytext0"/>
        <w:shd w:val="clear" w:color="auto" w:fill="auto"/>
        <w:spacing w:after="0" w:line="252" w:lineRule="exact"/>
        <w:ind w:left="20" w:right="20" w:firstLine="0"/>
      </w:pPr>
      <w:r>
        <w:t>Regulamentului (UE) 2016/679 al Parlame</w:t>
      </w:r>
      <w:r>
        <w:t>ntului European si al Consiliului din 27 aprilie 2016 privind proiecţia persoanelor fizice în ceea ce priveşte prelucrarea datelor cu caracter personal si privind libera circulaţie a acestor date si de abrogare a directivei 95/46/CE (regulamentul general p</w:t>
      </w:r>
      <w:r>
        <w:t>rivind protecţia datelor) si ale legislaţiei naţionale.</w:t>
      </w:r>
    </w:p>
    <w:p w:rsidR="0082005E" w:rsidRDefault="00C813E6">
      <w:pPr>
        <w:pStyle w:val="Bodytext0"/>
        <w:shd w:val="clear" w:color="auto" w:fill="auto"/>
        <w:spacing w:after="0" w:line="252" w:lineRule="exact"/>
        <w:ind w:left="20" w:right="20" w:firstLine="0"/>
      </w:pPr>
      <w:r>
        <w:rPr>
          <w:rStyle w:val="BodytextBold"/>
        </w:rPr>
        <w:t xml:space="preserve">Art. 22.3 </w:t>
      </w:r>
      <w:r>
        <w:t>- Scopul prelucrării: Datele cu caracter personal ale Achizitorului, comunicate în cadrul prezentului contract, vor fi prelucrate de Prestator în scopul executării prezentului contract la ca</w:t>
      </w:r>
      <w:r>
        <w:t>re Achizitorul este parte contractantă.</w:t>
      </w:r>
    </w:p>
    <w:p w:rsidR="0082005E" w:rsidRDefault="00C813E6">
      <w:pPr>
        <w:pStyle w:val="Bodytext0"/>
        <w:shd w:val="clear" w:color="auto" w:fill="auto"/>
        <w:tabs>
          <w:tab w:val="left" w:pos="4659"/>
        </w:tabs>
        <w:spacing w:after="0" w:line="252" w:lineRule="exact"/>
        <w:ind w:left="20" w:right="20" w:firstLine="0"/>
      </w:pPr>
      <w:r>
        <w:rPr>
          <w:rStyle w:val="BodytextBold"/>
        </w:rPr>
        <w:t xml:space="preserve">Art. 22.4 - </w:t>
      </w:r>
      <w:r>
        <w:t xml:space="preserve">Categorii de date: Datele cu caracter personal colectate si prelucrate în vederea executării prezentului contract sunt următoarele: (de ex.: nume si prenume, adresa, serie si număr carte de identitate, </w:t>
      </w:r>
      <w:r>
        <w:t>cod numeric personal, număr de telefon/fax, adresa</w:t>
      </w:r>
      <w:r>
        <w:tab/>
        <w:t>dc postă electronică, cod bancar).</w:t>
      </w:r>
    </w:p>
    <w:p w:rsidR="0082005E" w:rsidRDefault="00C813E6">
      <w:pPr>
        <w:pStyle w:val="Bodytext0"/>
        <w:shd w:val="clear" w:color="auto" w:fill="auto"/>
        <w:tabs>
          <w:tab w:val="left" w:pos="4663"/>
          <w:tab w:val="center" w:pos="8016"/>
          <w:tab w:val="center" w:pos="8763"/>
          <w:tab w:val="right" w:pos="9241"/>
        </w:tabs>
        <w:spacing w:after="0" w:line="252" w:lineRule="exact"/>
        <w:ind w:left="20" w:firstLine="0"/>
      </w:pPr>
      <w:r>
        <w:rPr>
          <w:rStyle w:val="BodytextBold"/>
        </w:rPr>
        <w:t xml:space="preserve">Art. 22.5 - </w:t>
      </w:r>
      <w:r>
        <w:t>Datele personale ale Achizitorului,</w:t>
      </w:r>
      <w:r>
        <w:tab/>
        <w:t>comunicate în cadrul prezentului</w:t>
      </w:r>
      <w:r>
        <w:tab/>
        <w:t>contract,</w:t>
      </w:r>
      <w:r>
        <w:tab/>
        <w:t>pot</w:t>
      </w:r>
      <w:r>
        <w:tab/>
      </w:r>
      <w:r>
        <w:rPr>
          <w:rStyle w:val="Bodytext10pt"/>
        </w:rPr>
        <w:t>fi</w:t>
      </w:r>
    </w:p>
    <w:p w:rsidR="0082005E" w:rsidRDefault="00C813E6">
      <w:pPr>
        <w:pStyle w:val="Bodytext0"/>
        <w:shd w:val="clear" w:color="auto" w:fill="auto"/>
        <w:spacing w:after="0" w:line="252" w:lineRule="exact"/>
        <w:ind w:left="20" w:firstLine="0"/>
      </w:pPr>
      <w:r>
        <w:t>comunicate de Prestator instituţiilor publice, în conformitate cu obliga</w:t>
      </w:r>
      <w:r>
        <w:t>ţiile legale care îi revin acestuia.</w:t>
      </w:r>
    </w:p>
    <w:p w:rsidR="0082005E" w:rsidRDefault="00C813E6">
      <w:pPr>
        <w:pStyle w:val="Bodytext0"/>
        <w:shd w:val="clear" w:color="auto" w:fill="auto"/>
        <w:spacing w:after="0" w:line="252" w:lineRule="exact"/>
        <w:ind w:left="20" w:right="40" w:firstLine="0"/>
      </w:pPr>
      <w:r>
        <w:rPr>
          <w:rStyle w:val="BodytextBold"/>
        </w:rPr>
        <w:t xml:space="preserve">Art. 22.6 </w:t>
      </w:r>
      <w:r>
        <w:t>- în situaţia în care este necesară prelucrarea datelor personale ale Achizitorului în alte scopuri decât cele prevăzute la art. 20.3, prestatorul va informa achizitorul si îi va solicita acordul scris cu priv</w:t>
      </w:r>
      <w:r>
        <w:t>ire la prelucrarea datelor cu caracter personal, în conformitate cu prevederile legislaţiei în vigoare.</w:t>
      </w:r>
    </w:p>
    <w:p w:rsidR="0082005E" w:rsidRDefault="00C813E6">
      <w:pPr>
        <w:pStyle w:val="Bodytext0"/>
        <w:shd w:val="clear" w:color="auto" w:fill="auto"/>
        <w:spacing w:after="0" w:line="252" w:lineRule="exact"/>
        <w:ind w:left="20" w:right="40" w:firstLine="0"/>
      </w:pPr>
      <w:r>
        <w:rPr>
          <w:rStyle w:val="BodytextBold"/>
        </w:rPr>
        <w:t xml:space="preserve">Art. 22.7 </w:t>
      </w:r>
      <w:r>
        <w:t>- Prestatorul asigură dreptul Achizitorului la informare si acces la datele cu caracter personal, dreptul la rectificare, actualizare, portabi</w:t>
      </w:r>
      <w:r>
        <w:t>litate, ştergere, la restrictionare si opoziţie în conformitate cu prevederile legislaţiei în vigoare.</w:t>
      </w:r>
    </w:p>
    <w:p w:rsidR="0082005E" w:rsidRDefault="00C813E6">
      <w:pPr>
        <w:pStyle w:val="Bodytext0"/>
        <w:shd w:val="clear" w:color="auto" w:fill="auto"/>
        <w:spacing w:after="123" w:line="252" w:lineRule="exact"/>
        <w:ind w:left="20" w:right="40" w:firstLine="0"/>
      </w:pPr>
      <w:r>
        <w:rPr>
          <w:rStyle w:val="BodytextBold"/>
        </w:rPr>
        <w:lastRenderedPageBreak/>
        <w:t xml:space="preserve">Art. 22.8 </w:t>
      </w:r>
      <w:r>
        <w:t>- Datele personale ale Achizitorului sunt păstrate de către Prestator pe întreaga perioadă de executare a contractului si ulterior încetării ac</w:t>
      </w:r>
      <w:r>
        <w:t>estuia, în conformitate cu prevederile legale referitoare la arhivarea documentelor.</w:t>
      </w:r>
    </w:p>
    <w:p w:rsidR="0082005E" w:rsidRDefault="00C813E6">
      <w:pPr>
        <w:pStyle w:val="Bodytext20"/>
        <w:shd w:val="clear" w:color="auto" w:fill="auto"/>
        <w:spacing w:after="0" w:line="248" w:lineRule="exact"/>
        <w:ind w:left="20" w:firstLine="0"/>
        <w:jc w:val="both"/>
      </w:pPr>
      <w:r>
        <w:t>Art. 23. Amendamente</w:t>
      </w:r>
    </w:p>
    <w:p w:rsidR="0082005E" w:rsidRDefault="00C813E6">
      <w:pPr>
        <w:pStyle w:val="Bodytext0"/>
        <w:numPr>
          <w:ilvl w:val="0"/>
          <w:numId w:val="32"/>
        </w:numPr>
        <w:shd w:val="clear" w:color="auto" w:fill="auto"/>
        <w:spacing w:after="0" w:line="248" w:lineRule="exact"/>
        <w:ind w:left="20" w:right="40" w:firstLine="0"/>
      </w:pPr>
      <w:r>
        <w:rPr>
          <w:rStyle w:val="BodytextBold"/>
        </w:rPr>
        <w:t xml:space="preserve"> </w:t>
      </w:r>
      <w:r>
        <w:t>- Părţile contractante au dreptul, pe durata îndeplinirii contractului, de a conveni modificarea clauzelor contractului, prin act adiţional, numai în</w:t>
      </w:r>
      <w:r>
        <w:t xml:space="preserve"> cazul apariţiei unor circumstanţe care lezează interesele legitime ale acestora şi care nu au putut fi prevăzute la data încheierii contractului, în condiţiile prevăzute de legislaţia achiziţiilor publice.</w:t>
      </w:r>
    </w:p>
    <w:p w:rsidR="0082005E" w:rsidRDefault="00C813E6">
      <w:pPr>
        <w:pStyle w:val="Bodytext0"/>
        <w:numPr>
          <w:ilvl w:val="0"/>
          <w:numId w:val="32"/>
        </w:numPr>
        <w:shd w:val="clear" w:color="auto" w:fill="auto"/>
        <w:spacing w:after="117" w:line="248" w:lineRule="exact"/>
        <w:ind w:left="20" w:right="40" w:firstLine="0"/>
      </w:pPr>
      <w:r>
        <w:rPr>
          <w:rStyle w:val="BodytextBold"/>
        </w:rPr>
        <w:t xml:space="preserve"> </w:t>
      </w:r>
      <w:r>
        <w:t>- Prestatorul se obligă să restituie necondiţion</w:t>
      </w:r>
      <w:r>
        <w:t>at şi fără a implica sub nici o formă achizitorul, eventualele sume stabilite de organele de control, ca plăţi sau foloase necuvenite în cadrul contractului.</w:t>
      </w:r>
    </w:p>
    <w:p w:rsidR="0082005E" w:rsidRDefault="00C813E6">
      <w:pPr>
        <w:pStyle w:val="Bodytext20"/>
        <w:shd w:val="clear" w:color="auto" w:fill="auto"/>
        <w:spacing w:after="0"/>
        <w:ind w:left="20" w:firstLine="0"/>
        <w:jc w:val="both"/>
      </w:pPr>
      <w:r>
        <w:t xml:space="preserve">Art. 24. Subcontractanţi /Terţi susţinători / Asociaţi </w:t>
      </w:r>
      <w:r>
        <w:rPr>
          <w:rStyle w:val="Bodytext2Italic0"/>
          <w:b/>
          <w:bCs/>
        </w:rPr>
        <w:t>(dacă este cazul)</w:t>
      </w:r>
    </w:p>
    <w:p w:rsidR="0082005E" w:rsidRDefault="00C813E6">
      <w:pPr>
        <w:pStyle w:val="Bodytext0"/>
        <w:numPr>
          <w:ilvl w:val="0"/>
          <w:numId w:val="33"/>
        </w:numPr>
        <w:shd w:val="clear" w:color="auto" w:fill="auto"/>
        <w:spacing w:after="0" w:line="252" w:lineRule="exact"/>
        <w:ind w:left="20" w:right="40" w:firstLine="0"/>
      </w:pPr>
      <w:r>
        <w:rPr>
          <w:rStyle w:val="BodytextBold"/>
        </w:rPr>
        <w:t xml:space="preserve"> - (1) </w:t>
      </w:r>
      <w:r>
        <w:t>în aplicarea preve</w:t>
      </w:r>
      <w:r>
        <w:t>derilor art. 218 din Legea nr. 98/2016, achizitor are obligaţia de a stabili clauze contractuale obligatorii privind cesiunea de creanţă în favoarea subcontractanţilor legată de partea/părţile din contract care sunt îndeplinite de către aceştia.</w:t>
      </w:r>
    </w:p>
    <w:p w:rsidR="0082005E" w:rsidRDefault="00C813E6">
      <w:pPr>
        <w:pStyle w:val="Bodytext0"/>
        <w:numPr>
          <w:ilvl w:val="0"/>
          <w:numId w:val="34"/>
        </w:numPr>
        <w:shd w:val="clear" w:color="auto" w:fill="auto"/>
        <w:tabs>
          <w:tab w:val="left" w:pos="414"/>
        </w:tabs>
        <w:spacing w:after="0" w:line="252" w:lineRule="exact"/>
        <w:ind w:left="20" w:right="40" w:firstLine="0"/>
      </w:pPr>
      <w:r>
        <w:t>în vederea</w:t>
      </w:r>
      <w:r>
        <w:t xml:space="preserve"> determinării valorii creanţei, ofertantul are obligaţia de a cuprinde în oferta sa denumirea subcontractanţilor şi datele de contact ale acestora, partea/părţile din contract care urmează a fi îndeplinite de către aceştia, valoarea la care se ridică parte</w:t>
      </w:r>
      <w:r>
        <w:t>a/părţile respective, precum şi acordul subcontractanţilor cu privire la aceste aspecte.</w:t>
      </w:r>
    </w:p>
    <w:p w:rsidR="0082005E" w:rsidRDefault="00C813E6">
      <w:pPr>
        <w:pStyle w:val="Bodytext0"/>
        <w:numPr>
          <w:ilvl w:val="0"/>
          <w:numId w:val="33"/>
        </w:numPr>
        <w:shd w:val="clear" w:color="auto" w:fill="auto"/>
        <w:spacing w:after="0" w:line="252" w:lineRule="exact"/>
        <w:ind w:left="20" w:right="40" w:firstLine="0"/>
      </w:pPr>
      <w:r>
        <w:rPr>
          <w:rStyle w:val="BodytextBold"/>
        </w:rPr>
        <w:t xml:space="preserve"> </w:t>
      </w:r>
      <w:r>
        <w:t>- înlocuirea/implicarea subcontractanţilor de către contractant în perioada de implementare a contractului poate interveni în următoarele situaţii:</w:t>
      </w:r>
    </w:p>
    <w:p w:rsidR="0082005E" w:rsidRDefault="00C813E6">
      <w:pPr>
        <w:pStyle w:val="Bodytext0"/>
        <w:numPr>
          <w:ilvl w:val="0"/>
          <w:numId w:val="35"/>
        </w:numPr>
        <w:shd w:val="clear" w:color="auto" w:fill="auto"/>
        <w:spacing w:after="0" w:line="252" w:lineRule="exact"/>
        <w:ind w:left="20" w:right="40" w:firstLine="0"/>
      </w:pPr>
      <w:r>
        <w:t xml:space="preserve"> înlocuirea subcon</w:t>
      </w:r>
      <w:r>
        <w:t>tractanţilor nominalizaţi în ofertă şi ale căror activităţi au fost indicate în ofertă ca fiind realizate de subcontractanţi,</w:t>
      </w:r>
    </w:p>
    <w:p w:rsidR="0082005E" w:rsidRDefault="00C813E6">
      <w:pPr>
        <w:pStyle w:val="Bodytext0"/>
        <w:numPr>
          <w:ilvl w:val="0"/>
          <w:numId w:val="35"/>
        </w:numPr>
        <w:shd w:val="clear" w:color="auto" w:fill="auto"/>
        <w:spacing w:after="0" w:line="252" w:lineRule="exact"/>
        <w:ind w:left="20" w:right="40" w:firstLine="0"/>
      </w:pPr>
      <w:r>
        <w:t xml:space="preserve"> declararea unor noi subcontractanţi ulterior semnării contractului de achiziţie publică în condiţiile în care lucrările/serviciil</w:t>
      </w:r>
      <w:r>
        <w:t>e ce urmează a fi subcontractate au fost prevăzute în ofertă fară a se indica iniţial opţiunea subcontractării acestora,</w:t>
      </w:r>
    </w:p>
    <w:p w:rsidR="0082005E" w:rsidRDefault="00C813E6">
      <w:pPr>
        <w:pStyle w:val="Bodytext0"/>
        <w:numPr>
          <w:ilvl w:val="0"/>
          <w:numId w:val="35"/>
        </w:numPr>
        <w:shd w:val="clear" w:color="auto" w:fill="auto"/>
        <w:spacing w:after="0" w:line="252" w:lineRule="exact"/>
        <w:ind w:left="20" w:firstLine="0"/>
      </w:pPr>
      <w:r>
        <w:t xml:space="preserve"> renunţarea/retragerea subcontractanţilor din contractul de achiziţie publică.</w:t>
      </w:r>
    </w:p>
    <w:p w:rsidR="0082005E" w:rsidRDefault="00C813E6">
      <w:pPr>
        <w:pStyle w:val="Bodytext0"/>
        <w:numPr>
          <w:ilvl w:val="0"/>
          <w:numId w:val="33"/>
        </w:numPr>
        <w:shd w:val="clear" w:color="auto" w:fill="auto"/>
        <w:spacing w:after="0" w:line="252" w:lineRule="exact"/>
        <w:ind w:left="20" w:right="40" w:firstLine="0"/>
      </w:pPr>
      <w:r>
        <w:t xml:space="preserve"> - în situaţiile prevăzute la 24.2, achizitorul are obligaţia de a solicita prezentarea contractelor încheiate între contractant şi subcontractanţii declaraţi ulterior, care să conţină obligatoriu, cel puţin următoarele elemente:</w:t>
      </w:r>
    </w:p>
    <w:p w:rsidR="0082005E" w:rsidRDefault="00C813E6">
      <w:pPr>
        <w:pStyle w:val="Bodytext0"/>
        <w:numPr>
          <w:ilvl w:val="0"/>
          <w:numId w:val="36"/>
        </w:numPr>
        <w:shd w:val="clear" w:color="auto" w:fill="auto"/>
        <w:spacing w:after="0" w:line="252" w:lineRule="exact"/>
        <w:ind w:left="20" w:firstLine="0"/>
      </w:pPr>
      <w:r>
        <w:t xml:space="preserve"> activităţile ce urmează a</w:t>
      </w:r>
      <w:r>
        <w:t xml:space="preserve"> fi subcontractate;</w:t>
      </w:r>
    </w:p>
    <w:p w:rsidR="0082005E" w:rsidRDefault="00C813E6">
      <w:pPr>
        <w:pStyle w:val="Bodytext0"/>
        <w:numPr>
          <w:ilvl w:val="0"/>
          <w:numId w:val="36"/>
        </w:numPr>
        <w:shd w:val="clear" w:color="auto" w:fill="auto"/>
        <w:spacing w:after="0" w:line="252" w:lineRule="exact"/>
        <w:ind w:left="20" w:firstLine="0"/>
      </w:pPr>
      <w:r>
        <w:t xml:space="preserve"> numele, datele de contact, reprezentanţii legali ai noilor subcontractanţi;</w:t>
      </w:r>
    </w:p>
    <w:p w:rsidR="0082005E" w:rsidRDefault="00C813E6">
      <w:pPr>
        <w:pStyle w:val="Bodytext0"/>
        <w:numPr>
          <w:ilvl w:val="0"/>
          <w:numId w:val="36"/>
        </w:numPr>
        <w:shd w:val="clear" w:color="auto" w:fill="auto"/>
        <w:spacing w:after="0" w:line="252" w:lineRule="exact"/>
        <w:ind w:left="20" w:firstLine="0"/>
      </w:pPr>
      <w:r>
        <w:t xml:space="preserve"> valoarea aferentă prestaţiilor noilor subcontractanţi.</w:t>
      </w:r>
    </w:p>
    <w:p w:rsidR="0082005E" w:rsidRDefault="00C813E6">
      <w:pPr>
        <w:pStyle w:val="Bodytext0"/>
        <w:numPr>
          <w:ilvl w:val="0"/>
          <w:numId w:val="33"/>
        </w:numPr>
        <w:shd w:val="clear" w:color="auto" w:fill="auto"/>
        <w:spacing w:after="0" w:line="252" w:lineRule="exact"/>
        <w:ind w:left="20" w:right="40" w:firstLine="0"/>
      </w:pPr>
      <w:r>
        <w:t xml:space="preserve"> - în situaţiile prevăzute la art. 24.2, noii subcontractanţi au obligaţia de a prezenta o declaraţie p</w:t>
      </w:r>
      <w:r>
        <w:t>e propria răspundere prin care îşi asumă respectarea prevederilor caietului de sarcini şi a propunerii tehnice depuse de către contractant la ofertă, aferentă activităţii supuse subcontractării.</w:t>
      </w:r>
    </w:p>
    <w:p w:rsidR="0082005E" w:rsidRDefault="00C813E6">
      <w:pPr>
        <w:pStyle w:val="Bodytext0"/>
        <w:numPr>
          <w:ilvl w:val="0"/>
          <w:numId w:val="33"/>
        </w:numPr>
        <w:shd w:val="clear" w:color="auto" w:fill="auto"/>
        <w:spacing w:after="0" w:line="252" w:lineRule="exact"/>
        <w:ind w:left="20" w:right="40" w:firstLine="0"/>
      </w:pPr>
      <w:r>
        <w:t xml:space="preserve"> - Contractele menţionate la art. 24.3 şi declaraţiile menţio</w:t>
      </w:r>
      <w:r>
        <w:t>nate la art. 24.4 vor fi prezentate cu cel puţin 15 zile înainte de momentul începerii executării lucrărilor/prestării serviciilor de către noii subcontractanţi.</w:t>
      </w:r>
    </w:p>
    <w:p w:rsidR="0082005E" w:rsidRDefault="00C813E6">
      <w:pPr>
        <w:pStyle w:val="Bodytext0"/>
        <w:numPr>
          <w:ilvl w:val="0"/>
          <w:numId w:val="33"/>
        </w:numPr>
        <w:shd w:val="clear" w:color="auto" w:fill="auto"/>
        <w:spacing w:after="0" w:line="252" w:lineRule="exact"/>
        <w:ind w:left="20" w:right="40" w:firstLine="0"/>
      </w:pPr>
      <w:r>
        <w:t xml:space="preserve"> - în situaţiile prevăzute la art. 24.2, noii subcontractanţi au obligaţia de a transmite cert</w:t>
      </w:r>
      <w:r>
        <w:t>ificatele şi alte documente necesare pentru verificarea inexistenţei unor situaţii de excludere şi a resurselor/capabilităţilor corespunzătoare părţilor de implicare în contractul de achiziţie publică.</w:t>
      </w:r>
    </w:p>
    <w:p w:rsidR="0082005E" w:rsidRDefault="00C813E6">
      <w:pPr>
        <w:pStyle w:val="Bodytext0"/>
        <w:numPr>
          <w:ilvl w:val="0"/>
          <w:numId w:val="33"/>
        </w:numPr>
        <w:shd w:val="clear" w:color="auto" w:fill="auto"/>
        <w:spacing w:after="0" w:line="252" w:lineRule="exact"/>
        <w:ind w:left="20" w:right="40" w:firstLine="0"/>
      </w:pPr>
      <w:r>
        <w:t xml:space="preserve"> - înlocuirea/implicarea subcontractanţilor de către c</w:t>
      </w:r>
      <w:r>
        <w:t>ontractant în perioada de implementare a contractului se realizează cu acordul autorităţii contractante.</w:t>
      </w:r>
    </w:p>
    <w:p w:rsidR="0082005E" w:rsidRDefault="00C813E6">
      <w:pPr>
        <w:pStyle w:val="Bodytext0"/>
        <w:numPr>
          <w:ilvl w:val="0"/>
          <w:numId w:val="33"/>
        </w:numPr>
        <w:shd w:val="clear" w:color="auto" w:fill="auto"/>
        <w:spacing w:after="149" w:line="252" w:lineRule="exact"/>
        <w:ind w:left="20" w:right="40" w:firstLine="0"/>
      </w:pPr>
      <w:r>
        <w:t xml:space="preserve"> - Situaţia prevăzută la art. 24.2 nu reprezintă modificare substanţială, aşa cum este aceasta definită la art. 221 din Legea nr. 98/2016.</w:t>
      </w:r>
    </w:p>
    <w:p w:rsidR="0082005E" w:rsidRDefault="00C813E6">
      <w:pPr>
        <w:pStyle w:val="Bodytext0"/>
        <w:shd w:val="clear" w:color="auto" w:fill="auto"/>
        <w:spacing w:after="0" w:line="216" w:lineRule="exact"/>
        <w:ind w:left="20" w:firstLine="0"/>
        <w:jc w:val="center"/>
      </w:pPr>
      <w:r>
        <w:t>7</w:t>
      </w:r>
    </w:p>
    <w:p w:rsidR="0082005E" w:rsidRDefault="00C813E6">
      <w:pPr>
        <w:pStyle w:val="Bodytext30"/>
        <w:shd w:val="clear" w:color="auto" w:fill="auto"/>
        <w:spacing w:before="0" w:line="216" w:lineRule="exact"/>
        <w:ind w:left="20"/>
      </w:pPr>
      <w:r>
        <w:t>MUNICIPIUL</w:t>
      </w:r>
      <w:r>
        <w:t xml:space="preserve"> TIMIŞOARA</w:t>
      </w:r>
    </w:p>
    <w:p w:rsidR="0082005E" w:rsidRDefault="00C813E6">
      <w:pPr>
        <w:pStyle w:val="Bodytext30"/>
        <w:shd w:val="clear" w:color="auto" w:fill="auto"/>
        <w:spacing w:before="0" w:line="216" w:lineRule="exact"/>
        <w:ind w:left="20"/>
      </w:pPr>
      <w:r>
        <w:t>UNITATEA DE IMPLEMENTARE A PROIECTULUI</w:t>
      </w:r>
    </w:p>
    <w:p w:rsidR="0082005E" w:rsidRDefault="00C813E6">
      <w:pPr>
        <w:pStyle w:val="Bodytext0"/>
        <w:numPr>
          <w:ilvl w:val="0"/>
          <w:numId w:val="33"/>
        </w:numPr>
        <w:shd w:val="clear" w:color="auto" w:fill="auto"/>
        <w:spacing w:after="0" w:line="252" w:lineRule="exact"/>
        <w:ind w:left="20" w:right="20" w:firstLine="0"/>
      </w:pPr>
      <w:r>
        <w:t xml:space="preserve"> - (1) în situaţia prevăzută la art. 24.2 lit. a), valoarea aferentă activităţilor subcontractate va fi cel mult egală cu valoarea declarată în cadrul ofertei ca fiind subcontractată, la care se poate adăuga numai ajustarea preţurilor existente în contract</w:t>
      </w:r>
      <w:r>
        <w:t>.</w:t>
      </w:r>
    </w:p>
    <w:p w:rsidR="0082005E" w:rsidRDefault="00C813E6">
      <w:pPr>
        <w:pStyle w:val="Bodytext0"/>
        <w:numPr>
          <w:ilvl w:val="0"/>
          <w:numId w:val="37"/>
        </w:numPr>
        <w:shd w:val="clear" w:color="auto" w:fill="auto"/>
        <w:spacing w:after="0" w:line="252" w:lineRule="exact"/>
        <w:ind w:left="20" w:right="20" w:firstLine="0"/>
      </w:pPr>
      <w:r>
        <w:t xml:space="preserve"> în situaţia prevăzută la art. 24.2 lit. a), obiectul noului contract de subcontractare nu trebuie să modifice obiectul contractului de subcontractare anterior.</w:t>
      </w:r>
    </w:p>
    <w:p w:rsidR="0082005E" w:rsidRDefault="00C813E6">
      <w:pPr>
        <w:pStyle w:val="Bodytext0"/>
        <w:numPr>
          <w:ilvl w:val="0"/>
          <w:numId w:val="37"/>
        </w:numPr>
        <w:shd w:val="clear" w:color="auto" w:fill="auto"/>
        <w:spacing w:after="0" w:line="252" w:lineRule="exact"/>
        <w:ind w:left="20" w:right="20" w:firstLine="0"/>
      </w:pPr>
      <w:r>
        <w:t xml:space="preserve"> Obiectul şi valoarea noului contract de subcontractare nu vor conţine lucrările executate/se</w:t>
      </w:r>
      <w:r>
        <w:t>rviciile prestate de către subcontractantul iniţial şi nici valoarea aferentă acestora.</w:t>
      </w:r>
    </w:p>
    <w:p w:rsidR="0082005E" w:rsidRDefault="00C813E6">
      <w:pPr>
        <w:pStyle w:val="Bodytext0"/>
        <w:numPr>
          <w:ilvl w:val="0"/>
          <w:numId w:val="33"/>
        </w:numPr>
        <w:shd w:val="clear" w:color="auto" w:fill="auto"/>
        <w:spacing w:after="0" w:line="252" w:lineRule="exact"/>
        <w:ind w:left="20" w:right="20" w:firstLine="0"/>
      </w:pPr>
      <w:r>
        <w:rPr>
          <w:rStyle w:val="BodytextBold"/>
        </w:rPr>
        <w:t xml:space="preserve"> </w:t>
      </w:r>
      <w:r>
        <w:t>- în situaţia prevăzută la art. 24.2 lit. b), contractantul are dreptul de a implica noi subcontractanţi pe durata executării contractului, cu condiţia ca nominalizare</w:t>
      </w:r>
      <w:r>
        <w:t>a acestora să nu reprezinte o modificare substanţială a contractului de achiziţie publică în condiţiile art. 221 din Legea nr.98/2016.</w:t>
      </w:r>
    </w:p>
    <w:p w:rsidR="0082005E" w:rsidRDefault="00C813E6">
      <w:pPr>
        <w:pStyle w:val="Bodytext0"/>
        <w:numPr>
          <w:ilvl w:val="0"/>
          <w:numId w:val="33"/>
        </w:numPr>
        <w:shd w:val="clear" w:color="auto" w:fill="auto"/>
        <w:spacing w:after="0" w:line="252" w:lineRule="exact"/>
        <w:ind w:left="20" w:right="20" w:firstLine="0"/>
      </w:pPr>
      <w:r>
        <w:rPr>
          <w:rStyle w:val="BodytextBold"/>
        </w:rPr>
        <w:lastRenderedPageBreak/>
        <w:t xml:space="preserve"> </w:t>
      </w:r>
      <w:r>
        <w:t xml:space="preserve">- Situaţia prevăzută la art. 24.2 lit. b) nu reprezintă o modificare substanţială aşa cum este aceasta definită la art. </w:t>
      </w:r>
      <w:r>
        <w:t>221 din Legea nr.98/2016, dacă se îndeplinesc următoarele condiţii cumulative:</w:t>
      </w:r>
    </w:p>
    <w:p w:rsidR="0082005E" w:rsidRDefault="00C813E6">
      <w:pPr>
        <w:pStyle w:val="Bodytext0"/>
        <w:numPr>
          <w:ilvl w:val="0"/>
          <w:numId w:val="38"/>
        </w:numPr>
        <w:shd w:val="clear" w:color="auto" w:fill="auto"/>
        <w:spacing w:after="0" w:line="252" w:lineRule="exact"/>
        <w:ind w:left="20" w:right="20" w:firstLine="0"/>
      </w:pPr>
      <w:r>
        <w:t xml:space="preserve"> introducerea unui nou subcontractant nu are impact asupra îndeplinirii criteriilor de calificare/selecţie sau în privinţa aplicării criteriului de atribuire raportat la momentu</w:t>
      </w:r>
      <w:r>
        <w:t>l evaluării ofertelor;</w:t>
      </w:r>
    </w:p>
    <w:p w:rsidR="0082005E" w:rsidRDefault="00C813E6">
      <w:pPr>
        <w:pStyle w:val="Bodytext0"/>
        <w:numPr>
          <w:ilvl w:val="0"/>
          <w:numId w:val="38"/>
        </w:numPr>
        <w:shd w:val="clear" w:color="auto" w:fill="auto"/>
        <w:spacing w:after="0" w:line="252" w:lineRule="exact"/>
        <w:ind w:left="20" w:firstLine="0"/>
      </w:pPr>
      <w:r>
        <w:t xml:space="preserve"> introducerea unui nou subcontractant nu modifică preţul contractului dintre achizitor şi contractant;</w:t>
      </w:r>
    </w:p>
    <w:p w:rsidR="0082005E" w:rsidRDefault="00C813E6">
      <w:pPr>
        <w:pStyle w:val="Bodytext0"/>
        <w:numPr>
          <w:ilvl w:val="0"/>
          <w:numId w:val="38"/>
        </w:numPr>
        <w:shd w:val="clear" w:color="auto" w:fill="auto"/>
        <w:spacing w:after="0" w:line="252" w:lineRule="exact"/>
        <w:ind w:left="20" w:right="20" w:firstLine="0"/>
      </w:pPr>
      <w:r>
        <w:t xml:space="preserve"> introducerea unui nou subcontractant este strict necesară pentru îndeplinirea contractului de achiziţie publică;</w:t>
      </w:r>
    </w:p>
    <w:p w:rsidR="0082005E" w:rsidRDefault="00C813E6">
      <w:pPr>
        <w:pStyle w:val="Bodytext0"/>
        <w:numPr>
          <w:ilvl w:val="0"/>
          <w:numId w:val="38"/>
        </w:numPr>
        <w:shd w:val="clear" w:color="auto" w:fill="auto"/>
        <w:spacing w:after="0" w:line="252" w:lineRule="exact"/>
        <w:ind w:left="20" w:right="20" w:firstLine="0"/>
      </w:pPr>
      <w:r>
        <w:t xml:space="preserve"> prin introducer</w:t>
      </w:r>
      <w:r>
        <w:t>ea unui nou subcontractant nu este schimbat caracterul general al obiectului contractului de achiziţie publică, fapt ce presupune că scopul contractului, precum şi indicatorii principali ce caracterizează rezultatul respectivului contract rămân nemodificaţ</w:t>
      </w:r>
      <w:r>
        <w:t>i.</w:t>
      </w:r>
    </w:p>
    <w:p w:rsidR="0082005E" w:rsidRDefault="00C813E6">
      <w:pPr>
        <w:pStyle w:val="Bodytext0"/>
        <w:numPr>
          <w:ilvl w:val="0"/>
          <w:numId w:val="33"/>
        </w:numPr>
        <w:shd w:val="clear" w:color="auto" w:fill="auto"/>
        <w:spacing w:after="0" w:line="252" w:lineRule="exact"/>
        <w:ind w:left="20" w:right="20" w:firstLine="0"/>
      </w:pPr>
      <w:r>
        <w:t xml:space="preserve"> - în situaţia prevăzută la art. 24.2 lit.c), în cazul în care un contract de subcontractare este denunţat unilateral/reziliat de către una din părţi, contractantul are obligaţia de a prelua partea/părţile din contract aferente activităţii subcontractat</w:t>
      </w:r>
      <w:r>
        <w:t>e sau de a înlocui acest subcontractant cu unul nou în condiţiile art.24.2 lit.a).</w:t>
      </w:r>
    </w:p>
    <w:p w:rsidR="0082005E" w:rsidRDefault="00C813E6">
      <w:pPr>
        <w:pStyle w:val="Bodytext0"/>
        <w:numPr>
          <w:ilvl w:val="0"/>
          <w:numId w:val="33"/>
        </w:numPr>
        <w:shd w:val="clear" w:color="auto" w:fill="auto"/>
        <w:spacing w:after="0" w:line="252" w:lineRule="exact"/>
        <w:ind w:left="20" w:right="20" w:firstLine="0"/>
      </w:pPr>
      <w:r>
        <w:t xml:space="preserve"> - </w:t>
      </w:r>
      <w:r>
        <w:rPr>
          <w:rStyle w:val="BodytextBold"/>
        </w:rPr>
        <w:t xml:space="preserve">(1) </w:t>
      </w:r>
      <w:r>
        <w:t>în cazul în care prestatorul întâmpină dificultăţi pe parcursul executării contractului de achiziţie publică, iar susţinerea acordată de unul sau mai mulţi terţi vize</w:t>
      </w:r>
      <w:r>
        <w:t>ază îndeplinirea criteriilor referitoare la situaţia economică şi financiară şi/sau capacitatea tehnică şi profesională, achizitorul va solicita ofertantului ca prin actul încheiat cu terţul/terţii susţinător(i) să garanteze materializarea aspectelor ce fa</w:t>
      </w:r>
      <w:r>
        <w:t>c obiectul respectivului angajament ferm. Prevederile contractuale dintre achizitor şi contractantul principal/prestator vor asigura că achizitorul poate aplica această obligaţie.</w:t>
      </w:r>
    </w:p>
    <w:p w:rsidR="0082005E" w:rsidRDefault="00C813E6">
      <w:pPr>
        <w:pStyle w:val="Bodytext0"/>
        <w:shd w:val="clear" w:color="auto" w:fill="auto"/>
        <w:spacing w:after="120" w:line="252" w:lineRule="exact"/>
        <w:ind w:left="20" w:right="20" w:firstLine="0"/>
      </w:pPr>
      <w:r>
        <w:t xml:space="preserve">(2) Achizitorul va trebui, de asemenea, să includă în contract, printr-un </w:t>
      </w:r>
      <w:r>
        <w:t>act adiţional, clauze specifice care să permită autorităţii contractante să urmărească orice pretenţie la daune pe care contractantul ar putea să o aibă împotriva terţului/terţilor susţinător/susţinători pentru nerespectarea obligaţiilor asumate prin angaj</w:t>
      </w:r>
      <w:r>
        <w:t>amentul ferm, cum ar fi, dar fară a se limita la, printr-o cesiune a drepturilor contractantului către achizitor, cu titlu de garanţie.</w:t>
      </w:r>
    </w:p>
    <w:p w:rsidR="0082005E" w:rsidRDefault="00C813E6">
      <w:pPr>
        <w:pStyle w:val="Bodytext20"/>
        <w:shd w:val="clear" w:color="auto" w:fill="auto"/>
        <w:spacing w:after="0"/>
        <w:ind w:left="20" w:firstLine="0"/>
        <w:jc w:val="both"/>
      </w:pPr>
      <w:r>
        <w:t>Art. 25. Cesiunea</w:t>
      </w:r>
    </w:p>
    <w:p w:rsidR="0082005E" w:rsidRDefault="00C813E6">
      <w:pPr>
        <w:pStyle w:val="Bodytext0"/>
        <w:numPr>
          <w:ilvl w:val="0"/>
          <w:numId w:val="39"/>
        </w:numPr>
        <w:shd w:val="clear" w:color="auto" w:fill="auto"/>
        <w:spacing w:after="0" w:line="252" w:lineRule="exact"/>
        <w:ind w:left="20" w:right="20" w:firstLine="0"/>
      </w:pPr>
      <w:r>
        <w:t xml:space="preserve"> - Prestatorului îi este permisă doar cesiunea creanţelor născute din prezentul contract numai cu acor</w:t>
      </w:r>
      <w:r>
        <w:t>dul scris al achizitorului.</w:t>
      </w:r>
    </w:p>
    <w:p w:rsidR="0082005E" w:rsidRDefault="00C813E6">
      <w:pPr>
        <w:pStyle w:val="Bodytext0"/>
        <w:numPr>
          <w:ilvl w:val="0"/>
          <w:numId w:val="39"/>
        </w:numPr>
        <w:shd w:val="clear" w:color="auto" w:fill="auto"/>
        <w:spacing w:after="120" w:line="252" w:lineRule="exact"/>
        <w:ind w:left="20" w:right="20" w:firstLine="0"/>
      </w:pPr>
      <w:r>
        <w:t xml:space="preserve"> - Obligaţiile născute din prezentul contract, rămân în sarcina părţilor contractante, astfel cum au fost stipulate şi asumate iniţial.</w:t>
      </w:r>
    </w:p>
    <w:p w:rsidR="0082005E" w:rsidRDefault="00C813E6">
      <w:pPr>
        <w:pStyle w:val="Bodytext20"/>
        <w:shd w:val="clear" w:color="auto" w:fill="auto"/>
        <w:spacing w:after="0"/>
        <w:ind w:left="20" w:firstLine="0"/>
        <w:jc w:val="both"/>
      </w:pPr>
      <w:r>
        <w:t>Art. 26. Forţa majoră</w:t>
      </w:r>
    </w:p>
    <w:p w:rsidR="0082005E" w:rsidRDefault="00C813E6">
      <w:pPr>
        <w:pStyle w:val="Bodytext0"/>
        <w:numPr>
          <w:ilvl w:val="0"/>
          <w:numId w:val="40"/>
        </w:numPr>
        <w:shd w:val="clear" w:color="auto" w:fill="auto"/>
        <w:spacing w:after="0" w:line="252" w:lineRule="exact"/>
        <w:ind w:left="20" w:firstLine="0"/>
      </w:pPr>
      <w:r>
        <w:t xml:space="preserve"> - Forţa majoră este constatată de o autoritate competentă.</w:t>
      </w:r>
    </w:p>
    <w:p w:rsidR="0082005E" w:rsidRDefault="00C813E6">
      <w:pPr>
        <w:pStyle w:val="Bodytext0"/>
        <w:numPr>
          <w:ilvl w:val="0"/>
          <w:numId w:val="40"/>
        </w:numPr>
        <w:shd w:val="clear" w:color="auto" w:fill="auto"/>
        <w:spacing w:after="0" w:line="252" w:lineRule="exact"/>
        <w:ind w:left="20" w:right="20" w:firstLine="0"/>
      </w:pPr>
      <w:r>
        <w:t xml:space="preserve"> - Forţa m</w:t>
      </w:r>
      <w:r>
        <w:t>ajoră exonerează părţile contractante de îndeplinirea obligaţiilor asumate prin prezentul contract, pe toată perioada în care aceasta acţionează.</w:t>
      </w:r>
    </w:p>
    <w:p w:rsidR="0082005E" w:rsidRDefault="00C813E6">
      <w:pPr>
        <w:pStyle w:val="Bodytext0"/>
        <w:numPr>
          <w:ilvl w:val="0"/>
          <w:numId w:val="40"/>
        </w:numPr>
        <w:shd w:val="clear" w:color="auto" w:fill="auto"/>
        <w:spacing w:after="0" w:line="252" w:lineRule="exact"/>
        <w:ind w:left="20" w:right="20" w:firstLine="0"/>
      </w:pPr>
      <w:r>
        <w:t xml:space="preserve"> - îndeplinirea contractului va fi suspendată în perioada de acţiune a forţei majore, dar fără a prejudicia dr</w:t>
      </w:r>
      <w:r>
        <w:t>epturile ce li se cuveneau părţilor până la apariţia acesteia.</w:t>
      </w:r>
    </w:p>
    <w:p w:rsidR="0082005E" w:rsidRDefault="00C813E6">
      <w:pPr>
        <w:pStyle w:val="Bodytext0"/>
        <w:numPr>
          <w:ilvl w:val="0"/>
          <w:numId w:val="40"/>
        </w:numPr>
        <w:shd w:val="clear" w:color="auto" w:fill="auto"/>
        <w:spacing w:after="0" w:line="252" w:lineRule="exact"/>
        <w:ind w:left="20" w:right="20" w:firstLine="0"/>
        <w:sectPr w:rsidR="0082005E">
          <w:footerReference w:type="even" r:id="rId12"/>
          <w:footerReference w:type="default" r:id="rId13"/>
          <w:pgSz w:w="11909" w:h="16838"/>
          <w:pgMar w:top="905" w:right="1239" w:bottom="1844" w:left="1239" w:header="0" w:footer="3" w:gutter="189"/>
          <w:cols w:space="720"/>
          <w:noEndnote/>
          <w:rtlGutter/>
          <w:docGrid w:linePitch="360"/>
        </w:sectPr>
      </w:pPr>
      <w:r>
        <w:t xml:space="preserve"> - Partea contractantă care invocă forţa majoră are obligaţia de a notifica celeilalte părţi, imediat şi în mod complet, producerea acesteia şi să ia orice măsuri care îi stau la dispoziţie în vederea limitării consecinţelor.</w:t>
      </w:r>
    </w:p>
    <w:p w:rsidR="0082005E" w:rsidRDefault="00C813E6">
      <w:pPr>
        <w:pStyle w:val="Bodytext0"/>
        <w:numPr>
          <w:ilvl w:val="0"/>
          <w:numId w:val="40"/>
        </w:numPr>
        <w:shd w:val="clear" w:color="auto" w:fill="auto"/>
        <w:tabs>
          <w:tab w:val="left" w:pos="598"/>
        </w:tabs>
        <w:spacing w:after="117" w:line="248" w:lineRule="exact"/>
        <w:ind w:left="20" w:right="20" w:firstLine="0"/>
      </w:pPr>
      <w:r>
        <w:lastRenderedPageBreak/>
        <w:t>- Dacă forţa majoră acţionează</w:t>
      </w:r>
      <w:r>
        <w:t xml:space="preserve"> sau se estimează că va acţiona pe o perioadă mai mare de 6 luni, fiecare parte va avea dreptul să notifice celeilalte părţi încetarea de plin drept a prezentului contract, fără ca vreuna din părţi să poată pretinde celeilalte daune-interese.</w:t>
      </w:r>
    </w:p>
    <w:p w:rsidR="0082005E" w:rsidRDefault="00C813E6">
      <w:pPr>
        <w:pStyle w:val="Bodytext20"/>
        <w:shd w:val="clear" w:color="auto" w:fill="auto"/>
        <w:spacing w:after="0"/>
        <w:ind w:left="20" w:firstLine="0"/>
        <w:jc w:val="both"/>
      </w:pPr>
      <w:r>
        <w:t>Art. 27. înce</w:t>
      </w:r>
      <w:r>
        <w:t>tarea contractului</w:t>
      </w:r>
    </w:p>
    <w:p w:rsidR="0082005E" w:rsidRDefault="00C813E6">
      <w:pPr>
        <w:pStyle w:val="Bodytext0"/>
        <w:numPr>
          <w:ilvl w:val="0"/>
          <w:numId w:val="41"/>
        </w:numPr>
        <w:shd w:val="clear" w:color="auto" w:fill="auto"/>
        <w:spacing w:after="0" w:line="252" w:lineRule="exact"/>
        <w:ind w:left="20" w:firstLine="0"/>
      </w:pPr>
      <w:r>
        <w:t xml:space="preserve"> - Prezentul contract încetează în următoarele situaţii</w:t>
      </w:r>
    </w:p>
    <w:p w:rsidR="0082005E" w:rsidRDefault="00C813E6">
      <w:pPr>
        <w:pStyle w:val="Bodytext0"/>
        <w:numPr>
          <w:ilvl w:val="0"/>
          <w:numId w:val="42"/>
        </w:numPr>
        <w:shd w:val="clear" w:color="auto" w:fill="auto"/>
        <w:spacing w:after="0" w:line="252" w:lineRule="exact"/>
        <w:ind w:left="20" w:right="20" w:firstLine="0"/>
      </w:pPr>
      <w:r>
        <w:t xml:space="preserve"> prin executarea de către ambele părţi a tuturor obligaţiilor ce le revin conform prezentului contract şi legislaţiei aplicabile;</w:t>
      </w:r>
    </w:p>
    <w:p w:rsidR="0082005E" w:rsidRDefault="00C813E6">
      <w:pPr>
        <w:pStyle w:val="Bodytext0"/>
        <w:numPr>
          <w:ilvl w:val="0"/>
          <w:numId w:val="42"/>
        </w:numPr>
        <w:shd w:val="clear" w:color="auto" w:fill="auto"/>
        <w:spacing w:after="0" w:line="252" w:lineRule="exact"/>
        <w:ind w:left="20" w:firstLine="0"/>
      </w:pPr>
      <w:r>
        <w:t xml:space="preserve"> denunţare unilaterală în condiţiile prevăzute de art. 27.2 şi 27.5</w:t>
      </w:r>
    </w:p>
    <w:p w:rsidR="0082005E" w:rsidRDefault="00C813E6">
      <w:pPr>
        <w:pStyle w:val="Bodytext0"/>
        <w:numPr>
          <w:ilvl w:val="0"/>
          <w:numId w:val="42"/>
        </w:numPr>
        <w:shd w:val="clear" w:color="auto" w:fill="auto"/>
        <w:spacing w:after="0" w:line="252" w:lineRule="exact"/>
        <w:ind w:left="20" w:right="20" w:firstLine="0"/>
      </w:pPr>
      <w:r>
        <w:t xml:space="preserve"> prin reziliere, în cazul în care una din părţi nu îşi execută sau execută necorespunzător obligaţiile contractuale.</w:t>
      </w:r>
    </w:p>
    <w:p w:rsidR="0082005E" w:rsidRDefault="00C813E6">
      <w:pPr>
        <w:pStyle w:val="Bodytext0"/>
        <w:numPr>
          <w:ilvl w:val="0"/>
          <w:numId w:val="41"/>
        </w:numPr>
        <w:shd w:val="clear" w:color="auto" w:fill="auto"/>
        <w:spacing w:after="0" w:line="252" w:lineRule="exact"/>
        <w:ind w:left="20" w:right="20" w:firstLine="0"/>
      </w:pPr>
      <w:r>
        <w:t xml:space="preserve"> - Achizitorul îsi rezervă dreptul de a denunţa unilateral contractul d</w:t>
      </w:r>
      <w:r>
        <w:t>e servicii, în cel mult 30 de zile de la apariţia unor circumstanţe care nu au putut fi prevăzute la data încheierii contractului şi care conduc la modificarea clauzelor contractuale în aşa măsură încît îndeplinirea contractului respectiv ar fi contrară in</w:t>
      </w:r>
      <w:r>
        <w:t>teresului public.</w:t>
      </w:r>
    </w:p>
    <w:p w:rsidR="0082005E" w:rsidRDefault="00C813E6">
      <w:pPr>
        <w:pStyle w:val="Bodytext0"/>
        <w:numPr>
          <w:ilvl w:val="0"/>
          <w:numId w:val="41"/>
        </w:numPr>
        <w:shd w:val="clear" w:color="auto" w:fill="auto"/>
        <w:spacing w:after="0" w:line="252" w:lineRule="exact"/>
        <w:ind w:left="20" w:right="20" w:firstLine="0"/>
      </w:pPr>
      <w:r>
        <w:t xml:space="preserve"> - în cazul prevăzut la clauza 27.2 Prestatorul are dreptul de a pretinde numai plata corespunzătoare pentru partea din contract îndeplinită până la data denunţării unilaterale a contractului.</w:t>
      </w:r>
    </w:p>
    <w:p w:rsidR="0082005E" w:rsidRDefault="00C813E6">
      <w:pPr>
        <w:pStyle w:val="Bodytext0"/>
        <w:numPr>
          <w:ilvl w:val="0"/>
          <w:numId w:val="41"/>
        </w:numPr>
        <w:shd w:val="clear" w:color="auto" w:fill="auto"/>
        <w:spacing w:after="0" w:line="252" w:lineRule="exact"/>
        <w:ind w:left="20" w:right="20" w:firstLine="0"/>
      </w:pPr>
      <w:r>
        <w:rPr>
          <w:rStyle w:val="BodytextBold"/>
        </w:rPr>
        <w:t xml:space="preserve"> </w:t>
      </w:r>
      <w:r>
        <w:t>- Nerespectarea obligaţiilor asumate prin pr</w:t>
      </w:r>
      <w:r>
        <w:t>ezentul contract de către prestator, în mod culpabil şi repetat, dă dreptul părţii lezate de a considera contractul desfiinţat de plin drept, fară somaţie, punere în întârziere sau intervenţia instanţei de judecată şi de a pretinde plata de daune - interes</w:t>
      </w:r>
      <w:r>
        <w:t>e.</w:t>
      </w:r>
    </w:p>
    <w:p w:rsidR="0082005E" w:rsidRDefault="00C813E6">
      <w:pPr>
        <w:pStyle w:val="Bodytext0"/>
        <w:numPr>
          <w:ilvl w:val="0"/>
          <w:numId w:val="41"/>
        </w:numPr>
        <w:shd w:val="clear" w:color="auto" w:fill="auto"/>
        <w:spacing w:after="0" w:line="252" w:lineRule="exact"/>
        <w:ind w:left="20" w:right="20" w:firstLine="0"/>
      </w:pPr>
      <w:r>
        <w:t xml:space="preserve"> - Fără a aduce atingere dispoziţiilor dreptului comun privind încetarea contractelor sau dreptului Achizitorului de a solicita constatarea nulităţii absolute a contractului de achiziţie publică, în conformitate cu dispoziţiile dreptului comun, Achizito</w:t>
      </w:r>
      <w:r>
        <w:t>rul are dreptul de a denunţa unilateral un contract de achiziţie publică în perioada de valabilitate a acestuia în una dintre următoarele situaţii:</w:t>
      </w:r>
    </w:p>
    <w:p w:rsidR="0082005E" w:rsidRDefault="00C813E6">
      <w:pPr>
        <w:pStyle w:val="Bodytext0"/>
        <w:numPr>
          <w:ilvl w:val="0"/>
          <w:numId w:val="43"/>
        </w:numPr>
        <w:shd w:val="clear" w:color="auto" w:fill="auto"/>
        <w:spacing w:after="0" w:line="252" w:lineRule="exact"/>
        <w:ind w:left="20" w:right="20" w:firstLine="0"/>
      </w:pPr>
      <w:r>
        <w:t>contractantul se afla, la momentul atribuirii contractului, în una dintre situaţiile care ar fi determinat e</w:t>
      </w:r>
      <w:r>
        <w:t>xcluderea sa din procedura de atribuire potrivit art. 164-167 conform Legii 98/2016;</w:t>
      </w:r>
    </w:p>
    <w:p w:rsidR="0082005E" w:rsidRDefault="00C813E6">
      <w:pPr>
        <w:pStyle w:val="Bodytext0"/>
        <w:numPr>
          <w:ilvl w:val="0"/>
          <w:numId w:val="43"/>
        </w:numPr>
        <w:shd w:val="clear" w:color="auto" w:fill="auto"/>
        <w:spacing w:after="0" w:line="252" w:lineRule="exact"/>
        <w:ind w:left="20" w:firstLine="0"/>
      </w:pPr>
      <w:r>
        <w:t>contractul nu ar fi trebuit să fie atribuit contractantului respectiv, având în vedere o încălcare</w:t>
      </w:r>
    </w:p>
    <w:p w:rsidR="0082005E" w:rsidRDefault="00C813E6">
      <w:pPr>
        <w:pStyle w:val="Bodytext0"/>
        <w:shd w:val="clear" w:color="auto" w:fill="auto"/>
        <w:spacing w:after="0" w:line="252" w:lineRule="exact"/>
        <w:ind w:left="20" w:right="20" w:firstLine="0"/>
      </w:pPr>
      <w:r>
        <w:t xml:space="preserve">gravă a obligaţiilor care rezultă din legislaţia europeană relevantă şi </w:t>
      </w:r>
      <w:r>
        <w:t>care a fost constatată printr-o decizie a Curţii de Justiţie a Uniunii Europene.</w:t>
      </w:r>
    </w:p>
    <w:p w:rsidR="0082005E" w:rsidRDefault="00C813E6">
      <w:pPr>
        <w:pStyle w:val="Bodytext0"/>
        <w:numPr>
          <w:ilvl w:val="0"/>
          <w:numId w:val="41"/>
        </w:numPr>
        <w:shd w:val="clear" w:color="auto" w:fill="auto"/>
        <w:spacing w:after="0" w:line="252" w:lineRule="exact"/>
        <w:ind w:left="20" w:right="20" w:firstLine="0"/>
      </w:pPr>
      <w:r>
        <w:t xml:space="preserve"> - Orice modificare a unui contract de achiziţie publică în cursul perioadei sale de valabilitate altfel decât în cazurile şi condiţiile prevăzute la art. 221 din Legea nr. 98</w:t>
      </w:r>
      <w:r>
        <w:t>/2016 se realizează prin organizarea unei noi proceduri de atribuire, în conformitate cu dispoziţiile prezentei legi.</w:t>
      </w:r>
    </w:p>
    <w:p w:rsidR="0082005E" w:rsidRDefault="00C813E6">
      <w:pPr>
        <w:pStyle w:val="Bodytext0"/>
        <w:numPr>
          <w:ilvl w:val="0"/>
          <w:numId w:val="41"/>
        </w:numPr>
        <w:shd w:val="clear" w:color="auto" w:fill="auto"/>
        <w:spacing w:after="0" w:line="252" w:lineRule="exact"/>
        <w:ind w:left="20" w:right="20" w:firstLine="0"/>
      </w:pPr>
      <w:r>
        <w:t xml:space="preserve"> - în situaţia nerespectării dispoziţiilor art. 27.6, Achizitorul are dreptul de a denunţa unilateral contractul de achiziţie publică iniţ</w:t>
      </w:r>
      <w:r>
        <w:t>ial.</w:t>
      </w:r>
    </w:p>
    <w:p w:rsidR="0082005E" w:rsidRDefault="00C813E6">
      <w:pPr>
        <w:pStyle w:val="Bodytext0"/>
        <w:numPr>
          <w:ilvl w:val="0"/>
          <w:numId w:val="41"/>
        </w:numPr>
        <w:shd w:val="clear" w:color="auto" w:fill="auto"/>
        <w:spacing w:after="0" w:line="252" w:lineRule="exact"/>
        <w:ind w:left="20" w:right="20" w:firstLine="0"/>
      </w:pPr>
      <w:r>
        <w:t xml:space="preserve"> - Prezentul contract încetează de plin drept, fară a mai fi necesară intervenţia unui/unei tribunal/instanţe judecătoreşti în cazul în care una din părţi:</w:t>
      </w:r>
    </w:p>
    <w:p w:rsidR="0082005E" w:rsidRDefault="00C813E6">
      <w:pPr>
        <w:pStyle w:val="Bodytext0"/>
        <w:numPr>
          <w:ilvl w:val="0"/>
          <w:numId w:val="44"/>
        </w:numPr>
        <w:shd w:val="clear" w:color="auto" w:fill="auto"/>
        <w:spacing w:after="0" w:line="252" w:lineRule="exact"/>
        <w:ind w:left="20" w:right="20" w:firstLine="0"/>
      </w:pPr>
      <w:r>
        <w:t xml:space="preserve"> este declarată în stare de incapacitate de plată sau a fost declanşată o procedura de insolven</w:t>
      </w:r>
      <w:r>
        <w:t>ţă (faliment) înainte de începerea executării prezentului contract;</w:t>
      </w:r>
    </w:p>
    <w:p w:rsidR="0082005E" w:rsidRDefault="00C813E6">
      <w:pPr>
        <w:pStyle w:val="Bodytext0"/>
        <w:numPr>
          <w:ilvl w:val="0"/>
          <w:numId w:val="44"/>
        </w:numPr>
        <w:shd w:val="clear" w:color="auto" w:fill="auto"/>
        <w:spacing w:after="0" w:line="252" w:lineRule="exact"/>
        <w:ind w:left="20" w:firstLine="0"/>
      </w:pPr>
      <w:r>
        <w:t xml:space="preserve"> cesionează obligaţiile sale prevăzute de prezentul contract fară acordul celeilalte părţi;</w:t>
      </w:r>
    </w:p>
    <w:p w:rsidR="0082005E" w:rsidRDefault="00C813E6">
      <w:pPr>
        <w:pStyle w:val="Bodytext0"/>
        <w:numPr>
          <w:ilvl w:val="0"/>
          <w:numId w:val="44"/>
        </w:numPr>
        <w:shd w:val="clear" w:color="auto" w:fill="auto"/>
        <w:spacing w:after="0" w:line="252" w:lineRule="exact"/>
        <w:ind w:left="20" w:right="20" w:firstLine="0"/>
      </w:pPr>
      <w:r>
        <w:t xml:space="preserve"> îşi încalcă una din obligaţiile sale, după ce a fost avertizată, printr-o notificare scrisă, de</w:t>
      </w:r>
      <w:r>
        <w:t xml:space="preserve"> către cealaltă parte, ca o noua nerespectare a acestora va duce la încetarea prezentului contract sau în termen de 30 de zile de la data primirii notificării prin care i s-a adus la cunoştinţă că nu şi-a executat/ori îşi execută în mod necorespunzator ori</w:t>
      </w:r>
      <w:r>
        <w:t>care dintre obligaţiile care îi revin.</w:t>
      </w:r>
    </w:p>
    <w:p w:rsidR="0082005E" w:rsidRDefault="00C813E6">
      <w:pPr>
        <w:pStyle w:val="Bodytext0"/>
        <w:numPr>
          <w:ilvl w:val="0"/>
          <w:numId w:val="41"/>
        </w:numPr>
        <w:shd w:val="clear" w:color="auto" w:fill="auto"/>
        <w:spacing w:after="0" w:line="252" w:lineRule="exact"/>
        <w:ind w:left="20" w:right="20" w:firstLine="0"/>
      </w:pPr>
      <w:r>
        <w:t xml:space="preserve"> - Rezilierea/încetarea prezentului contract nu va avea nici un efect asupra obligaţiilor deja scadente între părţile contractante. Prevederile prezentului articol nu înlătură răspunderea părţii care în mod culpabil a</w:t>
      </w:r>
      <w:r>
        <w:t xml:space="preserve"> cauzat încetarea contractului.</w:t>
      </w:r>
    </w:p>
    <w:p w:rsidR="0082005E" w:rsidRDefault="00C813E6">
      <w:pPr>
        <w:pStyle w:val="Bodytext0"/>
        <w:numPr>
          <w:ilvl w:val="0"/>
          <w:numId w:val="41"/>
        </w:numPr>
        <w:shd w:val="clear" w:color="auto" w:fill="auto"/>
        <w:spacing w:after="0" w:line="252" w:lineRule="exact"/>
        <w:ind w:left="20" w:right="20" w:firstLine="0"/>
      </w:pPr>
      <w:r>
        <w:t xml:space="preserve"> - Rezilierea operează de plin drept, fară intervenţia instanţei judecătoreşti, de la data comunicată în notificarea adresată părţii prejudiciate de către partea în culpă.</w:t>
      </w:r>
    </w:p>
    <w:p w:rsidR="0082005E" w:rsidRDefault="00C813E6">
      <w:pPr>
        <w:pStyle w:val="Bodytext0"/>
        <w:numPr>
          <w:ilvl w:val="0"/>
          <w:numId w:val="41"/>
        </w:numPr>
        <w:shd w:val="clear" w:color="auto" w:fill="auto"/>
        <w:spacing w:after="0" w:line="252" w:lineRule="exact"/>
        <w:ind w:left="20" w:right="20" w:firstLine="0"/>
      </w:pPr>
      <w:r>
        <w:t xml:space="preserve"> - în cazul încetării contractului indiferent din ce</w:t>
      </w:r>
      <w:r>
        <w:t xml:space="preserve"> cauză, Prestatorul se obligă să predea Achizitorului toate documentele in baza contractului, indiferent de faza lor de execuţie, care devin proprietatea Achizitorului</w:t>
      </w:r>
    </w:p>
    <w:p w:rsidR="0082005E" w:rsidRDefault="00C813E6">
      <w:pPr>
        <w:pStyle w:val="Bodytext20"/>
        <w:numPr>
          <w:ilvl w:val="0"/>
          <w:numId w:val="45"/>
        </w:numPr>
        <w:shd w:val="clear" w:color="auto" w:fill="auto"/>
        <w:tabs>
          <w:tab w:val="left" w:pos="685"/>
        </w:tabs>
        <w:spacing w:after="60"/>
        <w:ind w:left="20" w:right="20" w:firstLine="0"/>
        <w:jc w:val="both"/>
      </w:pPr>
      <w:r>
        <w:rPr>
          <w:rStyle w:val="Bodytext2NotBold"/>
        </w:rPr>
        <w:t>- în cazul în care, din culpa Prestatorului, Achizitorul pierde finanţarea aferentă proi</w:t>
      </w:r>
      <w:r>
        <w:rPr>
          <w:rStyle w:val="Bodytext2NotBold"/>
        </w:rPr>
        <w:t xml:space="preserve">ectului </w:t>
      </w:r>
      <w:r>
        <w:t>„Dotarea Spitalului Clinic Municipal de Urgenţă Timişoara în contextul COVID 19”, COD SMIS</w:t>
      </w:r>
      <w:r>
        <w:br w:type="page"/>
      </w:r>
      <w:r>
        <w:lastRenderedPageBreak/>
        <w:t xml:space="preserve">141119, </w:t>
      </w:r>
      <w:r>
        <w:rPr>
          <w:rStyle w:val="Bodytext"/>
          <w:b w:val="0"/>
          <w:bCs w:val="0"/>
        </w:rPr>
        <w:t>obiectiv inclus în contract de finanţare nr. 594/16.06.2021, Prestatorul îl va despăgubi pe Achizitor potrivit reglementărilor legale în vigoare.</w:t>
      </w:r>
    </w:p>
    <w:p w:rsidR="0082005E" w:rsidRDefault="00C813E6">
      <w:pPr>
        <w:pStyle w:val="Bodytext20"/>
        <w:shd w:val="clear" w:color="auto" w:fill="auto"/>
        <w:spacing w:after="0"/>
        <w:ind w:firstLine="0"/>
        <w:jc w:val="both"/>
      </w:pPr>
      <w:r>
        <w:t>Art. 28. Soluţionarea litigiilor</w:t>
      </w:r>
    </w:p>
    <w:p w:rsidR="0082005E" w:rsidRDefault="00C813E6">
      <w:pPr>
        <w:pStyle w:val="Bodytext0"/>
        <w:numPr>
          <w:ilvl w:val="0"/>
          <w:numId w:val="46"/>
        </w:numPr>
        <w:shd w:val="clear" w:color="auto" w:fill="auto"/>
        <w:spacing w:after="0" w:line="252" w:lineRule="exact"/>
        <w:ind w:right="20" w:firstLine="0"/>
      </w:pPr>
      <w:r>
        <w:t xml:space="preserve"> - Achizitorul şi prestatorul vor face toate eforturile pentru a rezolva pe cale amiabilă, prin tratative directe orice neînţelegere sau dispută care se poate ivi între ei în cadrul sau în legătură cu îndeplinirea contractu</w:t>
      </w:r>
      <w:r>
        <w:t>lui.</w:t>
      </w:r>
    </w:p>
    <w:p w:rsidR="0082005E" w:rsidRDefault="00C813E6">
      <w:pPr>
        <w:pStyle w:val="Bodytext0"/>
        <w:numPr>
          <w:ilvl w:val="0"/>
          <w:numId w:val="46"/>
        </w:numPr>
        <w:shd w:val="clear" w:color="auto" w:fill="auto"/>
        <w:spacing w:after="110" w:line="252" w:lineRule="exact"/>
        <w:ind w:right="20" w:firstLine="0"/>
      </w:pPr>
      <w:r>
        <w:t xml:space="preserve"> - Dacă, după 15 zile de la începerea acestor tratative neoficiale, achizitorul şi prestatorul nu reuşesc să rezolve în mod amiabil o divergenţă contractuală, fiecare poate solicita ca litigiul să se soluţioneze de către instanţa judecătorescă compete</w:t>
      </w:r>
      <w:r>
        <w:t>ntă de pe raza municipiului Timişoara.</w:t>
      </w:r>
    </w:p>
    <w:p w:rsidR="0082005E" w:rsidRDefault="00C813E6">
      <w:pPr>
        <w:pStyle w:val="Bodytext20"/>
        <w:shd w:val="clear" w:color="auto" w:fill="auto"/>
        <w:spacing w:after="25" w:line="190" w:lineRule="exact"/>
        <w:ind w:firstLine="0"/>
        <w:jc w:val="both"/>
      </w:pPr>
      <w:r>
        <w:t>Art. 29. Limba care guvernează contractul</w:t>
      </w:r>
    </w:p>
    <w:p w:rsidR="0082005E" w:rsidRDefault="00C813E6">
      <w:pPr>
        <w:pStyle w:val="Bodytext0"/>
        <w:numPr>
          <w:ilvl w:val="0"/>
          <w:numId w:val="47"/>
        </w:numPr>
        <w:shd w:val="clear" w:color="auto" w:fill="auto"/>
        <w:spacing w:after="144" w:line="190" w:lineRule="exact"/>
        <w:ind w:firstLine="0"/>
      </w:pPr>
      <w:r>
        <w:t xml:space="preserve"> - Limba care guvernează contractul este limba română.</w:t>
      </w:r>
    </w:p>
    <w:p w:rsidR="0082005E" w:rsidRDefault="00C813E6">
      <w:pPr>
        <w:pStyle w:val="Bodytext20"/>
        <w:shd w:val="clear" w:color="auto" w:fill="auto"/>
        <w:spacing w:after="0"/>
        <w:ind w:firstLine="0"/>
        <w:jc w:val="both"/>
      </w:pPr>
      <w:r>
        <w:t>Art. 30. Comunicări</w:t>
      </w:r>
    </w:p>
    <w:p w:rsidR="0082005E" w:rsidRDefault="00C813E6">
      <w:pPr>
        <w:pStyle w:val="Bodytext0"/>
        <w:numPr>
          <w:ilvl w:val="0"/>
          <w:numId w:val="48"/>
        </w:numPr>
        <w:shd w:val="clear" w:color="auto" w:fill="auto"/>
        <w:spacing w:after="0" w:line="252" w:lineRule="exact"/>
        <w:ind w:right="20" w:firstLine="0"/>
      </w:pPr>
      <w:r>
        <w:t xml:space="preserve"> - </w:t>
      </w:r>
      <w:r>
        <w:rPr>
          <w:rStyle w:val="BodytextBold"/>
        </w:rPr>
        <w:t xml:space="preserve">(1) </w:t>
      </w:r>
      <w:r>
        <w:t>Orice comunicare dintre părţi, referitoare la îndeplinirea prezentului contract, trebuie să f</w:t>
      </w:r>
      <w:r>
        <w:t>ie transmisă în scris.</w:t>
      </w:r>
    </w:p>
    <w:p w:rsidR="0082005E" w:rsidRDefault="00C813E6">
      <w:pPr>
        <w:pStyle w:val="Bodytext0"/>
        <w:shd w:val="clear" w:color="auto" w:fill="auto"/>
        <w:spacing w:after="0" w:line="252" w:lineRule="exact"/>
        <w:ind w:firstLine="0"/>
      </w:pPr>
      <w:r>
        <w:t>(2) Orice document scris trebuie înregistrat atât în momentul transmiterii, cât şi în momentul primirii.</w:t>
      </w:r>
    </w:p>
    <w:p w:rsidR="0082005E" w:rsidRDefault="00C813E6">
      <w:pPr>
        <w:pStyle w:val="Bodytext0"/>
        <w:numPr>
          <w:ilvl w:val="0"/>
          <w:numId w:val="48"/>
        </w:numPr>
        <w:shd w:val="clear" w:color="auto" w:fill="auto"/>
        <w:spacing w:after="110" w:line="252" w:lineRule="exact"/>
        <w:ind w:right="20" w:firstLine="0"/>
      </w:pPr>
      <w:r>
        <w:t xml:space="preserve"> - Comunicările între părţi se pot face şi prin telefon, fax sau e-mail cu condiţia confirmării în scris a primirii comunicării.</w:t>
      </w:r>
    </w:p>
    <w:p w:rsidR="0082005E" w:rsidRDefault="00C813E6">
      <w:pPr>
        <w:pStyle w:val="Bodytext20"/>
        <w:shd w:val="clear" w:color="auto" w:fill="auto"/>
        <w:spacing w:after="28" w:line="190" w:lineRule="exact"/>
        <w:ind w:firstLine="0"/>
        <w:jc w:val="both"/>
      </w:pPr>
      <w:r>
        <w:t>Art. 31. Legea aplicabilă contractului</w:t>
      </w:r>
    </w:p>
    <w:p w:rsidR="0082005E" w:rsidRDefault="00C813E6">
      <w:pPr>
        <w:pStyle w:val="Bodytext0"/>
        <w:numPr>
          <w:ilvl w:val="0"/>
          <w:numId w:val="49"/>
        </w:numPr>
        <w:shd w:val="clear" w:color="auto" w:fill="auto"/>
        <w:tabs>
          <w:tab w:val="left" w:pos="614"/>
        </w:tabs>
        <w:spacing w:after="216" w:line="190" w:lineRule="exact"/>
        <w:ind w:firstLine="0"/>
      </w:pPr>
      <w:r>
        <w:t xml:space="preserve">- Contractul va </w:t>
      </w:r>
      <w:r>
        <w:rPr>
          <w:rStyle w:val="BodytextBold"/>
        </w:rPr>
        <w:t xml:space="preserve">fi </w:t>
      </w:r>
      <w:r>
        <w:t>interpretat conform legilor din România.</w:t>
      </w:r>
    </w:p>
    <w:p w:rsidR="0082005E" w:rsidRDefault="00C813E6">
      <w:pPr>
        <w:pStyle w:val="Bodytext0"/>
        <w:shd w:val="clear" w:color="auto" w:fill="auto"/>
        <w:tabs>
          <w:tab w:val="center" w:leader="dot" w:pos="5563"/>
          <w:tab w:val="right" w:pos="6744"/>
          <w:tab w:val="center" w:pos="6948"/>
          <w:tab w:val="right" w:pos="7338"/>
          <w:tab w:val="center" w:pos="7874"/>
          <w:tab w:val="right" w:pos="9203"/>
        </w:tabs>
        <w:spacing w:after="28" w:line="190" w:lineRule="exact"/>
        <w:ind w:left="660" w:firstLine="0"/>
      </w:pPr>
      <w:r>
        <w:t>Părţile au înţeles să încheie astăzi</w:t>
      </w:r>
      <w:r>
        <w:tab/>
        <w:t>prezentul</w:t>
      </w:r>
      <w:r>
        <w:tab/>
        <w:t>contract</w:t>
      </w:r>
      <w:r>
        <w:tab/>
        <w:t>în</w:t>
      </w:r>
      <w:r>
        <w:tab/>
        <w:t>trei</w:t>
      </w:r>
      <w:r>
        <w:tab/>
        <w:t>exemplare</w:t>
      </w:r>
      <w:r>
        <w:tab/>
        <w:t>originale,</w:t>
      </w:r>
    </w:p>
    <w:p w:rsidR="0082005E" w:rsidRDefault="00C813E6">
      <w:pPr>
        <w:pStyle w:val="Bodytext0"/>
        <w:shd w:val="clear" w:color="auto" w:fill="auto"/>
        <w:spacing w:after="0" w:line="190" w:lineRule="exact"/>
        <w:ind w:firstLine="0"/>
        <w:sectPr w:rsidR="0082005E">
          <w:footerReference w:type="even" r:id="rId14"/>
          <w:footerReference w:type="default" r:id="rId15"/>
          <w:pgSz w:w="11909" w:h="16838"/>
          <w:pgMar w:top="905" w:right="1239" w:bottom="1844" w:left="1239" w:header="0" w:footer="3" w:gutter="189"/>
          <w:cols w:space="720"/>
          <w:noEndnote/>
          <w:rtlGutter/>
          <w:docGrid w:linePitch="360"/>
        </w:sectPr>
      </w:pPr>
      <w:r>
        <w:t>dintre care unul pentru prestator.</w:t>
      </w:r>
    </w:p>
    <w:p w:rsidR="0082005E" w:rsidRDefault="00C813E6">
      <w:pPr>
        <w:pStyle w:val="Bodytext20"/>
        <w:framePr w:w="1504" w:h="191" w:wrap="none" w:vAnchor="text" w:hAnchor="margin" w:x="5972"/>
        <w:shd w:val="clear" w:color="auto" w:fill="auto"/>
        <w:tabs>
          <w:tab w:val="left" w:leader="hyphen" w:pos="1400"/>
        </w:tabs>
        <w:spacing w:after="0" w:line="180" w:lineRule="exact"/>
        <w:ind w:left="100" w:right="529" w:firstLine="0"/>
        <w:jc w:val="both"/>
      </w:pPr>
      <w:r>
        <w:rPr>
          <w:rStyle w:val="Bodytext2Exact"/>
          <w:b/>
          <w:bCs/>
          <w:spacing w:val="0"/>
        </w:rPr>
        <w:t>PRESTA</w:t>
      </w:r>
      <w:r>
        <w:rPr>
          <w:rStyle w:val="Bodytext2Exact"/>
          <w:b/>
          <w:bCs/>
          <w:spacing w:val="0"/>
        </w:rPr>
        <w:tab/>
      </w:r>
    </w:p>
    <w:p w:rsidR="0082005E" w:rsidRDefault="00C813E6">
      <w:pPr>
        <w:pStyle w:val="Bodytext20"/>
        <w:framePr w:w="3740" w:h="759" w:wrap="none" w:vAnchor="text" w:hAnchor="margin" w:x="5342" w:y="202"/>
        <w:shd w:val="clear" w:color="auto" w:fill="auto"/>
        <w:spacing w:after="0"/>
        <w:ind w:left="760" w:right="100"/>
      </w:pPr>
      <w:r>
        <w:rPr>
          <w:rStyle w:val="Bodytext2Exact"/>
          <w:b/>
          <w:bCs/>
          <w:spacing w:val="0"/>
        </w:rPr>
        <w:t>INTERMEDIA SERVICES TOP SRL ADMINISTRATOR,</w:t>
      </w:r>
    </w:p>
    <w:p w:rsidR="0082005E" w:rsidRDefault="00C813E6">
      <w:pPr>
        <w:pStyle w:val="Bodytext20"/>
        <w:framePr w:w="3740" w:h="759" w:wrap="none" w:vAnchor="text" w:hAnchor="margin" w:x="5342" w:y="202"/>
        <w:shd w:val="clear" w:color="auto" w:fill="auto"/>
        <w:spacing w:after="0"/>
        <w:ind w:left="240" w:firstLine="0"/>
        <w:jc w:val="center"/>
      </w:pPr>
      <w:r>
        <w:rPr>
          <w:rStyle w:val="Bodytext2Exact"/>
          <w:b/>
          <w:bCs/>
          <w:spacing w:val="0"/>
          <w:lang w:val="de-DE" w:eastAsia="de-DE" w:bidi="de-DE"/>
        </w:rPr>
        <w:t xml:space="preserve">TITEL </w:t>
      </w:r>
      <w:r>
        <w:rPr>
          <w:rStyle w:val="Bodytext2Exact"/>
          <w:b/>
          <w:bCs/>
          <w:spacing w:val="0"/>
        </w:rPr>
        <w:t>VOINEAG</w:t>
      </w:r>
    </w:p>
    <w:p w:rsidR="0082005E" w:rsidRDefault="00C813E6">
      <w:pPr>
        <w:pStyle w:val="Bodytext20"/>
        <w:framePr w:w="2905" w:h="465" w:wrap="none" w:vAnchor="text" w:hAnchor="margin" w:x="457" w:y="3"/>
        <w:shd w:val="clear" w:color="auto" w:fill="auto"/>
        <w:spacing w:after="0" w:line="256" w:lineRule="exact"/>
        <w:ind w:left="100" w:right="100" w:firstLine="600"/>
      </w:pPr>
      <w:r>
        <w:rPr>
          <w:rStyle w:val="Bodytext2Exact"/>
          <w:b/>
          <w:bCs/>
          <w:spacing w:val="0"/>
        </w:rPr>
        <w:t>ACHIZITOR MUNICIPIUL TIMIŞOARA</w:t>
      </w: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360" w:lineRule="exact"/>
      </w:pPr>
    </w:p>
    <w:p w:rsidR="0082005E" w:rsidRDefault="0082005E">
      <w:pPr>
        <w:spacing w:line="543" w:lineRule="exact"/>
      </w:pPr>
    </w:p>
    <w:p w:rsidR="0082005E" w:rsidRDefault="0082005E">
      <w:pPr>
        <w:rPr>
          <w:sz w:val="2"/>
          <w:szCs w:val="2"/>
        </w:rPr>
        <w:sectPr w:rsidR="0082005E">
          <w:type w:val="continuous"/>
          <w:pgSz w:w="11909" w:h="16838"/>
          <w:pgMar w:top="858" w:right="1221" w:bottom="858" w:left="1221" w:header="0" w:footer="3" w:gutter="0"/>
          <w:cols w:space="720"/>
          <w:noEndnote/>
          <w:docGrid w:linePitch="360"/>
        </w:sectPr>
      </w:pPr>
    </w:p>
    <w:p w:rsidR="0082005E" w:rsidRDefault="00C813E6">
      <w:pPr>
        <w:pStyle w:val="Bodytext20"/>
        <w:shd w:val="clear" w:color="auto" w:fill="auto"/>
        <w:spacing w:after="0"/>
        <w:ind w:left="540" w:hanging="540"/>
        <w:sectPr w:rsidR="0082005E">
          <w:type w:val="continuous"/>
          <w:pgSz w:w="11909" w:h="16838"/>
          <w:pgMar w:top="898" w:right="5979" w:bottom="1996" w:left="2779" w:header="0" w:footer="3" w:gutter="0"/>
          <w:cols w:space="720"/>
          <w:noEndnote/>
          <w:docGrid w:linePitch="360"/>
        </w:sectPr>
      </w:pPr>
      <w:r>
        <w:lastRenderedPageBreak/>
        <w:t>COORDONATOR PROIECT LP Bogdana OLARU</w:t>
      </w:r>
    </w:p>
    <w:p w:rsidR="0082005E" w:rsidRDefault="0082005E">
      <w:pPr>
        <w:spacing w:line="240" w:lineRule="exact"/>
        <w:rPr>
          <w:sz w:val="19"/>
          <w:szCs w:val="19"/>
        </w:rPr>
      </w:pPr>
    </w:p>
    <w:p w:rsidR="0082005E" w:rsidRDefault="0082005E">
      <w:pPr>
        <w:spacing w:line="240" w:lineRule="exact"/>
        <w:rPr>
          <w:sz w:val="19"/>
          <w:szCs w:val="19"/>
        </w:rPr>
      </w:pPr>
    </w:p>
    <w:p w:rsidR="0082005E" w:rsidRDefault="0082005E">
      <w:pPr>
        <w:spacing w:before="88" w:after="88" w:line="240" w:lineRule="exact"/>
        <w:rPr>
          <w:sz w:val="19"/>
          <w:szCs w:val="19"/>
        </w:rPr>
      </w:pPr>
    </w:p>
    <w:p w:rsidR="0082005E" w:rsidRDefault="0082005E">
      <w:pPr>
        <w:rPr>
          <w:sz w:val="2"/>
          <w:szCs w:val="2"/>
        </w:rPr>
        <w:sectPr w:rsidR="0082005E">
          <w:type w:val="continuous"/>
          <w:pgSz w:w="11909" w:h="16838"/>
          <w:pgMar w:top="0" w:right="0" w:bottom="0" w:left="0" w:header="0" w:footer="3" w:gutter="0"/>
          <w:cols w:space="720"/>
          <w:noEndnote/>
          <w:docGrid w:linePitch="360"/>
        </w:sectPr>
      </w:pPr>
    </w:p>
    <w:p w:rsidR="0082005E" w:rsidRDefault="00C813E6">
      <w:pPr>
        <w:pStyle w:val="Bodytext20"/>
        <w:framePr w:w="2332" w:h="503" w:wrap="notBeside" w:hAnchor="margin" w:x="-1390" w:y="12161"/>
        <w:shd w:val="clear" w:color="auto" w:fill="auto"/>
        <w:spacing w:after="0"/>
        <w:ind w:left="540" w:right="100" w:hanging="440"/>
      </w:pPr>
      <w:r>
        <w:rPr>
          <w:rStyle w:val="Bodytext2Exact"/>
          <w:b/>
          <w:bCs/>
          <w:spacing w:val="0"/>
        </w:rPr>
        <w:t xml:space="preserve">ASISTENT P :T </w:t>
      </w:r>
      <w:r>
        <w:rPr>
          <w:rStyle w:val="Bodytext2Exact"/>
          <w:b/>
          <w:bCs/>
          <w:spacing w:val="0"/>
          <w:lang w:val="en-US" w:eastAsia="en-US" w:bidi="en-US"/>
        </w:rPr>
        <w:t xml:space="preserve">Delia </w:t>
      </w:r>
      <w:r>
        <w:rPr>
          <w:rStyle w:val="Bodytext2Exact"/>
          <w:b/>
          <w:bCs/>
          <w:spacing w:val="0"/>
          <w:lang w:val="de-DE" w:eastAsia="de-DE" w:bidi="de-DE"/>
        </w:rPr>
        <w:t>ZU</w:t>
      </w:r>
    </w:p>
    <w:p w:rsidR="0082005E" w:rsidRDefault="00C813E6">
      <w:pPr>
        <w:pStyle w:val="Bodytext20"/>
        <w:shd w:val="clear" w:color="auto" w:fill="auto"/>
        <w:tabs>
          <w:tab w:val="right" w:pos="2070"/>
        </w:tabs>
        <w:spacing w:after="0" w:line="256" w:lineRule="exact"/>
        <w:ind w:left="440" w:right="80" w:hanging="440"/>
      </w:pPr>
      <w:r>
        <w:lastRenderedPageBreak/>
        <w:t>Pt. ŞEF SERVICIU JURIDTC A</w:t>
      </w:r>
      <w:r>
        <w:tab/>
      </w:r>
      <w:r>
        <w:t>EITAN</w:t>
      </w:r>
    </w:p>
    <w:sectPr w:rsidR="0082005E" w:rsidSect="0082005E">
      <w:type w:val="continuous"/>
      <w:pgSz w:w="11909" w:h="16838"/>
      <w:pgMar w:top="898" w:right="6487" w:bottom="1996" w:left="262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E6" w:rsidRDefault="00C813E6" w:rsidP="0082005E">
      <w:r>
        <w:separator/>
      </w:r>
    </w:p>
  </w:endnote>
  <w:endnote w:type="continuationSeparator" w:id="0">
    <w:p w:rsidR="00C813E6" w:rsidRDefault="00C813E6" w:rsidP="00820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25" type="#_x0000_t202" style="position:absolute;margin-left:62.6pt;margin-top:753.35pt;width:136.25pt;height:11pt;z-index:-188744064;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DISPOZIŢIA NR. 827(05.07.2021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26" type="#_x0000_t202" style="position:absolute;margin-left:62.6pt;margin-top:753.35pt;width:136.25pt;height:11pt;z-index:-188744063;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 xml:space="preserve">DISPOZIŢIA </w:t>
                </w:r>
                <w:r>
                  <w:rPr>
                    <w:rStyle w:val="Headerorfooter1"/>
                  </w:rPr>
                  <w:t>NR. 827(05.07.2021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27" type="#_x0000_t202" style="position:absolute;margin-left:298.65pt;margin-top:754.75pt;width:9pt;height:7.55pt;z-index:-188744062;mso-wrap-style:none;mso-wrap-distance-left:5pt;mso-wrap-distance-right:5pt;mso-position-horizontal-relative:page;mso-position-vertical-relative:page" wrapcoords="0 0" filled="f" stroked="f">
          <v:textbox style="mso-fit-shape-to-text:t" inset="0,0,0,0">
            <w:txbxContent>
              <w:p w:rsidR="0082005E" w:rsidRDefault="0082005E">
                <w:pPr>
                  <w:pStyle w:val="Headerorfooter0"/>
                  <w:shd w:val="clear" w:color="auto" w:fill="auto"/>
                  <w:spacing w:line="240" w:lineRule="auto"/>
                </w:pPr>
                <w:fldSimple w:instr=" PAGE \* MERGEFORMAT ">
                  <w:r w:rsidR="00503757" w:rsidRPr="00503757">
                    <w:rPr>
                      <w:rStyle w:val="Headerorfooter1"/>
                      <w:noProof/>
                    </w:rPr>
                    <w:t>4</w:t>
                  </w:r>
                </w:fldSimple>
              </w:p>
            </w:txbxContent>
          </v:textbox>
          <w10:wrap anchorx="page" anchory="page"/>
        </v:shape>
      </w:pict>
    </w:r>
    <w:r w:rsidRPr="0082005E">
      <w:pict>
        <v:shape id="_x0000_s1028" type="#_x0000_t202" style="position:absolute;margin-left:73.3pt;margin-top:766.65pt;width:209.7pt;height:31.7pt;z-index:-188744061;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 xml:space="preserve">MUNICIPIUL </w:t>
                </w:r>
                <w:r>
                  <w:rPr>
                    <w:rStyle w:val="Headerorfooter1"/>
                  </w:rPr>
                  <w:t>TIMIŞOARA</w:t>
                </w:r>
              </w:p>
              <w:p w:rsidR="0082005E" w:rsidRDefault="00C813E6">
                <w:pPr>
                  <w:pStyle w:val="Headerorfooter0"/>
                  <w:shd w:val="clear" w:color="auto" w:fill="auto"/>
                  <w:spacing w:line="240" w:lineRule="auto"/>
                </w:pPr>
                <w:r>
                  <w:rPr>
                    <w:rStyle w:val="Headerorfooter1"/>
                  </w:rPr>
                  <w:t>UNITATEA DE IMPLEMENTARE A PROIECTULUI .</w:t>
                </w:r>
              </w:p>
              <w:p w:rsidR="0082005E" w:rsidRDefault="00C813E6">
                <w:pPr>
                  <w:pStyle w:val="Headerorfooter0"/>
                  <w:shd w:val="clear" w:color="auto" w:fill="auto"/>
                  <w:spacing w:line="240" w:lineRule="auto"/>
                </w:pPr>
                <w:r>
                  <w:rPr>
                    <w:rStyle w:val="Headerorfooter1"/>
                  </w:rPr>
                  <w:t>DISPOZIŢIA NR. 827/05.07.2021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29" type="#_x0000_t202" style="position:absolute;margin-left:298.65pt;margin-top:754.75pt;width:9pt;height:7.55pt;z-index:-188744060;mso-wrap-style:none;mso-wrap-distance-left:5pt;mso-wrap-distance-right:5pt;mso-position-horizontal-relative:page;mso-position-vertical-relative:page" wrapcoords="0 0" filled="f" stroked="f">
          <v:textbox style="mso-fit-shape-to-text:t" inset="0,0,0,0">
            <w:txbxContent>
              <w:p w:rsidR="0082005E" w:rsidRDefault="0082005E">
                <w:pPr>
                  <w:pStyle w:val="Headerorfooter0"/>
                  <w:shd w:val="clear" w:color="auto" w:fill="auto"/>
                  <w:spacing w:line="240" w:lineRule="auto"/>
                </w:pPr>
                <w:fldSimple w:instr=" PAGE \* MERGEFORMAT ">
                  <w:r w:rsidR="00503757" w:rsidRPr="00503757">
                    <w:rPr>
                      <w:rStyle w:val="Headerorfooter1"/>
                      <w:noProof/>
                    </w:rPr>
                    <w:t>5</w:t>
                  </w:r>
                </w:fldSimple>
              </w:p>
            </w:txbxContent>
          </v:textbox>
          <w10:wrap anchorx="page" anchory="page"/>
        </v:shape>
      </w:pict>
    </w:r>
    <w:r w:rsidRPr="0082005E">
      <w:pict>
        <v:shape id="_x0000_s1030" type="#_x0000_t202" style="position:absolute;margin-left:73.3pt;margin-top:766.65pt;width:209.7pt;height:31.7pt;z-index:-188744059;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MUNICIPIUL TIMIŞOARA</w:t>
                </w:r>
              </w:p>
              <w:p w:rsidR="0082005E" w:rsidRDefault="00C813E6">
                <w:pPr>
                  <w:pStyle w:val="Headerorfooter0"/>
                  <w:shd w:val="clear" w:color="auto" w:fill="auto"/>
                  <w:spacing w:line="240" w:lineRule="auto"/>
                </w:pPr>
                <w:r>
                  <w:rPr>
                    <w:rStyle w:val="Headerorfooter1"/>
                  </w:rPr>
                  <w:t>UNITATEA DE IMPLEMENTARE A PROIECTULUI .</w:t>
                </w:r>
              </w:p>
              <w:p w:rsidR="0082005E" w:rsidRDefault="00C813E6">
                <w:pPr>
                  <w:pStyle w:val="Headerorfooter0"/>
                  <w:shd w:val="clear" w:color="auto" w:fill="auto"/>
                  <w:spacing w:line="240" w:lineRule="auto"/>
                </w:pPr>
                <w:r>
                  <w:rPr>
                    <w:rStyle w:val="Headerorfooter1"/>
                  </w:rPr>
                  <w:t>DISPOZIŢIA NR. 827/05.07.2021</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31" type="#_x0000_t202" style="position:absolute;margin-left:71.95pt;margin-top:766.45pt;width:204.3pt;height:31.3pt;z-index:-188744058;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 xml:space="preserve">MUNICIPIUL </w:t>
                </w:r>
                <w:r>
                  <w:rPr>
                    <w:rStyle w:val="Headerorfooter1"/>
                  </w:rPr>
                  <w:t>TIMIŞOARA</w:t>
                </w:r>
              </w:p>
              <w:p w:rsidR="0082005E" w:rsidRDefault="00C813E6">
                <w:pPr>
                  <w:pStyle w:val="Headerorfooter0"/>
                  <w:shd w:val="clear" w:color="auto" w:fill="auto"/>
                  <w:spacing w:line="240" w:lineRule="auto"/>
                </w:pPr>
                <w:r>
                  <w:rPr>
                    <w:rStyle w:val="Headerorfooter1"/>
                  </w:rPr>
                  <w:t>UNITATEA DE IMPLEMENTARE A PROIECTULUI</w:t>
                </w:r>
              </w:p>
              <w:p w:rsidR="0082005E" w:rsidRDefault="00C813E6">
                <w:pPr>
                  <w:pStyle w:val="Headerorfooter0"/>
                  <w:shd w:val="clear" w:color="auto" w:fill="auto"/>
                  <w:spacing w:line="240" w:lineRule="auto"/>
                </w:pPr>
                <w:r>
                  <w:rPr>
                    <w:rStyle w:val="Headerorfooter1"/>
                  </w:rPr>
                  <w:t>DISPOZIŢIA NR.\827/05.07.2021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32" type="#_x0000_t202" style="position:absolute;margin-left:62.6pt;margin-top:753.35pt;width:136.25pt;height:11pt;z-index:-188744057;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 xml:space="preserve">DISPOZIŢIA </w:t>
                </w:r>
                <w:r>
                  <w:rPr>
                    <w:rStyle w:val="Headerorfooter1"/>
                  </w:rPr>
                  <w:t>NR. 827(05.07.2021</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33" type="#_x0000_t202" style="position:absolute;margin-left:298.65pt;margin-top:754.75pt;width:9pt;height:7.55pt;z-index:-188744056;mso-wrap-style:none;mso-wrap-distance-left:5pt;mso-wrap-distance-right:5pt;mso-position-horizontal-relative:page;mso-position-vertical-relative:page" wrapcoords="0 0" filled="f" stroked="f">
          <v:textbox style="mso-fit-shape-to-text:t" inset="0,0,0,0">
            <w:txbxContent>
              <w:p w:rsidR="0082005E" w:rsidRDefault="0082005E">
                <w:pPr>
                  <w:pStyle w:val="Headerorfooter0"/>
                  <w:shd w:val="clear" w:color="auto" w:fill="auto"/>
                  <w:spacing w:line="240" w:lineRule="auto"/>
                </w:pPr>
                <w:fldSimple w:instr=" PAGE \* MERGEFORMAT ">
                  <w:r w:rsidR="00503757" w:rsidRPr="00503757">
                    <w:rPr>
                      <w:rStyle w:val="Headerorfooter1"/>
                      <w:noProof/>
                    </w:rPr>
                    <w:t>10</w:t>
                  </w:r>
                </w:fldSimple>
              </w:p>
            </w:txbxContent>
          </v:textbox>
          <w10:wrap anchorx="page" anchory="page"/>
        </v:shape>
      </w:pict>
    </w:r>
    <w:r w:rsidRPr="0082005E">
      <w:pict>
        <v:shape id="_x0000_s1034" type="#_x0000_t202" style="position:absolute;margin-left:73.3pt;margin-top:766.65pt;width:209.7pt;height:31.7pt;z-index:-188744055;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MUNICIPIUL TIMIŞOARA</w:t>
                </w:r>
              </w:p>
              <w:p w:rsidR="0082005E" w:rsidRDefault="00C813E6">
                <w:pPr>
                  <w:pStyle w:val="Headerorfooter0"/>
                  <w:shd w:val="clear" w:color="auto" w:fill="auto"/>
                  <w:spacing w:line="240" w:lineRule="auto"/>
                </w:pPr>
                <w:r>
                  <w:rPr>
                    <w:rStyle w:val="Headerorfooter1"/>
                  </w:rPr>
                  <w:t xml:space="preserve">UNITATEA DE </w:t>
                </w:r>
                <w:r>
                  <w:rPr>
                    <w:rStyle w:val="Headerorfooter1"/>
                  </w:rPr>
                  <w:t>IMPLEMENTARE A PROIECTULUI .</w:t>
                </w:r>
              </w:p>
              <w:p w:rsidR="0082005E" w:rsidRDefault="00C813E6">
                <w:pPr>
                  <w:pStyle w:val="Headerorfooter0"/>
                  <w:shd w:val="clear" w:color="auto" w:fill="auto"/>
                  <w:spacing w:line="240" w:lineRule="auto"/>
                </w:pPr>
                <w:r>
                  <w:rPr>
                    <w:rStyle w:val="Headerorfooter1"/>
                  </w:rPr>
                  <w:t>DISPOZIŢIA NR. 827/05.07.2021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5E" w:rsidRDefault="0082005E">
    <w:pPr>
      <w:rPr>
        <w:sz w:val="2"/>
        <w:szCs w:val="2"/>
      </w:rPr>
    </w:pPr>
    <w:r w:rsidRPr="0082005E">
      <w:pict>
        <v:shapetype id="_x0000_t202" coordsize="21600,21600" o:spt="202" path="m,l,21600r21600,l21600,xe">
          <v:stroke joinstyle="miter"/>
          <v:path gradientshapeok="t" o:connecttype="rect"/>
        </v:shapetype>
        <v:shape id="_x0000_s1035" type="#_x0000_t202" style="position:absolute;margin-left:298.65pt;margin-top:754.75pt;width:9pt;height:7.55pt;z-index:-188744054;mso-wrap-style:none;mso-wrap-distance-left:5pt;mso-wrap-distance-right:5pt;mso-position-horizontal-relative:page;mso-position-vertical-relative:page" wrapcoords="0 0" filled="f" stroked="f">
          <v:textbox style="mso-fit-shape-to-text:t" inset="0,0,0,0">
            <w:txbxContent>
              <w:p w:rsidR="0082005E" w:rsidRDefault="0082005E">
                <w:pPr>
                  <w:pStyle w:val="Headerorfooter0"/>
                  <w:shd w:val="clear" w:color="auto" w:fill="auto"/>
                  <w:spacing w:line="240" w:lineRule="auto"/>
                </w:pPr>
                <w:fldSimple w:instr=" PAGE \* MERGEFORMAT ">
                  <w:r w:rsidR="00503757" w:rsidRPr="00503757">
                    <w:rPr>
                      <w:rStyle w:val="Headerorfooter1"/>
                      <w:noProof/>
                    </w:rPr>
                    <w:t>9</w:t>
                  </w:r>
                </w:fldSimple>
              </w:p>
            </w:txbxContent>
          </v:textbox>
          <w10:wrap anchorx="page" anchory="page"/>
        </v:shape>
      </w:pict>
    </w:r>
    <w:r w:rsidRPr="0082005E">
      <w:pict>
        <v:shape id="_x0000_s1036" type="#_x0000_t202" style="position:absolute;margin-left:73.3pt;margin-top:766.65pt;width:209.7pt;height:31.7pt;z-index:-188744053;mso-wrap-style:none;mso-wrap-distance-left:5pt;mso-wrap-distance-right:5pt;mso-position-horizontal-relative:page;mso-position-vertical-relative:page" wrapcoords="0 0" filled="f" stroked="f">
          <v:textbox style="mso-fit-shape-to-text:t" inset="0,0,0,0">
            <w:txbxContent>
              <w:p w:rsidR="0082005E" w:rsidRDefault="00C813E6">
                <w:pPr>
                  <w:pStyle w:val="Headerorfooter0"/>
                  <w:shd w:val="clear" w:color="auto" w:fill="auto"/>
                  <w:spacing w:line="240" w:lineRule="auto"/>
                </w:pPr>
                <w:r>
                  <w:rPr>
                    <w:rStyle w:val="Headerorfooter1"/>
                  </w:rPr>
                  <w:t>MUNICIPIUL TIMIŞOARA</w:t>
                </w:r>
              </w:p>
              <w:p w:rsidR="0082005E" w:rsidRDefault="00C813E6">
                <w:pPr>
                  <w:pStyle w:val="Headerorfooter0"/>
                  <w:shd w:val="clear" w:color="auto" w:fill="auto"/>
                  <w:spacing w:line="240" w:lineRule="auto"/>
                </w:pPr>
                <w:r>
                  <w:rPr>
                    <w:rStyle w:val="Headerorfooter1"/>
                  </w:rPr>
                  <w:t>UNITATEA DE IMPLEMENTARE A PROIECTULUI .</w:t>
                </w:r>
              </w:p>
              <w:p w:rsidR="0082005E" w:rsidRDefault="00C813E6">
                <w:pPr>
                  <w:pStyle w:val="Headerorfooter0"/>
                  <w:shd w:val="clear" w:color="auto" w:fill="auto"/>
                  <w:spacing w:line="240" w:lineRule="auto"/>
                </w:pPr>
                <w:r>
                  <w:rPr>
                    <w:rStyle w:val="Headerorfooter1"/>
                  </w:rPr>
                  <w:t>DISPOZIŢIA NR. 827/05.07.2021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E6" w:rsidRDefault="00C813E6"/>
  </w:footnote>
  <w:footnote w:type="continuationSeparator" w:id="0">
    <w:p w:rsidR="00C813E6" w:rsidRDefault="00C813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65B"/>
    <w:multiLevelType w:val="multilevel"/>
    <w:tmpl w:val="FC1665C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C706F"/>
    <w:multiLevelType w:val="multilevel"/>
    <w:tmpl w:val="4F78FCA2"/>
    <w:lvl w:ilvl="0">
      <w:start w:val="12"/>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2080E"/>
    <w:multiLevelType w:val="multilevel"/>
    <w:tmpl w:val="3D68174A"/>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10148"/>
    <w:multiLevelType w:val="multilevel"/>
    <w:tmpl w:val="BC48ABF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51F9C"/>
    <w:multiLevelType w:val="multilevel"/>
    <w:tmpl w:val="BBA8CCC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A3D48"/>
    <w:multiLevelType w:val="multilevel"/>
    <w:tmpl w:val="488807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D0A01"/>
    <w:multiLevelType w:val="multilevel"/>
    <w:tmpl w:val="18EC67B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B4FA5"/>
    <w:multiLevelType w:val="multilevel"/>
    <w:tmpl w:val="88547782"/>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C63EE5"/>
    <w:multiLevelType w:val="multilevel"/>
    <w:tmpl w:val="12627A4A"/>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07377"/>
    <w:multiLevelType w:val="multilevel"/>
    <w:tmpl w:val="F3D014C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87CCA"/>
    <w:multiLevelType w:val="multilevel"/>
    <w:tmpl w:val="3E28E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DA244C"/>
    <w:multiLevelType w:val="multilevel"/>
    <w:tmpl w:val="5DA615E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23A68"/>
    <w:multiLevelType w:val="multilevel"/>
    <w:tmpl w:val="DFA2C54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DF61C2"/>
    <w:multiLevelType w:val="multilevel"/>
    <w:tmpl w:val="21400FE2"/>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57597"/>
    <w:multiLevelType w:val="multilevel"/>
    <w:tmpl w:val="FE000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36AC8"/>
    <w:multiLevelType w:val="multilevel"/>
    <w:tmpl w:val="8A22C81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812C6"/>
    <w:multiLevelType w:val="multilevel"/>
    <w:tmpl w:val="B4500F44"/>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192240"/>
    <w:multiLevelType w:val="multilevel"/>
    <w:tmpl w:val="4028C486"/>
    <w:lvl w:ilvl="0">
      <w:start w:val="7"/>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526F0C"/>
    <w:multiLevelType w:val="multilevel"/>
    <w:tmpl w:val="FE4669CA"/>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32BC7"/>
    <w:multiLevelType w:val="multilevel"/>
    <w:tmpl w:val="45B6EDB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022B87"/>
    <w:multiLevelType w:val="multilevel"/>
    <w:tmpl w:val="1AA6C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0D61EC"/>
    <w:multiLevelType w:val="multilevel"/>
    <w:tmpl w:val="F1A6161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72BF2"/>
    <w:multiLevelType w:val="multilevel"/>
    <w:tmpl w:val="4A0E4F80"/>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3B19C2"/>
    <w:multiLevelType w:val="multilevel"/>
    <w:tmpl w:val="A7E46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28011B"/>
    <w:multiLevelType w:val="multilevel"/>
    <w:tmpl w:val="251CFE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DF53EE"/>
    <w:multiLevelType w:val="multilevel"/>
    <w:tmpl w:val="17C2F26E"/>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401826"/>
    <w:multiLevelType w:val="multilevel"/>
    <w:tmpl w:val="37A2BF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9D5946"/>
    <w:multiLevelType w:val="multilevel"/>
    <w:tmpl w:val="441AE7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AB1E2C"/>
    <w:multiLevelType w:val="multilevel"/>
    <w:tmpl w:val="674C2B4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B87FF6"/>
    <w:multiLevelType w:val="multilevel"/>
    <w:tmpl w:val="BCAA6F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8F3101"/>
    <w:multiLevelType w:val="multilevel"/>
    <w:tmpl w:val="5656BCA0"/>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653AE9"/>
    <w:multiLevelType w:val="multilevel"/>
    <w:tmpl w:val="98B26E8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6D5B51"/>
    <w:multiLevelType w:val="multilevel"/>
    <w:tmpl w:val="E8D614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8F2352"/>
    <w:multiLevelType w:val="multilevel"/>
    <w:tmpl w:val="68004586"/>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B72F3D"/>
    <w:multiLevelType w:val="multilevel"/>
    <w:tmpl w:val="F648C32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44871"/>
    <w:multiLevelType w:val="multilevel"/>
    <w:tmpl w:val="981CEC86"/>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0E17D8"/>
    <w:multiLevelType w:val="multilevel"/>
    <w:tmpl w:val="C7C0A6A8"/>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FA23BD"/>
    <w:multiLevelType w:val="multilevel"/>
    <w:tmpl w:val="6D188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CC0A20"/>
    <w:multiLevelType w:val="multilevel"/>
    <w:tmpl w:val="4B72A63A"/>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F41DF8"/>
    <w:multiLevelType w:val="multilevel"/>
    <w:tmpl w:val="B7B07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40746D"/>
    <w:multiLevelType w:val="multilevel"/>
    <w:tmpl w:val="8A00C208"/>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2D3F23"/>
    <w:multiLevelType w:val="multilevel"/>
    <w:tmpl w:val="DF1E2D8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42577E"/>
    <w:multiLevelType w:val="multilevel"/>
    <w:tmpl w:val="9F5C173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EE0F1D"/>
    <w:multiLevelType w:val="multilevel"/>
    <w:tmpl w:val="EBBAE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B34072"/>
    <w:multiLevelType w:val="multilevel"/>
    <w:tmpl w:val="420C2C2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1D561B"/>
    <w:multiLevelType w:val="multilevel"/>
    <w:tmpl w:val="3E00DE0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8B70CD"/>
    <w:multiLevelType w:val="multilevel"/>
    <w:tmpl w:val="89A88E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935FBA"/>
    <w:multiLevelType w:val="multilevel"/>
    <w:tmpl w:val="70F00EA8"/>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5852A9"/>
    <w:multiLevelType w:val="multilevel"/>
    <w:tmpl w:val="D998169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2"/>
  </w:num>
  <w:num w:numId="3">
    <w:abstractNumId w:val="12"/>
  </w:num>
  <w:num w:numId="4">
    <w:abstractNumId w:val="19"/>
  </w:num>
  <w:num w:numId="5">
    <w:abstractNumId w:val="31"/>
  </w:num>
  <w:num w:numId="6">
    <w:abstractNumId w:val="4"/>
  </w:num>
  <w:num w:numId="7">
    <w:abstractNumId w:val="48"/>
  </w:num>
  <w:num w:numId="8">
    <w:abstractNumId w:val="23"/>
  </w:num>
  <w:num w:numId="9">
    <w:abstractNumId w:val="41"/>
  </w:num>
  <w:num w:numId="10">
    <w:abstractNumId w:val="25"/>
  </w:num>
  <w:num w:numId="11">
    <w:abstractNumId w:val="6"/>
  </w:num>
  <w:num w:numId="12">
    <w:abstractNumId w:val="43"/>
  </w:num>
  <w:num w:numId="13">
    <w:abstractNumId w:val="33"/>
  </w:num>
  <w:num w:numId="14">
    <w:abstractNumId w:val="18"/>
  </w:num>
  <w:num w:numId="15">
    <w:abstractNumId w:val="47"/>
  </w:num>
  <w:num w:numId="16">
    <w:abstractNumId w:val="26"/>
  </w:num>
  <w:num w:numId="17">
    <w:abstractNumId w:val="10"/>
  </w:num>
  <w:num w:numId="18">
    <w:abstractNumId w:val="9"/>
  </w:num>
  <w:num w:numId="19">
    <w:abstractNumId w:val="11"/>
  </w:num>
  <w:num w:numId="20">
    <w:abstractNumId w:val="35"/>
  </w:num>
  <w:num w:numId="21">
    <w:abstractNumId w:val="22"/>
  </w:num>
  <w:num w:numId="22">
    <w:abstractNumId w:val="17"/>
  </w:num>
  <w:num w:numId="23">
    <w:abstractNumId w:val="0"/>
  </w:num>
  <w:num w:numId="24">
    <w:abstractNumId w:val="40"/>
  </w:num>
  <w:num w:numId="25">
    <w:abstractNumId w:val="15"/>
  </w:num>
  <w:num w:numId="26">
    <w:abstractNumId w:val="42"/>
  </w:num>
  <w:num w:numId="27">
    <w:abstractNumId w:val="34"/>
  </w:num>
  <w:num w:numId="28">
    <w:abstractNumId w:val="3"/>
  </w:num>
  <w:num w:numId="29">
    <w:abstractNumId w:val="44"/>
  </w:num>
  <w:num w:numId="30">
    <w:abstractNumId w:val="2"/>
  </w:num>
  <w:num w:numId="31">
    <w:abstractNumId w:val="38"/>
  </w:num>
  <w:num w:numId="32">
    <w:abstractNumId w:val="28"/>
  </w:num>
  <w:num w:numId="33">
    <w:abstractNumId w:val="36"/>
  </w:num>
  <w:num w:numId="34">
    <w:abstractNumId w:val="5"/>
  </w:num>
  <w:num w:numId="35">
    <w:abstractNumId w:val="14"/>
  </w:num>
  <w:num w:numId="36">
    <w:abstractNumId w:val="46"/>
  </w:num>
  <w:num w:numId="37">
    <w:abstractNumId w:val="29"/>
  </w:num>
  <w:num w:numId="38">
    <w:abstractNumId w:val="27"/>
  </w:num>
  <w:num w:numId="39">
    <w:abstractNumId w:val="30"/>
  </w:num>
  <w:num w:numId="40">
    <w:abstractNumId w:val="45"/>
  </w:num>
  <w:num w:numId="41">
    <w:abstractNumId w:val="13"/>
  </w:num>
  <w:num w:numId="42">
    <w:abstractNumId w:val="39"/>
  </w:num>
  <w:num w:numId="43">
    <w:abstractNumId w:val="24"/>
  </w:num>
  <w:num w:numId="44">
    <w:abstractNumId w:val="37"/>
  </w:num>
  <w:num w:numId="45">
    <w:abstractNumId w:val="1"/>
  </w:num>
  <w:num w:numId="46">
    <w:abstractNumId w:val="21"/>
  </w:num>
  <w:num w:numId="47">
    <w:abstractNumId w:val="16"/>
  </w:num>
  <w:num w:numId="48">
    <w:abstractNumId w:val="7"/>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doNotExpandShiftReturn/>
  </w:compat>
  <w:rsids>
    <w:rsidRoot w:val="0082005E"/>
    <w:rsid w:val="00503757"/>
    <w:rsid w:val="0082005E"/>
    <w:rsid w:val="00C81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005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05E"/>
    <w:rPr>
      <w:color w:val="0066CC"/>
      <w:u w:val="single"/>
    </w:rPr>
  </w:style>
  <w:style w:type="character" w:customStyle="1" w:styleId="Bodytext2">
    <w:name w:val="Body text (2)_"/>
    <w:basedOn w:val="DefaultParagraphFont"/>
    <w:link w:val="Bodytext20"/>
    <w:rsid w:val="0082005E"/>
    <w:rPr>
      <w:rFonts w:ascii="Times New Roman" w:eastAsia="Times New Roman" w:hAnsi="Times New Roman" w:cs="Times New Roman"/>
      <w:b/>
      <w:bCs/>
      <w:i w:val="0"/>
      <w:iCs w:val="0"/>
      <w:smallCaps w:val="0"/>
      <w:strike w:val="0"/>
      <w:sz w:val="19"/>
      <w:szCs w:val="19"/>
      <w:u w:val="none"/>
    </w:rPr>
  </w:style>
  <w:style w:type="character" w:customStyle="1" w:styleId="Bodytext21">
    <w:name w:val="Body text (2)"/>
    <w:basedOn w:val="Bodytext2"/>
    <w:rsid w:val="0082005E"/>
    <w:rPr>
      <w:color w:val="000000"/>
      <w:spacing w:val="0"/>
      <w:w w:val="100"/>
      <w:position w:val="0"/>
      <w:lang w:val="ro-RO" w:eastAsia="ro-RO" w:bidi="ro-RO"/>
    </w:rPr>
  </w:style>
  <w:style w:type="character" w:customStyle="1" w:styleId="Bodytext2Italic">
    <w:name w:val="Body text (2) + Italic"/>
    <w:basedOn w:val="Bodytext2"/>
    <w:rsid w:val="0082005E"/>
    <w:rPr>
      <w:i/>
      <w:iCs/>
      <w:color w:val="000000"/>
      <w:spacing w:val="0"/>
      <w:w w:val="100"/>
      <w:position w:val="0"/>
      <w:lang w:val="ro-RO" w:eastAsia="ro-RO" w:bidi="ro-RO"/>
    </w:rPr>
  </w:style>
  <w:style w:type="character" w:customStyle="1" w:styleId="Headerorfooter">
    <w:name w:val="Header or footer_"/>
    <w:basedOn w:val="DefaultParagraphFont"/>
    <w:link w:val="Headerorfooter0"/>
    <w:rsid w:val="0082005E"/>
    <w:rPr>
      <w:rFonts w:ascii="Times New Roman" w:eastAsia="Times New Roman" w:hAnsi="Times New Roman" w:cs="Times New Roman"/>
      <w:b w:val="0"/>
      <w:bCs w:val="0"/>
      <w:i w:val="0"/>
      <w:iCs w:val="0"/>
      <w:smallCaps w:val="0"/>
      <w:strike w:val="0"/>
      <w:sz w:val="17"/>
      <w:szCs w:val="17"/>
      <w:u w:val="none"/>
    </w:rPr>
  </w:style>
  <w:style w:type="character" w:customStyle="1" w:styleId="Headerorfooter1">
    <w:name w:val="Header or footer"/>
    <w:basedOn w:val="Headerorfooter"/>
    <w:rsid w:val="0082005E"/>
    <w:rPr>
      <w:color w:val="000000"/>
      <w:spacing w:val="0"/>
      <w:w w:val="100"/>
      <w:position w:val="0"/>
      <w:lang w:val="ro-RO" w:eastAsia="ro-RO" w:bidi="ro-RO"/>
    </w:rPr>
  </w:style>
  <w:style w:type="character" w:customStyle="1" w:styleId="Bodytext">
    <w:name w:val="Body text_"/>
    <w:basedOn w:val="DefaultParagraphFont"/>
    <w:link w:val="Bodytext0"/>
    <w:rsid w:val="0082005E"/>
    <w:rPr>
      <w:rFonts w:ascii="Times New Roman" w:eastAsia="Times New Roman" w:hAnsi="Times New Roman" w:cs="Times New Roman"/>
      <w:b w:val="0"/>
      <w:bCs w:val="0"/>
      <w:i w:val="0"/>
      <w:iCs w:val="0"/>
      <w:smallCaps w:val="0"/>
      <w:strike w:val="0"/>
      <w:sz w:val="19"/>
      <w:szCs w:val="19"/>
      <w:u w:val="none"/>
    </w:rPr>
  </w:style>
  <w:style w:type="character" w:customStyle="1" w:styleId="Bodytext2NotBold">
    <w:name w:val="Body text (2) + Not Bold"/>
    <w:basedOn w:val="Bodytext2"/>
    <w:rsid w:val="0082005E"/>
    <w:rPr>
      <w:b/>
      <w:bCs/>
      <w:color w:val="000000"/>
      <w:spacing w:val="0"/>
      <w:w w:val="100"/>
      <w:position w:val="0"/>
      <w:lang w:val="ro-RO" w:eastAsia="ro-RO" w:bidi="ro-RO"/>
    </w:rPr>
  </w:style>
  <w:style w:type="character" w:customStyle="1" w:styleId="BodytextBold">
    <w:name w:val="Body text + Bold"/>
    <w:basedOn w:val="Bodytext"/>
    <w:rsid w:val="0082005E"/>
    <w:rPr>
      <w:b/>
      <w:bCs/>
      <w:color w:val="000000"/>
      <w:spacing w:val="0"/>
      <w:w w:val="100"/>
      <w:position w:val="0"/>
      <w:lang w:val="ro-RO" w:eastAsia="ro-RO" w:bidi="ro-RO"/>
    </w:rPr>
  </w:style>
  <w:style w:type="character" w:customStyle="1" w:styleId="Bodytext85pt">
    <w:name w:val="Body text + 8;5 pt"/>
    <w:basedOn w:val="Bodytext"/>
    <w:rsid w:val="0082005E"/>
    <w:rPr>
      <w:color w:val="000000"/>
      <w:spacing w:val="0"/>
      <w:w w:val="100"/>
      <w:position w:val="0"/>
      <w:sz w:val="17"/>
      <w:szCs w:val="17"/>
      <w:lang w:val="ro-RO" w:eastAsia="ro-RO" w:bidi="ro-RO"/>
    </w:rPr>
  </w:style>
  <w:style w:type="character" w:customStyle="1" w:styleId="Bodytext1">
    <w:name w:val="Body text"/>
    <w:basedOn w:val="Bodytext"/>
    <w:rsid w:val="0082005E"/>
    <w:rPr>
      <w:color w:val="000000"/>
      <w:spacing w:val="0"/>
      <w:w w:val="100"/>
      <w:position w:val="0"/>
      <w:u w:val="single"/>
      <w:lang w:val="en-US" w:eastAsia="en-US" w:bidi="en-US"/>
    </w:rPr>
  </w:style>
  <w:style w:type="character" w:customStyle="1" w:styleId="Bodytext3">
    <w:name w:val="Body text (3)_"/>
    <w:basedOn w:val="DefaultParagraphFont"/>
    <w:link w:val="Bodytext30"/>
    <w:rsid w:val="0082005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0">
    <w:name w:val="Body text (2) + Italic"/>
    <w:basedOn w:val="Bodytext2"/>
    <w:rsid w:val="0082005E"/>
    <w:rPr>
      <w:i/>
      <w:iCs/>
      <w:color w:val="000000"/>
      <w:spacing w:val="0"/>
      <w:w w:val="100"/>
      <w:position w:val="0"/>
      <w:lang w:val="ro-RO" w:eastAsia="ro-RO" w:bidi="ro-RO"/>
    </w:rPr>
  </w:style>
  <w:style w:type="character" w:customStyle="1" w:styleId="Heading1">
    <w:name w:val="Heading #1_"/>
    <w:basedOn w:val="DefaultParagraphFont"/>
    <w:link w:val="Heading10"/>
    <w:rsid w:val="0082005E"/>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DefaultParagraphFont"/>
    <w:link w:val="Bodytext40"/>
    <w:rsid w:val="0082005E"/>
    <w:rPr>
      <w:rFonts w:ascii="Times New Roman" w:eastAsia="Times New Roman" w:hAnsi="Times New Roman" w:cs="Times New Roman"/>
      <w:b w:val="0"/>
      <w:bCs w:val="0"/>
      <w:i w:val="0"/>
      <w:iCs w:val="0"/>
      <w:smallCaps w:val="0"/>
      <w:strike w:val="0"/>
      <w:sz w:val="19"/>
      <w:szCs w:val="19"/>
      <w:u w:val="none"/>
    </w:rPr>
  </w:style>
  <w:style w:type="character" w:customStyle="1" w:styleId="Bodytext10pt">
    <w:name w:val="Body text + 10 pt"/>
    <w:basedOn w:val="Bodytext"/>
    <w:rsid w:val="0082005E"/>
    <w:rPr>
      <w:color w:val="000000"/>
      <w:spacing w:val="0"/>
      <w:w w:val="100"/>
      <w:position w:val="0"/>
      <w:sz w:val="20"/>
      <w:szCs w:val="20"/>
      <w:lang w:val="ro-RO" w:eastAsia="ro-RO" w:bidi="ro-RO"/>
    </w:rPr>
  </w:style>
  <w:style w:type="character" w:customStyle="1" w:styleId="Bodytext2Exact">
    <w:name w:val="Body text (2) Exact"/>
    <w:basedOn w:val="DefaultParagraphFont"/>
    <w:rsid w:val="0082005E"/>
    <w:rPr>
      <w:rFonts w:ascii="Times New Roman" w:eastAsia="Times New Roman" w:hAnsi="Times New Roman" w:cs="Times New Roman"/>
      <w:b/>
      <w:bCs/>
      <w:i w:val="0"/>
      <w:iCs w:val="0"/>
      <w:smallCaps w:val="0"/>
      <w:strike w:val="0"/>
      <w:spacing w:val="8"/>
      <w:sz w:val="18"/>
      <w:szCs w:val="18"/>
      <w:u w:val="none"/>
    </w:rPr>
  </w:style>
  <w:style w:type="paragraph" w:customStyle="1" w:styleId="Bodytext20">
    <w:name w:val="Body text (2)"/>
    <w:basedOn w:val="Normal"/>
    <w:link w:val="Bodytext2"/>
    <w:rsid w:val="0082005E"/>
    <w:pPr>
      <w:shd w:val="clear" w:color="auto" w:fill="FFFFFF"/>
      <w:spacing w:after="420" w:line="252" w:lineRule="exact"/>
      <w:ind w:hanging="660"/>
    </w:pPr>
    <w:rPr>
      <w:rFonts w:ascii="Times New Roman" w:eastAsia="Times New Roman" w:hAnsi="Times New Roman" w:cs="Times New Roman"/>
      <w:b/>
      <w:bCs/>
      <w:sz w:val="19"/>
      <w:szCs w:val="19"/>
    </w:rPr>
  </w:style>
  <w:style w:type="paragraph" w:customStyle="1" w:styleId="Headerorfooter0">
    <w:name w:val="Header or footer"/>
    <w:basedOn w:val="Normal"/>
    <w:link w:val="Headerorfooter"/>
    <w:rsid w:val="0082005E"/>
    <w:pPr>
      <w:shd w:val="clear" w:color="auto" w:fill="FFFFFF"/>
      <w:spacing w:line="0" w:lineRule="atLeast"/>
    </w:pPr>
    <w:rPr>
      <w:rFonts w:ascii="Times New Roman" w:eastAsia="Times New Roman" w:hAnsi="Times New Roman" w:cs="Times New Roman"/>
      <w:sz w:val="17"/>
      <w:szCs w:val="17"/>
    </w:rPr>
  </w:style>
  <w:style w:type="paragraph" w:customStyle="1" w:styleId="Bodytext0">
    <w:name w:val="Body text"/>
    <w:basedOn w:val="Normal"/>
    <w:link w:val="Bodytext"/>
    <w:rsid w:val="0082005E"/>
    <w:pPr>
      <w:shd w:val="clear" w:color="auto" w:fill="FFFFFF"/>
      <w:spacing w:after="180" w:line="256" w:lineRule="exact"/>
      <w:ind w:hanging="300"/>
      <w:jc w:val="both"/>
    </w:pPr>
    <w:rPr>
      <w:rFonts w:ascii="Times New Roman" w:eastAsia="Times New Roman" w:hAnsi="Times New Roman" w:cs="Times New Roman"/>
      <w:sz w:val="19"/>
      <w:szCs w:val="19"/>
    </w:rPr>
  </w:style>
  <w:style w:type="paragraph" w:customStyle="1" w:styleId="Bodytext30">
    <w:name w:val="Body text (3)"/>
    <w:basedOn w:val="Normal"/>
    <w:link w:val="Bodytext3"/>
    <w:rsid w:val="0082005E"/>
    <w:pPr>
      <w:shd w:val="clear" w:color="auto" w:fill="FFFFFF"/>
      <w:spacing w:before="720" w:line="0" w:lineRule="atLeast"/>
      <w:jc w:val="both"/>
    </w:pPr>
    <w:rPr>
      <w:rFonts w:ascii="Times New Roman" w:eastAsia="Times New Roman" w:hAnsi="Times New Roman" w:cs="Times New Roman"/>
      <w:sz w:val="17"/>
      <w:szCs w:val="17"/>
    </w:rPr>
  </w:style>
  <w:style w:type="paragraph" w:customStyle="1" w:styleId="Heading10">
    <w:name w:val="Heading #1"/>
    <w:basedOn w:val="Normal"/>
    <w:link w:val="Heading1"/>
    <w:rsid w:val="0082005E"/>
    <w:pPr>
      <w:shd w:val="clear" w:color="auto" w:fill="FFFFFF"/>
      <w:spacing w:before="180" w:line="256" w:lineRule="exact"/>
      <w:jc w:val="both"/>
      <w:outlineLvl w:val="0"/>
    </w:pPr>
    <w:rPr>
      <w:rFonts w:ascii="Times New Roman" w:eastAsia="Times New Roman" w:hAnsi="Times New Roman" w:cs="Times New Roman"/>
      <w:b/>
      <w:bCs/>
      <w:sz w:val="19"/>
      <w:szCs w:val="19"/>
    </w:rPr>
  </w:style>
  <w:style w:type="paragraph" w:customStyle="1" w:styleId="Bodytext40">
    <w:name w:val="Body text (4)"/>
    <w:basedOn w:val="Normal"/>
    <w:link w:val="Bodytext4"/>
    <w:rsid w:val="0082005E"/>
    <w:pPr>
      <w:shd w:val="clear" w:color="auto" w:fill="FFFFFF"/>
      <w:spacing w:before="120" w:line="212" w:lineRule="exact"/>
      <w:jc w:val="center"/>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intermediaservicestop2020@gmail.com" TargetMode="Externa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5658</Words>
  <Characters>32253</Characters>
  <Application>Microsoft Office Word</Application>
  <DocSecurity>0</DocSecurity>
  <Lines>268</Lines>
  <Paragraphs>75</Paragraphs>
  <ScaleCrop>false</ScaleCrop>
  <Company/>
  <LinksUpToDate>false</LinksUpToDate>
  <CharactersWithSpaces>37836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dpaulescu</dc:creator>
  <cp:lastModifiedBy>dpaulescu</cp:lastModifiedBy>
  <cp:revision>1</cp:revision>
  <dcterms:created xsi:type="dcterms:W3CDTF">2021-10-04T06:58:00Z</dcterms:created>
  <dcterms:modified xsi:type="dcterms:W3CDTF">2021-10-04T06:59:00Z</dcterms:modified>
</cp:coreProperties>
</file>