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B8" w:rsidRPr="00AD241E" w:rsidRDefault="006238B8" w:rsidP="006238B8">
      <w:pPr>
        <w:tabs>
          <w:tab w:val="left" w:pos="720"/>
        </w:tabs>
        <w:spacing w:after="0"/>
        <w:ind w:left="720"/>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ROMANIA</w:t>
      </w:r>
    </w:p>
    <w:p w:rsidR="006238B8" w:rsidRPr="00AD241E" w:rsidRDefault="006238B8" w:rsidP="006238B8">
      <w:pPr>
        <w:tabs>
          <w:tab w:val="left" w:pos="720"/>
        </w:tabs>
        <w:spacing w:after="0"/>
        <w:ind w:left="720"/>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JUDETUL TIMIS</w:t>
      </w:r>
    </w:p>
    <w:p w:rsidR="006238B8" w:rsidRPr="00AD241E" w:rsidRDefault="006238B8" w:rsidP="006238B8">
      <w:pPr>
        <w:tabs>
          <w:tab w:val="left" w:pos="720"/>
        </w:tabs>
        <w:spacing w:after="0"/>
        <w:ind w:left="720"/>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MUNICIPIUL TIMISOARA</w:t>
      </w:r>
    </w:p>
    <w:p w:rsidR="006238B8" w:rsidRPr="00AD241E" w:rsidRDefault="006238B8" w:rsidP="006238B8">
      <w:pPr>
        <w:tabs>
          <w:tab w:val="left" w:pos="720"/>
        </w:tabs>
        <w:spacing w:after="0"/>
        <w:ind w:left="720"/>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CONSILIUL LOCAL</w:t>
      </w:r>
    </w:p>
    <w:p w:rsidR="006238B8" w:rsidRPr="00AD241E" w:rsidRDefault="006238B8" w:rsidP="006238B8">
      <w:pPr>
        <w:tabs>
          <w:tab w:val="left" w:pos="720"/>
        </w:tabs>
        <w:spacing w:after="0"/>
        <w:ind w:left="720"/>
        <w:rPr>
          <w:rFonts w:ascii="Times New Roman" w:hAnsi="Times New Roman" w:cs="Times New Roman"/>
          <w:b/>
          <w:bCs/>
          <w:sz w:val="28"/>
          <w:szCs w:val="28"/>
          <w:lang w:val="ro-RO"/>
        </w:rPr>
      </w:pPr>
    </w:p>
    <w:p w:rsidR="006238B8" w:rsidRPr="00AD241E" w:rsidRDefault="006238B8" w:rsidP="006238B8">
      <w:pPr>
        <w:tabs>
          <w:tab w:val="left" w:pos="720"/>
        </w:tabs>
        <w:spacing w:after="0"/>
        <w:ind w:left="720"/>
        <w:rPr>
          <w:rFonts w:ascii="Times New Roman" w:hAnsi="Times New Roman" w:cs="Times New Roman"/>
          <w:b/>
          <w:bCs/>
          <w:sz w:val="28"/>
          <w:szCs w:val="28"/>
          <w:lang w:val="ro-RO"/>
        </w:rPr>
      </w:pPr>
    </w:p>
    <w:p w:rsidR="006238B8" w:rsidRPr="00AD241E" w:rsidRDefault="006238B8" w:rsidP="006238B8">
      <w:pPr>
        <w:tabs>
          <w:tab w:val="left" w:pos="720"/>
        </w:tabs>
        <w:spacing w:after="0"/>
        <w:ind w:left="720"/>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ab/>
      </w:r>
      <w:r w:rsidRPr="00AD241E">
        <w:rPr>
          <w:rFonts w:ascii="Times New Roman" w:hAnsi="Times New Roman" w:cs="Times New Roman"/>
          <w:b/>
          <w:bCs/>
          <w:sz w:val="28"/>
          <w:szCs w:val="28"/>
          <w:lang w:val="ro-RO"/>
        </w:rPr>
        <w:tab/>
      </w:r>
      <w:r w:rsidRPr="00AD241E">
        <w:rPr>
          <w:rFonts w:ascii="Times New Roman" w:hAnsi="Times New Roman" w:cs="Times New Roman"/>
          <w:b/>
          <w:bCs/>
          <w:sz w:val="28"/>
          <w:szCs w:val="28"/>
          <w:lang w:val="ro-RO"/>
        </w:rPr>
        <w:tab/>
      </w:r>
      <w:r w:rsidRPr="00AD241E">
        <w:rPr>
          <w:rFonts w:ascii="Times New Roman" w:hAnsi="Times New Roman" w:cs="Times New Roman"/>
          <w:b/>
          <w:bCs/>
          <w:sz w:val="28"/>
          <w:szCs w:val="28"/>
          <w:lang w:val="ro-RO"/>
        </w:rPr>
        <w:tab/>
        <w:t xml:space="preserve">       PROCES - VERBAL</w:t>
      </w:r>
    </w:p>
    <w:p w:rsidR="006238B8" w:rsidRPr="00AD241E" w:rsidRDefault="006238B8" w:rsidP="006238B8">
      <w:pPr>
        <w:tabs>
          <w:tab w:val="left" w:pos="720"/>
        </w:tabs>
        <w:spacing w:after="0"/>
        <w:ind w:left="720"/>
        <w:jc w:val="center"/>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Încheiat azi 10.05.2022 cu ocazia şedinţei extraordinare a</w:t>
      </w:r>
    </w:p>
    <w:p w:rsidR="006238B8" w:rsidRPr="00AD241E" w:rsidRDefault="006238B8" w:rsidP="006238B8">
      <w:pPr>
        <w:tabs>
          <w:tab w:val="left" w:pos="720"/>
        </w:tabs>
        <w:spacing w:after="0"/>
        <w:ind w:left="720"/>
        <w:jc w:val="center"/>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Consiliului Local al Municipiului Timişoara</w:t>
      </w:r>
    </w:p>
    <w:p w:rsidR="006238B8" w:rsidRPr="00AD241E" w:rsidRDefault="006238B8" w:rsidP="006238B8">
      <w:pPr>
        <w:tabs>
          <w:tab w:val="left" w:pos="720"/>
        </w:tabs>
        <w:spacing w:after="0"/>
        <w:ind w:left="720"/>
        <w:jc w:val="center"/>
        <w:rPr>
          <w:rFonts w:ascii="Times New Roman" w:hAnsi="Times New Roman" w:cs="Times New Roman"/>
          <w:b/>
          <w:bCs/>
          <w:sz w:val="28"/>
          <w:szCs w:val="28"/>
          <w:lang w:val="ro-RO"/>
        </w:rPr>
      </w:pPr>
    </w:p>
    <w:p w:rsidR="006238B8" w:rsidRPr="00AD241E" w:rsidRDefault="006238B8" w:rsidP="006238B8">
      <w:pPr>
        <w:tabs>
          <w:tab w:val="left" w:pos="720"/>
        </w:tabs>
        <w:spacing w:after="0"/>
        <w:ind w:left="720"/>
        <w:jc w:val="both"/>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Preşedinte de şedinţă –DL.  Viceprimar Ruben Lațcău</w:t>
      </w:r>
    </w:p>
    <w:p w:rsidR="006238B8" w:rsidRPr="00AD241E" w:rsidRDefault="006238B8" w:rsidP="006238B8">
      <w:pPr>
        <w:tabs>
          <w:tab w:val="left" w:pos="720"/>
        </w:tabs>
        <w:spacing w:after="0"/>
        <w:ind w:left="720"/>
        <w:jc w:val="both"/>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 xml:space="preserve">Din cei de 26 de consilieri au fost prezenţi </w:t>
      </w:r>
      <w:r w:rsidR="00A63D55" w:rsidRPr="00AD241E">
        <w:rPr>
          <w:rFonts w:ascii="Times New Roman" w:hAnsi="Times New Roman" w:cs="Times New Roman"/>
          <w:b/>
          <w:bCs/>
          <w:sz w:val="28"/>
          <w:szCs w:val="28"/>
          <w:lang w:val="ro-RO"/>
        </w:rPr>
        <w:t>22</w:t>
      </w:r>
    </w:p>
    <w:p w:rsidR="00A63D55" w:rsidRPr="00AD241E" w:rsidRDefault="006238B8" w:rsidP="00A63D55">
      <w:pPr>
        <w:tabs>
          <w:tab w:val="left" w:pos="720"/>
        </w:tabs>
        <w:spacing w:after="0"/>
        <w:ind w:left="720"/>
        <w:jc w:val="both"/>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 xml:space="preserve">Au absentat:  </w:t>
      </w:r>
      <w:r w:rsidR="00A63D55" w:rsidRPr="00AD241E">
        <w:rPr>
          <w:rFonts w:ascii="Times New Roman" w:hAnsi="Times New Roman" w:cs="Times New Roman"/>
          <w:b/>
          <w:bCs/>
          <w:sz w:val="28"/>
          <w:szCs w:val="28"/>
          <w:lang w:val="ro-RO"/>
        </w:rPr>
        <w:t>Stefan Sandu, Andra Lapadatu, Ioan Szatmari, David Emanuel Andrei Mester</w:t>
      </w:r>
    </w:p>
    <w:p w:rsidR="006238B8" w:rsidRPr="00AD241E" w:rsidRDefault="006238B8" w:rsidP="00A63D55">
      <w:pPr>
        <w:tabs>
          <w:tab w:val="left" w:pos="720"/>
        </w:tabs>
        <w:spacing w:after="0"/>
        <w:ind w:left="720"/>
        <w:jc w:val="both"/>
        <w:rPr>
          <w:rFonts w:ascii="Times New Roman" w:hAnsi="Times New Roman" w:cs="Times New Roman"/>
          <w:b/>
          <w:bCs/>
          <w:sz w:val="28"/>
          <w:szCs w:val="28"/>
          <w:lang w:val="ro-RO"/>
        </w:rPr>
      </w:pPr>
      <w:r w:rsidRPr="00AD241E">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D404BF" w:rsidRPr="00AD241E" w:rsidRDefault="00D404BF">
      <w:pPr>
        <w:rPr>
          <w:rFonts w:ascii="Times New Roman" w:hAnsi="Times New Roman" w:cs="Times New Roman"/>
          <w:sz w:val="28"/>
          <w:szCs w:val="28"/>
        </w:rPr>
      </w:pPr>
    </w:p>
    <w:p w:rsidR="006238B8" w:rsidRPr="00AD241E" w:rsidRDefault="006238B8" w:rsidP="006238B8">
      <w:pPr>
        <w:ind w:firstLine="720"/>
        <w:rPr>
          <w:rFonts w:ascii="Times New Roman" w:hAnsi="Times New Roman" w:cs="Times New Roman"/>
          <w:b/>
          <w:bCs/>
          <w:color w:val="000000"/>
          <w:sz w:val="28"/>
          <w:szCs w:val="28"/>
        </w:rPr>
      </w:pPr>
      <w:r w:rsidRPr="00AD241E">
        <w:rPr>
          <w:rFonts w:ascii="Times New Roman" w:hAnsi="Times New Roman" w:cs="Times New Roman"/>
          <w:b/>
          <w:bCs/>
          <w:sz w:val="28"/>
          <w:szCs w:val="28"/>
          <w:lang w:val="ro-RO"/>
        </w:rPr>
        <w:t>Şedinţa a fost convocată prin Dispoziţia Primarului nr.</w:t>
      </w:r>
      <w:r w:rsidRPr="00AD241E">
        <w:rPr>
          <w:rFonts w:ascii="Times New Roman" w:hAnsi="Times New Roman" w:cs="Times New Roman"/>
          <w:b/>
          <w:bCs/>
          <w:color w:val="000000"/>
          <w:sz w:val="28"/>
          <w:szCs w:val="28"/>
        </w:rPr>
        <w:t xml:space="preserve">  1247/06.05.2022</w:t>
      </w:r>
    </w:p>
    <w:p w:rsidR="006238B8" w:rsidRPr="00AD241E" w:rsidRDefault="006238B8">
      <w:pPr>
        <w:rPr>
          <w:rFonts w:ascii="Times New Roman" w:hAnsi="Times New Roman" w:cs="Times New Roman"/>
          <w:sz w:val="28"/>
          <w:szCs w:val="28"/>
        </w:rPr>
      </w:pPr>
    </w:p>
    <w:p w:rsidR="006238B8" w:rsidRPr="00AD241E" w:rsidRDefault="006238B8" w:rsidP="00192F5E">
      <w:pPr>
        <w:autoSpaceDE w:val="0"/>
        <w:autoSpaceDN w:val="0"/>
        <w:adjustRightInd w:val="0"/>
        <w:spacing w:line="240" w:lineRule="auto"/>
        <w:contextualSpacing/>
        <w:jc w:val="right"/>
        <w:rPr>
          <w:rFonts w:ascii="Times New Roman" w:hAnsi="Times New Roman" w:cs="Times New Roman"/>
          <w:b/>
          <w:bCs/>
          <w:sz w:val="28"/>
          <w:szCs w:val="28"/>
        </w:rPr>
      </w:pPr>
      <w:r w:rsidRPr="00AD241E">
        <w:rPr>
          <w:rFonts w:ascii="Times New Roman" w:hAnsi="Times New Roman" w:cs="Times New Roman"/>
          <w:b/>
          <w:bCs/>
          <w:sz w:val="28"/>
          <w:szCs w:val="28"/>
        </w:rPr>
        <w:t xml:space="preserve">                                                                                                                        Anexă</w:t>
      </w:r>
    </w:p>
    <w:p w:rsidR="006238B8" w:rsidRPr="00AD241E" w:rsidRDefault="006238B8" w:rsidP="00192F5E">
      <w:pPr>
        <w:autoSpaceDE w:val="0"/>
        <w:autoSpaceDN w:val="0"/>
        <w:adjustRightInd w:val="0"/>
        <w:spacing w:line="240" w:lineRule="auto"/>
        <w:contextualSpacing/>
        <w:jc w:val="right"/>
        <w:rPr>
          <w:rFonts w:ascii="Times New Roman" w:hAnsi="Times New Roman" w:cs="Times New Roman"/>
          <w:b/>
          <w:bCs/>
          <w:sz w:val="28"/>
          <w:szCs w:val="28"/>
        </w:rPr>
      </w:pPr>
      <w:r w:rsidRPr="00AD241E">
        <w:rPr>
          <w:rFonts w:ascii="Times New Roman" w:hAnsi="Times New Roman" w:cs="Times New Roman"/>
          <w:b/>
          <w:bCs/>
          <w:sz w:val="28"/>
          <w:szCs w:val="28"/>
        </w:rPr>
        <w:t xml:space="preserve">                                                                                                                  La Dispoziția nr. 1247</w:t>
      </w:r>
    </w:p>
    <w:p w:rsidR="006238B8" w:rsidRPr="00AD241E" w:rsidRDefault="006238B8" w:rsidP="00192F5E">
      <w:pPr>
        <w:autoSpaceDE w:val="0"/>
        <w:autoSpaceDN w:val="0"/>
        <w:adjustRightInd w:val="0"/>
        <w:spacing w:line="240" w:lineRule="auto"/>
        <w:contextualSpacing/>
        <w:jc w:val="right"/>
        <w:rPr>
          <w:rFonts w:ascii="Times New Roman" w:hAnsi="Times New Roman" w:cs="Times New Roman"/>
          <w:b/>
          <w:bCs/>
          <w:sz w:val="28"/>
          <w:szCs w:val="28"/>
        </w:rPr>
      </w:pPr>
      <w:r w:rsidRPr="00AD241E">
        <w:rPr>
          <w:rFonts w:ascii="Times New Roman" w:hAnsi="Times New Roman" w:cs="Times New Roman"/>
          <w:b/>
          <w:bCs/>
          <w:sz w:val="28"/>
          <w:szCs w:val="28"/>
        </w:rPr>
        <w:t xml:space="preserve">                                                                                                                  Din data de 06.05.2022</w:t>
      </w:r>
    </w:p>
    <w:p w:rsidR="006238B8" w:rsidRPr="00AD241E" w:rsidRDefault="006238B8" w:rsidP="006238B8">
      <w:pPr>
        <w:pStyle w:val="ListParagraph"/>
        <w:autoSpaceDE w:val="0"/>
        <w:autoSpaceDN w:val="0"/>
        <w:adjustRightInd w:val="0"/>
        <w:spacing w:line="240" w:lineRule="auto"/>
        <w:ind w:left="1080"/>
        <w:jc w:val="both"/>
        <w:rPr>
          <w:rFonts w:ascii="Times New Roman" w:hAnsi="Times New Roman"/>
          <w:bCs/>
          <w:color w:val="7030A0"/>
          <w:sz w:val="28"/>
          <w:szCs w:val="28"/>
        </w:rPr>
      </w:pP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aprobarea dobândirii de către Municipiul Timişoara, a terenului înscris în CF nr. 439431 Timişoara, nr. cad. 439431 ce face obiectul renunţării la dreptul de proprietate de către Doczy Stefan-Zoltan și trecerea terenului respectiv din domeniul privat al Municipiului Timișoara în domeniul public al Municipiului Timișoara cu destinatia teren intravilan pentru drum.</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 xml:space="preserve">Proiect de hotărâre privind aprobarea dobândirii de către Municipiul Timişoara, în domeniul privat a imobilelor-teren înscrise în CF nr. </w:t>
      </w:r>
      <w:r w:rsidRPr="00AD241E">
        <w:rPr>
          <w:rFonts w:ascii="Times New Roman" w:hAnsi="Times New Roman"/>
          <w:bCs/>
          <w:color w:val="000000"/>
          <w:sz w:val="28"/>
          <w:szCs w:val="28"/>
        </w:rPr>
        <w:lastRenderedPageBreak/>
        <w:t>447466 Timișoara nr. cad. 447466, CF nr. 447467 Timișoara, nr. cad. 447467, CF nr. 447468 Timișoara, nr. cad. 447468 și CF nr. 447469 Timișoara, nr. cad. 447469 ce fac obiectul renunţării la dreptul de proprietate de către Societatea NCT REAL ESTATE SRL şi totodată, trecerea terenurilor respective, din domeniul privat în domeniul public al Municipiului Timişoara, cu destinaţia de teren intravilan pentru drum.</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aprobarea documentației de primã înscriere în cartea funciarã a imobilului cu nr. top 1290/998-1030/b/1/2/b, înscris în CF nr. 435861 în suprafațã de 5984 mp și trecerea acestuia în proprietatea Municipiului Timișoara –domeniul privat, cu titlu posesor la localizare.</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aprobarea documentației de primă înscriere în cartea funciară a imobilului cu nr. top 1290/998-1030/b/1/2/c, înscris în CF nr. 443846 în suprafață de 75 mp și trecerea acestuia în proprietatea Municipiului Timișoara –domeniul privat, cu titlu posesor la localizare.</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trecerea  din  domeniul public al Municipiului Timisoara în domeniul privat  al Municipiului Timișoara  și aprobarea demolării  construcțiilor situate pe terenul de sport  din str. Mircea cel Bătrân  nr. 114, înscris în CF nr. 451927 Timișoara.</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trecerea din domeniul public al Municipiului Timișoara în domeniul privat al Municipiului Timișoara a terenurilor aferente construcțiilor proprietate privată, dobândite în baza Legii nr. 112/1995, conform Anexa.</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trecerea din domeniul public al Municipiului Timișoara în domeniul privat al Municipiului Timișoara a imobilelor prevăzute în Anexă.</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w:t>
      </w:r>
      <w:r w:rsidRPr="00AD241E">
        <w:rPr>
          <w:rFonts w:ascii="Times New Roman" w:hAnsi="Times New Roman"/>
          <w:bCs/>
          <w:color w:val="000000"/>
          <w:sz w:val="28"/>
          <w:szCs w:val="28"/>
          <w:lang w:val="ro-RO"/>
        </w:rPr>
        <w:t>ărâre p</w:t>
      </w:r>
      <w:r w:rsidRPr="00AD241E">
        <w:rPr>
          <w:rFonts w:ascii="Times New Roman" w:hAnsi="Times New Roman"/>
          <w:bCs/>
          <w:color w:val="000000"/>
          <w:sz w:val="28"/>
          <w:szCs w:val="28"/>
        </w:rPr>
        <w:t>rivind prelungirea pe o perioada de 1 an a contractului  de închiriere nr. 690/1999 încheiat cu SOCIETATEA PROFESIONALĂ NOTARIALĂ SICHIM IOANA –NOTINGHER TEODORA, pentru spaţiul situat în Timişoara, P-ța Țepeș Vodă, nr. 1.</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aprobarea încheierii Protocolului privind administrarea imobilului situat în Timișoara, Al. Studenților, nr. 3A, jud. Timiș.</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aprobarea Agendei manifestărilor culturale din anul 2022 a Casei de Cultură a Municipiului Timișoara.</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aprobarea bugetului de venituri și cheltuieli pentru anul 2022 al PIEȚE S.A. Timișoara.</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lastRenderedPageBreak/>
        <w:t>Proiect de hotărâre privind reorganizarea Centrului de Proiecte al Municipiului Timișoara.</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Proiect de hotărâre privind modificarea și aprobarea Statului  de funcții, al Regulamentului de Organizare și Funcționare și a Organigramei pentru Spitalul Clinic de Boli Infecțioase și  Pneumoftiziologie dr. Victor Babeș, Timișoara.</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 xml:space="preserve">Proiect de hotărâre privind aprobarea Documentației de Avizare a Lucrărilor de Intervenții (DALI) și a indicatorilor tehnico-economici aferent </w:t>
      </w:r>
      <w:r w:rsidRPr="00AD241E">
        <w:rPr>
          <w:rFonts w:ascii="Times New Roman" w:hAnsi="Times New Roman"/>
          <w:bCs/>
          <w:color w:val="000000"/>
          <w:sz w:val="28"/>
          <w:szCs w:val="28"/>
          <w:lang w:val="ro-RO"/>
        </w:rPr>
        <w:t>obiectivului de investiție ”Reabilitare pasaj Slavici Polonă”.</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Informarea  nr. SC2022 – 9246/03.05.2022 a Biroului Guvernanță Corporativă și Monitorizare Societăți privind  Bugetul de venituri și cheltuieli al Societății Start Afaceri T&amp;D.</w:t>
      </w:r>
    </w:p>
    <w:p w:rsidR="006238B8" w:rsidRPr="00AD241E" w:rsidRDefault="006238B8" w:rsidP="006238B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Informarea domnului Viceprimar Ruben Lațcău  referitoare la condițiile pentru solicitarea finanțării în cadrul Planului Național de Redresare și Reziliență,  proiectul ”Modernizare spațiu public – zona cuprinsă între B-dul Cetății, strada Gheorghe Lazăr, Calea Circumvalațiunii, Calea Torontalului – zone verzi, infrastructura rutieră, utilități publice”.</w:t>
      </w:r>
    </w:p>
    <w:p w:rsidR="006238B8" w:rsidRPr="00AD241E" w:rsidRDefault="006238B8" w:rsidP="006238B8">
      <w:pPr>
        <w:pStyle w:val="ListParagraph"/>
        <w:autoSpaceDE w:val="0"/>
        <w:autoSpaceDN w:val="0"/>
        <w:adjustRightInd w:val="0"/>
        <w:spacing w:line="240" w:lineRule="auto"/>
        <w:ind w:left="1430"/>
        <w:jc w:val="both"/>
        <w:rPr>
          <w:rFonts w:ascii="Times New Roman" w:hAnsi="Times New Roman"/>
          <w:bCs/>
          <w:color w:val="000000"/>
          <w:sz w:val="28"/>
          <w:szCs w:val="28"/>
        </w:rPr>
      </w:pPr>
    </w:p>
    <w:p w:rsidR="006238B8" w:rsidRPr="00AD241E" w:rsidRDefault="006238B8" w:rsidP="006238B8">
      <w:pPr>
        <w:pStyle w:val="ListParagraph"/>
        <w:autoSpaceDE w:val="0"/>
        <w:autoSpaceDN w:val="0"/>
        <w:adjustRightInd w:val="0"/>
        <w:spacing w:after="0" w:line="240" w:lineRule="auto"/>
        <w:jc w:val="both"/>
        <w:rPr>
          <w:rFonts w:ascii="Times New Roman" w:hAnsi="Times New Roman"/>
          <w:bCs/>
          <w:sz w:val="28"/>
          <w:szCs w:val="28"/>
        </w:rPr>
      </w:pPr>
    </w:p>
    <w:p w:rsidR="001054B0" w:rsidRDefault="006238B8" w:rsidP="001054B0">
      <w:pPr>
        <w:spacing w:after="0" w:line="240" w:lineRule="auto"/>
        <w:ind w:firstLine="360"/>
        <w:jc w:val="both"/>
        <w:rPr>
          <w:rFonts w:ascii="Times New Roman" w:hAnsi="Times New Roman"/>
          <w:bCs/>
          <w:color w:val="000000"/>
          <w:sz w:val="28"/>
          <w:szCs w:val="28"/>
        </w:rPr>
      </w:pPr>
      <w:r w:rsidRPr="00AD241E">
        <w:rPr>
          <w:rFonts w:ascii="Times New Roman" w:hAnsi="Times New Roman" w:cs="Times New Roman"/>
          <w:bCs/>
          <w:color w:val="000000"/>
          <w:sz w:val="28"/>
          <w:szCs w:val="28"/>
        </w:rPr>
        <w:t>Proiectele de hotărâre înscrise pe Proiectul ordinii de zi au fost inițiate de Primarul Municipiului Timișoara – domnul Dominic Fritz, și  au fost trimise spre avizare comisiilor pe domenii de specialitate ale Consiliului Local al Municipiului Timișoara.</w:t>
      </w:r>
      <w:r w:rsidRPr="001054B0">
        <w:rPr>
          <w:rFonts w:ascii="Times New Roman" w:hAnsi="Times New Roman"/>
          <w:bCs/>
          <w:color w:val="000000"/>
          <w:sz w:val="28"/>
          <w:szCs w:val="28"/>
        </w:rPr>
        <w:t xml:space="preserve">      </w:t>
      </w:r>
    </w:p>
    <w:p w:rsidR="006238B8" w:rsidRPr="001054B0" w:rsidRDefault="006238B8" w:rsidP="001054B0">
      <w:pPr>
        <w:spacing w:after="0" w:line="240" w:lineRule="auto"/>
        <w:ind w:firstLine="360"/>
        <w:jc w:val="both"/>
        <w:rPr>
          <w:rFonts w:ascii="Times New Roman" w:hAnsi="Times New Roman" w:cs="Times New Roman"/>
          <w:bCs/>
          <w:color w:val="000000"/>
          <w:sz w:val="28"/>
          <w:szCs w:val="28"/>
        </w:rPr>
      </w:pPr>
      <w:r w:rsidRPr="001054B0">
        <w:rPr>
          <w:rFonts w:ascii="Times New Roman" w:hAnsi="Times New Roman"/>
          <w:bCs/>
          <w:color w:val="000000"/>
          <w:sz w:val="28"/>
          <w:szCs w:val="28"/>
        </w:rPr>
        <w:t xml:space="preserve">         </w:t>
      </w:r>
    </w:p>
    <w:p w:rsidR="00FE786F" w:rsidRPr="00FE786F" w:rsidRDefault="00FE786F" w:rsidP="00FE786F">
      <w:pPr>
        <w:spacing w:after="0" w:line="240" w:lineRule="auto"/>
        <w:ind w:left="720"/>
        <w:jc w:val="center"/>
        <w:rPr>
          <w:rFonts w:ascii="Times New Roman" w:eastAsia="Times New Roman" w:hAnsi="Times New Roman" w:cs="Times New Roman"/>
          <w:sz w:val="28"/>
          <w:szCs w:val="28"/>
        </w:rPr>
      </w:pPr>
      <w:r w:rsidRPr="00FE786F">
        <w:rPr>
          <w:rFonts w:ascii="Times New Roman" w:eastAsia="Times New Roman" w:hAnsi="Times New Roman" w:cs="Times New Roman"/>
          <w:b/>
          <w:bCs/>
          <w:color w:val="000000"/>
          <w:sz w:val="28"/>
          <w:szCs w:val="28"/>
        </w:rPr>
        <w:t>ANEXĂ LA   PROIECTUL ORDINII DE ZI DIN DATA DE  10.05.2022</w:t>
      </w:r>
    </w:p>
    <w:p w:rsidR="00FE786F" w:rsidRPr="00FE786F" w:rsidRDefault="00FE786F" w:rsidP="00FE786F">
      <w:pPr>
        <w:spacing w:after="0" w:line="240" w:lineRule="auto"/>
        <w:contextualSpacing/>
        <w:rPr>
          <w:rFonts w:ascii="Times New Roman" w:eastAsia="Times New Roman" w:hAnsi="Times New Roman" w:cs="Times New Roman"/>
          <w:sz w:val="28"/>
          <w:szCs w:val="28"/>
        </w:rPr>
      </w:pPr>
    </w:p>
    <w:p w:rsidR="00FE786F" w:rsidRPr="00FE786F" w:rsidRDefault="00FE786F" w:rsidP="001054B0">
      <w:pPr>
        <w:numPr>
          <w:ilvl w:val="0"/>
          <w:numId w:val="5"/>
        </w:numPr>
        <w:spacing w:after="0" w:line="240" w:lineRule="auto"/>
        <w:ind w:left="1430"/>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atestarea apartenenței la domeniul public al Municipiului Timișoara a imobilelor-drumuri prevăzute în Anexă.</w:t>
      </w:r>
      <w:r w:rsidRPr="001054B0">
        <w:rPr>
          <w:rFonts w:ascii="Times New Roman" w:eastAsia="Times New Roman" w:hAnsi="Times New Roman" w:cs="Times New Roman"/>
          <w:color w:val="000000"/>
          <w:sz w:val="28"/>
          <w:szCs w:val="28"/>
        </w:rPr>
        <w:tab/>
      </w:r>
      <w:r w:rsidRPr="001054B0">
        <w:rPr>
          <w:rFonts w:ascii="Times New Roman" w:eastAsia="Times New Roman" w:hAnsi="Times New Roman" w:cs="Times New Roman"/>
          <w:b/>
          <w:bCs/>
          <w:color w:val="000000"/>
          <w:sz w:val="28"/>
          <w:szCs w:val="28"/>
        </w:rPr>
        <w:t xml:space="preserve"> </w:t>
      </w:r>
    </w:p>
    <w:p w:rsidR="00FE786F" w:rsidRPr="00FE786F" w:rsidRDefault="00FE786F" w:rsidP="00FE786F">
      <w:pPr>
        <w:numPr>
          <w:ilvl w:val="0"/>
          <w:numId w:val="6"/>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aprobarea proiectului ”Achiziția de mijloace de transport mai puțin poluante (troleibuze) necesare îmbunătățirii transportului public de călători în Municipiul Timișoara” și depunerea acestuia în cadrul unui parteneriat între Municipiul Timișoara, Comuna Dumbrăvița și Comuna Ghiroda în vederea accesării fondurilor europene nerambursabile disponibile prin Planul Național de Redresare și Reziliență 2020 – 2026, Componenta 10 Fondul Local.</w:t>
      </w:r>
    </w:p>
    <w:p w:rsidR="00FE786F" w:rsidRPr="00FE786F" w:rsidRDefault="00FE786F" w:rsidP="00FE786F">
      <w:pPr>
        <w:spacing w:after="0" w:line="240" w:lineRule="auto"/>
        <w:ind w:left="1430"/>
        <w:contextualSpacing/>
        <w:jc w:val="both"/>
        <w:rPr>
          <w:rFonts w:ascii="Times New Roman" w:eastAsia="Times New Roman" w:hAnsi="Times New Roman" w:cs="Times New Roman"/>
          <w:sz w:val="28"/>
          <w:szCs w:val="28"/>
        </w:rPr>
      </w:pPr>
      <w:r w:rsidRPr="001054B0">
        <w:rPr>
          <w:rFonts w:ascii="Times New Roman" w:eastAsia="Times New Roman" w:hAnsi="Times New Roman" w:cs="Times New Roman"/>
          <w:color w:val="000000"/>
          <w:sz w:val="28"/>
          <w:szCs w:val="28"/>
        </w:rPr>
        <w:t xml:space="preserve"> </w:t>
      </w:r>
    </w:p>
    <w:p w:rsidR="00FE786F" w:rsidRPr="00FE786F" w:rsidRDefault="00FE786F" w:rsidP="00FE786F">
      <w:pPr>
        <w:numPr>
          <w:ilvl w:val="0"/>
          <w:numId w:val="7"/>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 xml:space="preserve">Proiect de hotărâre privind mandatarea reprezentanților Municipiului Timișoara în Adunarea Generală a Acționarilor la Compania Locală de Termoficare COLTERM S.A. Timișoara, pentru a aproba înființarea a cinci </w:t>
      </w:r>
      <w:r w:rsidRPr="00FE786F">
        <w:rPr>
          <w:rFonts w:ascii="Times New Roman" w:eastAsia="Times New Roman" w:hAnsi="Times New Roman" w:cs="Times New Roman"/>
          <w:color w:val="000000"/>
          <w:sz w:val="28"/>
          <w:szCs w:val="28"/>
        </w:rPr>
        <w:lastRenderedPageBreak/>
        <w:t>societăți cu răspundere limitată și a unui sediu secundar (punct de lucru), conform solicitării Consorțiului "Alfa &amp; Quantum S.P.R.L., Maestro S.P.R.L. și Insolvein S.P.R.L.".</w:t>
      </w:r>
      <w:r w:rsidRPr="001054B0">
        <w:rPr>
          <w:rFonts w:ascii="Times New Roman" w:eastAsia="Times New Roman" w:hAnsi="Times New Roman" w:cs="Times New Roman"/>
          <w:color w:val="000000"/>
          <w:sz w:val="28"/>
          <w:szCs w:val="28"/>
        </w:rPr>
        <w:tab/>
      </w:r>
      <w:r w:rsidRPr="001054B0">
        <w:rPr>
          <w:rFonts w:ascii="Times New Roman" w:eastAsia="Times New Roman" w:hAnsi="Times New Roman" w:cs="Times New Roman"/>
          <w:b/>
          <w:bCs/>
          <w:color w:val="000000"/>
          <w:sz w:val="28"/>
          <w:szCs w:val="28"/>
        </w:rPr>
        <w:t xml:space="preserve"> </w:t>
      </w:r>
    </w:p>
    <w:p w:rsidR="00FE786F" w:rsidRPr="00FE786F" w:rsidRDefault="00FE786F" w:rsidP="00FE786F">
      <w:pPr>
        <w:numPr>
          <w:ilvl w:val="0"/>
          <w:numId w:val="8"/>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aprobarea documentației tehnico-economice – faza PT, a indicatorilor tehnico-economici – faza PT și a Devizului General pentru obiectivul de investiții ”Construcție și dotare Liceu Waldorf Timișoara” cod SMIS 124711.</w:t>
      </w:r>
      <w:r w:rsidRPr="001054B0">
        <w:rPr>
          <w:rFonts w:ascii="Times New Roman" w:eastAsia="Times New Roman" w:hAnsi="Times New Roman" w:cs="Times New Roman"/>
          <w:color w:val="000000"/>
          <w:sz w:val="28"/>
          <w:szCs w:val="28"/>
        </w:rPr>
        <w:t xml:space="preserve"> </w:t>
      </w:r>
    </w:p>
    <w:p w:rsidR="00FE786F" w:rsidRPr="00FE786F" w:rsidRDefault="00FE786F" w:rsidP="00FE786F">
      <w:pPr>
        <w:numPr>
          <w:ilvl w:val="0"/>
          <w:numId w:val="9"/>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privind aprobarea proiectului „Achiziția  de  vehicule nepoluante (autobuze electrice) necesare îmbunătățirii transportului public de călători în zona  Timișoara” și depunerea acestuia în cadrul unui parteneriat între Municipiul Timișoara, Comuna Becicherecu Mic și Comuna Dudeștii Noi  în vederea accesării fondurilor europene nerambursabile disponibile prin Planul Național de Redresare și Reziliență 2020- 2026,  Componenta 10 Fondul Local.</w:t>
      </w:r>
      <w:r w:rsidRPr="001054B0">
        <w:rPr>
          <w:rFonts w:ascii="Times New Roman" w:eastAsia="Times New Roman" w:hAnsi="Times New Roman" w:cs="Times New Roman"/>
          <w:color w:val="000000"/>
          <w:sz w:val="28"/>
          <w:szCs w:val="28"/>
        </w:rPr>
        <w:t xml:space="preserve"> </w:t>
      </w:r>
    </w:p>
    <w:p w:rsidR="00FE786F" w:rsidRPr="00FE786F" w:rsidRDefault="00FE786F" w:rsidP="00FE786F">
      <w:pPr>
        <w:numPr>
          <w:ilvl w:val="0"/>
          <w:numId w:val="10"/>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modificarea HCL nr. 63/01.03.2022 privind aprobarea documentației tehnico-economice revizuite, a indicatorilor tehnico-economici - faza PT și a Devizului General  pentru obiectivul de investiții  „Reabilitare termică imobil, Splaiul Nicolae Titulescu, nr. 10A”.</w:t>
      </w:r>
      <w:r w:rsidRPr="001054B0">
        <w:rPr>
          <w:rFonts w:ascii="Times New Roman" w:eastAsia="Times New Roman" w:hAnsi="Times New Roman" w:cs="Times New Roman"/>
          <w:color w:val="000000"/>
          <w:sz w:val="28"/>
          <w:szCs w:val="28"/>
        </w:rPr>
        <w:t xml:space="preserve"> </w:t>
      </w:r>
      <w:r w:rsidRPr="001054B0">
        <w:rPr>
          <w:rFonts w:ascii="Times New Roman" w:eastAsia="Times New Roman" w:hAnsi="Times New Roman" w:cs="Times New Roman"/>
          <w:color w:val="000000"/>
          <w:sz w:val="28"/>
          <w:szCs w:val="28"/>
        </w:rPr>
        <w:tab/>
      </w:r>
      <w:r w:rsidRPr="001054B0">
        <w:rPr>
          <w:rFonts w:ascii="Times New Roman" w:eastAsia="Times New Roman" w:hAnsi="Times New Roman" w:cs="Times New Roman"/>
          <w:b/>
          <w:bCs/>
          <w:color w:val="000000"/>
          <w:sz w:val="28"/>
          <w:szCs w:val="28"/>
        </w:rPr>
        <w:t xml:space="preserve"> </w:t>
      </w:r>
    </w:p>
    <w:p w:rsidR="00FE786F" w:rsidRPr="00FE786F" w:rsidRDefault="00FE786F" w:rsidP="001054B0">
      <w:pPr>
        <w:numPr>
          <w:ilvl w:val="0"/>
          <w:numId w:val="11"/>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modificarea HCL nr. 64/01.03.2022 privind aprobarea documentației tehnico-economice revizuite, a indicatorilor tehnico-economici - faza PT şi a  Devizului General pentru obiectivul de investiții „Reabilitare termică imobil, str. Arieș nr. 20”.</w:t>
      </w:r>
      <w:r w:rsidRPr="001054B0">
        <w:rPr>
          <w:rFonts w:ascii="Times New Roman" w:eastAsia="Times New Roman" w:hAnsi="Times New Roman" w:cs="Times New Roman"/>
          <w:color w:val="000000"/>
          <w:sz w:val="28"/>
          <w:szCs w:val="28"/>
        </w:rPr>
        <w:t xml:space="preserve"> </w:t>
      </w:r>
    </w:p>
    <w:p w:rsidR="00FE786F" w:rsidRPr="00FE786F" w:rsidRDefault="00FE786F" w:rsidP="001054B0">
      <w:pPr>
        <w:numPr>
          <w:ilvl w:val="0"/>
          <w:numId w:val="12"/>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Privind aprobarea documentației tehnico-economice revizuite, a indicatorilor tehnico-economici - faza PT şi a Devizului General  pentru obiectivul de investiții  „Reabilitare termică imobil, str. Gh. Lazăr nr. 36”.</w:t>
      </w:r>
      <w:r w:rsidRPr="001054B0">
        <w:rPr>
          <w:rFonts w:ascii="Times New Roman" w:eastAsia="Times New Roman" w:hAnsi="Times New Roman" w:cs="Times New Roman"/>
          <w:color w:val="000000"/>
          <w:sz w:val="28"/>
          <w:szCs w:val="28"/>
        </w:rPr>
        <w:t xml:space="preserve"> </w:t>
      </w:r>
    </w:p>
    <w:p w:rsidR="00FE786F" w:rsidRPr="00FE786F" w:rsidRDefault="00FE786F" w:rsidP="00FE786F">
      <w:pPr>
        <w:numPr>
          <w:ilvl w:val="0"/>
          <w:numId w:val="13"/>
        </w:numPr>
        <w:spacing w:after="0" w:line="240" w:lineRule="auto"/>
        <w:contextualSpacing/>
        <w:jc w:val="both"/>
        <w:textAlignment w:val="baseline"/>
        <w:rPr>
          <w:rFonts w:ascii="Times New Roman" w:eastAsia="Times New Roman" w:hAnsi="Times New Roman" w:cs="Times New Roman"/>
          <w:color w:val="000000"/>
          <w:sz w:val="28"/>
          <w:szCs w:val="28"/>
        </w:rPr>
      </w:pPr>
      <w:r w:rsidRPr="00FE786F">
        <w:rPr>
          <w:rFonts w:ascii="Times New Roman" w:eastAsia="Times New Roman" w:hAnsi="Times New Roman" w:cs="Times New Roman"/>
          <w:color w:val="000000"/>
          <w:sz w:val="28"/>
          <w:szCs w:val="28"/>
        </w:rPr>
        <w:t>Proiect de hotărâre privind aprobarea oportunității inițierii demersurilor necesare realizării obiectivului nou de investiție ”Spitalul Clinic Municipal de Urgență Timișoara” în contextual colaborării cu Corporația Financiară Internațională – IFC.</w:t>
      </w:r>
    </w:p>
    <w:p w:rsidR="006238B8" w:rsidRPr="00AD241E" w:rsidRDefault="006238B8" w:rsidP="00FE786F">
      <w:pPr>
        <w:spacing w:after="0" w:line="240" w:lineRule="auto"/>
        <w:contextualSpacing/>
        <w:jc w:val="both"/>
        <w:rPr>
          <w:rFonts w:ascii="Times New Roman" w:hAnsi="Times New Roman" w:cs="Times New Roman"/>
          <w:bCs/>
          <w:color w:val="000000"/>
          <w:sz w:val="28"/>
          <w:szCs w:val="28"/>
        </w:rPr>
      </w:pPr>
    </w:p>
    <w:p w:rsidR="002507BC" w:rsidRPr="00AD241E" w:rsidRDefault="002507BC" w:rsidP="002507BC">
      <w:pPr>
        <w:rPr>
          <w:rFonts w:ascii="Times New Roman" w:eastAsia="Times New Roman" w:hAnsi="Times New Roman" w:cs="Times New Roman"/>
          <w:sz w:val="28"/>
          <w:szCs w:val="28"/>
          <w:lang w:val="ro-RO"/>
        </w:rPr>
      </w:pPr>
    </w:p>
    <w:p w:rsidR="002507BC" w:rsidRPr="00AD241E" w:rsidRDefault="002507BC" w:rsidP="002507BC">
      <w:pPr>
        <w:spacing w:after="0"/>
        <w:jc w:val="both"/>
        <w:rPr>
          <w:rFonts w:ascii="Times New Roman" w:eastAsia="Times New Roman" w:hAnsi="Times New Roman" w:cs="Times New Roman"/>
          <w:sz w:val="28"/>
          <w:szCs w:val="28"/>
          <w:lang w:val="ro-RO"/>
        </w:rPr>
      </w:pPr>
      <w:r w:rsidRPr="00AD241E">
        <w:rPr>
          <w:rFonts w:ascii="Times New Roman" w:eastAsia="Times New Roman" w:hAnsi="Times New Roman" w:cs="Times New Roman"/>
          <w:b/>
          <w:sz w:val="28"/>
          <w:szCs w:val="28"/>
          <w:lang w:val="ro-RO"/>
        </w:rPr>
        <w:t xml:space="preserve">DL. LAȚCĂU: </w:t>
      </w:r>
      <w:r w:rsidRPr="00AD241E">
        <w:rPr>
          <w:rFonts w:ascii="Times New Roman" w:eastAsia="Times New Roman" w:hAnsi="Times New Roman" w:cs="Times New Roman"/>
          <w:sz w:val="28"/>
          <w:szCs w:val="28"/>
          <w:lang w:val="ro-RO"/>
        </w:rPr>
        <w:t>Vă mulțumesc tuturor pentru prezență. Avem o ordine de zi cu 16 puncte și o anexă cu încă 9 puncte. Am să supun la vot ordinea de zi, ulterior am să supun la vot anexa și apoi ordinea de zi în ansamblu. Supun la vot ordinea de zi:</w:t>
      </w:r>
    </w:p>
    <w:p w:rsidR="002507BC" w:rsidRPr="001054B0" w:rsidRDefault="002507BC" w:rsidP="001054B0">
      <w:pPr>
        <w:pStyle w:val="ListParagraph"/>
        <w:numPr>
          <w:ilvl w:val="0"/>
          <w:numId w:val="14"/>
        </w:numPr>
        <w:spacing w:after="0"/>
        <w:jc w:val="both"/>
        <w:rPr>
          <w:rFonts w:ascii="Times New Roman" w:eastAsia="Times New Roman" w:hAnsi="Times New Roman"/>
          <w:sz w:val="28"/>
          <w:szCs w:val="28"/>
          <w:lang w:val="ro-RO"/>
        </w:rPr>
      </w:pPr>
      <w:r w:rsidRPr="001054B0">
        <w:rPr>
          <w:rFonts w:ascii="Times New Roman" w:eastAsia="Times New Roman" w:hAnsi="Times New Roman"/>
          <w:sz w:val="28"/>
          <w:szCs w:val="28"/>
          <w:lang w:val="ro-RO"/>
        </w:rPr>
        <w:t>21 voturi pentru</w:t>
      </w:r>
    </w:p>
    <w:p w:rsidR="002507BC" w:rsidRPr="00AD241E" w:rsidRDefault="002507BC" w:rsidP="002507BC">
      <w:pPr>
        <w:spacing w:after="0"/>
        <w:jc w:val="both"/>
        <w:rPr>
          <w:rFonts w:ascii="Times New Roman" w:eastAsia="Times New Roman" w:hAnsi="Times New Roman" w:cs="Times New Roman"/>
          <w:sz w:val="28"/>
          <w:szCs w:val="28"/>
          <w:lang w:val="ro-RO"/>
        </w:rPr>
      </w:pPr>
      <w:r w:rsidRPr="00AD241E">
        <w:rPr>
          <w:rFonts w:ascii="Times New Roman" w:eastAsia="Times New Roman" w:hAnsi="Times New Roman" w:cs="Times New Roman"/>
          <w:sz w:val="28"/>
          <w:szCs w:val="28"/>
          <w:lang w:val="ro-RO"/>
        </w:rPr>
        <w:t>Supun la vot Anexa la ordinea de zi:</w:t>
      </w:r>
    </w:p>
    <w:p w:rsidR="002507BC" w:rsidRPr="001054B0" w:rsidRDefault="002507BC" w:rsidP="001054B0">
      <w:pPr>
        <w:pStyle w:val="ListParagraph"/>
        <w:numPr>
          <w:ilvl w:val="0"/>
          <w:numId w:val="14"/>
        </w:numPr>
        <w:spacing w:after="0"/>
        <w:jc w:val="both"/>
        <w:rPr>
          <w:rFonts w:ascii="Times New Roman" w:eastAsia="Times New Roman" w:hAnsi="Times New Roman"/>
          <w:sz w:val="28"/>
          <w:szCs w:val="28"/>
          <w:lang w:val="ro-RO"/>
        </w:rPr>
      </w:pPr>
      <w:r w:rsidRPr="001054B0">
        <w:rPr>
          <w:rFonts w:ascii="Times New Roman" w:eastAsia="Times New Roman" w:hAnsi="Times New Roman"/>
          <w:sz w:val="28"/>
          <w:szCs w:val="28"/>
          <w:lang w:val="ro-RO"/>
        </w:rPr>
        <w:t>21 voturi pentru</w:t>
      </w:r>
    </w:p>
    <w:p w:rsidR="002507BC" w:rsidRPr="00AD241E" w:rsidRDefault="002507BC" w:rsidP="002507BC">
      <w:pPr>
        <w:spacing w:after="0"/>
        <w:jc w:val="both"/>
        <w:rPr>
          <w:rFonts w:ascii="Times New Roman" w:eastAsia="Times New Roman" w:hAnsi="Times New Roman" w:cs="Times New Roman"/>
          <w:sz w:val="28"/>
          <w:szCs w:val="28"/>
          <w:lang w:val="ro-RO"/>
        </w:rPr>
      </w:pPr>
      <w:r w:rsidRPr="00AD241E">
        <w:rPr>
          <w:rFonts w:ascii="Times New Roman" w:eastAsia="Times New Roman" w:hAnsi="Times New Roman" w:cs="Times New Roman"/>
          <w:sz w:val="28"/>
          <w:szCs w:val="28"/>
          <w:lang w:val="ro-RO"/>
        </w:rPr>
        <w:lastRenderedPageBreak/>
        <w:t>Supun la vot ordinea de zi în ansamblu:</w:t>
      </w:r>
    </w:p>
    <w:p w:rsidR="002507BC" w:rsidRPr="001054B0" w:rsidRDefault="002507BC" w:rsidP="001054B0">
      <w:pPr>
        <w:pStyle w:val="ListParagraph"/>
        <w:numPr>
          <w:ilvl w:val="0"/>
          <w:numId w:val="14"/>
        </w:numPr>
        <w:spacing w:after="0"/>
        <w:jc w:val="both"/>
        <w:rPr>
          <w:rFonts w:ascii="Times New Roman" w:eastAsia="Times New Roman" w:hAnsi="Times New Roman"/>
          <w:sz w:val="28"/>
          <w:szCs w:val="28"/>
          <w:lang w:val="ro-RO"/>
        </w:rPr>
      </w:pPr>
      <w:r w:rsidRPr="001054B0">
        <w:rPr>
          <w:rFonts w:ascii="Times New Roman" w:eastAsia="Times New Roman" w:hAnsi="Times New Roman"/>
          <w:sz w:val="28"/>
          <w:szCs w:val="28"/>
          <w:lang w:val="ro-RO"/>
        </w:rPr>
        <w:t>18 voturi pentru</w:t>
      </w:r>
    </w:p>
    <w:p w:rsidR="002507BC" w:rsidRPr="00AD241E" w:rsidRDefault="002507BC" w:rsidP="002507BC">
      <w:pPr>
        <w:spacing w:after="0"/>
        <w:jc w:val="both"/>
        <w:rPr>
          <w:rFonts w:ascii="Times New Roman" w:eastAsia="Times New Roman" w:hAnsi="Times New Roman" w:cs="Times New Roman"/>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t>PUNCTUL 1 AL ORDINII DE ZI</w:t>
      </w:r>
    </w:p>
    <w:p w:rsidR="002507BC" w:rsidRPr="00FE786F" w:rsidRDefault="002507BC" w:rsidP="002507BC">
      <w:pPr>
        <w:pStyle w:val="ListParagraph"/>
        <w:autoSpaceDE w:val="0"/>
        <w:autoSpaceDN w:val="0"/>
        <w:adjustRightInd w:val="0"/>
        <w:ind w:left="0"/>
        <w:jc w:val="both"/>
        <w:rPr>
          <w:rFonts w:ascii="Times New Roman" w:hAnsi="Times New Roman"/>
          <w:b/>
          <w:bCs/>
          <w:color w:val="000000"/>
          <w:sz w:val="28"/>
          <w:szCs w:val="28"/>
          <w:lang w:val="ro-RO"/>
        </w:rPr>
      </w:pPr>
      <w:r w:rsidRPr="00FE786F">
        <w:rPr>
          <w:rFonts w:ascii="Times New Roman" w:hAnsi="Times New Roman"/>
          <w:b/>
          <w:bCs/>
          <w:color w:val="000000"/>
          <w:sz w:val="28"/>
          <w:szCs w:val="28"/>
          <w:lang w:val="ro-RO"/>
        </w:rPr>
        <w:t>Proiect de hotărâre privind aprobarea dobândirii de către Municipiul Timişoara, a terenului înscris în CF nr. 439431 Timişoara, nr. cad. 439431 ce face obiectul renunţării la dreptul de proprietate de către Doczy Stefan-Zoltan și trecerea terenului respectiv din domeniul privat al Municipiului Timișoara în domeniul public al Municipiului Timișoara cu destinatia teren intravilan pentru drum.</w:t>
      </w:r>
    </w:p>
    <w:p w:rsidR="002507BC" w:rsidRPr="00AD241E" w:rsidRDefault="002507BC" w:rsidP="002507BC">
      <w:pPr>
        <w:pStyle w:val="ListParagraph"/>
        <w:autoSpaceDE w:val="0"/>
        <w:autoSpaceDN w:val="0"/>
        <w:adjustRightInd w:val="0"/>
        <w:ind w:left="0"/>
        <w:jc w:val="both"/>
        <w:rPr>
          <w:rFonts w:ascii="Times New Roman" w:hAnsi="Times New Roman"/>
          <w:bCs/>
          <w:color w:val="000000"/>
          <w:sz w:val="28"/>
          <w:szCs w:val="28"/>
          <w:lang w:val="ro-RO"/>
        </w:rPr>
      </w:pPr>
    </w:p>
    <w:p w:rsidR="002507BC" w:rsidRPr="00AD241E" w:rsidRDefault="002507BC" w:rsidP="002507BC">
      <w:pPr>
        <w:pStyle w:val="ListParagraph"/>
        <w:autoSpaceDE w:val="0"/>
        <w:autoSpaceDN w:val="0"/>
        <w:adjustRightInd w:val="0"/>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Supun la vot acest proiect:</w:t>
      </w:r>
    </w:p>
    <w:p w:rsidR="002507BC" w:rsidRPr="00AD241E" w:rsidRDefault="002507BC" w:rsidP="001054B0">
      <w:pPr>
        <w:pStyle w:val="ListParagraph"/>
        <w:numPr>
          <w:ilvl w:val="0"/>
          <w:numId w:val="14"/>
        </w:numPr>
        <w:autoSpaceDE w:val="0"/>
        <w:autoSpaceDN w:val="0"/>
        <w:adjustRightInd w:val="0"/>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21 voturi pentru</w:t>
      </w:r>
    </w:p>
    <w:p w:rsidR="002507BC" w:rsidRPr="00AD241E" w:rsidRDefault="002507BC" w:rsidP="002507BC">
      <w:pPr>
        <w:pStyle w:val="ListParagraph"/>
        <w:autoSpaceDE w:val="0"/>
        <w:autoSpaceDN w:val="0"/>
        <w:adjustRightInd w:val="0"/>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t>PUNCTUL 2 AL ORDINII DE ZI</w:t>
      </w:r>
    </w:p>
    <w:p w:rsidR="002507BC" w:rsidRPr="00FE786F" w:rsidRDefault="002507BC" w:rsidP="002507BC">
      <w:pPr>
        <w:pStyle w:val="ListParagraph"/>
        <w:autoSpaceDE w:val="0"/>
        <w:autoSpaceDN w:val="0"/>
        <w:adjustRightInd w:val="0"/>
        <w:spacing w:line="240" w:lineRule="auto"/>
        <w:ind w:left="0"/>
        <w:jc w:val="both"/>
        <w:rPr>
          <w:rFonts w:ascii="Times New Roman" w:hAnsi="Times New Roman"/>
          <w:b/>
          <w:bCs/>
          <w:color w:val="000000"/>
          <w:sz w:val="28"/>
          <w:szCs w:val="28"/>
          <w:lang w:val="ro-RO"/>
        </w:rPr>
      </w:pPr>
      <w:r w:rsidRPr="00FE786F">
        <w:rPr>
          <w:rFonts w:ascii="Times New Roman" w:hAnsi="Times New Roman"/>
          <w:b/>
          <w:bCs/>
          <w:color w:val="000000"/>
          <w:sz w:val="28"/>
          <w:szCs w:val="28"/>
          <w:lang w:val="ro-RO"/>
        </w:rPr>
        <w:t>Proiect de hotărâre privind aprobarea dobândirii de către Municipiul Timişoara, în domeniul privat a imobilelor-teren înscrise în CF nr. 447466 Timișoara nr. cad. 447466, CF nr. 447467 Timișoara, nr. cad. 447467, CF nr. 447468 Timișoara, nr. cad. 447468 și CF nr. 447469 Timișoara, nr. cad. 447469 ce fac obiectul renunţării la dreptul de proprietate de către Societatea NCT REAL ESTATE SRL şi totodată, trecerea terenurilor respective, din domeniul privat în domeniul public al Municipiului Timişoara, cu destinaţia de teren intravilan pentru drum.</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MOȘIU: </w:t>
      </w:r>
      <w:r w:rsidRPr="00AD241E">
        <w:rPr>
          <w:rFonts w:ascii="Times New Roman" w:hAnsi="Times New Roman"/>
          <w:bCs/>
          <w:color w:val="000000"/>
          <w:sz w:val="28"/>
          <w:szCs w:val="28"/>
          <w:lang w:val="ro-RO"/>
        </w:rPr>
        <w:t xml:space="preserve"> Aceeași întrebare în legătură cu aceste terenuri care vor fi drumuri, dacă au utilitățile terminate sau nu. Dacă nu au, repet, Timișoara va avea obligația de a le face pe bani publici. Este cineva care ne poate spune? Dacă nu există varianta trecută în urbanism sau în autorizare de construire ca drumul respectiv să treacă în proprietatea privată a municipiului Timișoara în momentul în care are trase toate utilitățile. Dacă nu, s-ar putea să avem probleme. </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 xml:space="preserve"> Dacă nu mai sunt luări de cuvânt, supun la vot proiectul:</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SECRETAR: </w:t>
      </w:r>
      <w:r w:rsidRPr="00AD241E">
        <w:rPr>
          <w:rFonts w:ascii="Times New Roman" w:hAnsi="Times New Roman"/>
          <w:bCs/>
          <w:color w:val="000000"/>
          <w:sz w:val="28"/>
          <w:szCs w:val="28"/>
          <w:lang w:val="ro-RO"/>
        </w:rPr>
        <w:t xml:space="preserve"> Punctul 2 de pe ordinea de zi nu a fost aprobat. </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15 voturi pentru</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1 vot împotrivă</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3 abțineri</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lastRenderedPageBreak/>
        <w:t>PUNCTUL 3 AL ORDINII DE ZI</w:t>
      </w:r>
    </w:p>
    <w:p w:rsidR="002507BC" w:rsidRPr="00FE786F" w:rsidRDefault="002507BC" w:rsidP="002507BC">
      <w:pPr>
        <w:pStyle w:val="ListParagraph"/>
        <w:autoSpaceDE w:val="0"/>
        <w:autoSpaceDN w:val="0"/>
        <w:adjustRightInd w:val="0"/>
        <w:spacing w:line="240" w:lineRule="auto"/>
        <w:ind w:left="0"/>
        <w:jc w:val="both"/>
        <w:rPr>
          <w:rFonts w:ascii="Times New Roman" w:hAnsi="Times New Roman"/>
          <w:b/>
          <w:bCs/>
          <w:color w:val="000000"/>
          <w:sz w:val="28"/>
          <w:szCs w:val="28"/>
          <w:lang w:val="ro-RO"/>
        </w:rPr>
      </w:pPr>
      <w:r w:rsidRPr="00FE786F">
        <w:rPr>
          <w:rFonts w:ascii="Times New Roman" w:hAnsi="Times New Roman"/>
          <w:b/>
          <w:bCs/>
          <w:color w:val="000000"/>
          <w:sz w:val="28"/>
          <w:szCs w:val="28"/>
          <w:lang w:val="ro-RO"/>
        </w:rPr>
        <w:t>Proiect de hotărâre privind aprobarea documentației de primã înscriere în cartea funciarã a imobilului cu nr. top 1290/998-1030/b/1/2/b, înscris în CF nr. 435861 în suprafațã de 5984 mp și trecerea acestuia în proprietatea Municipiului Timișoara –domeniul privat, cu titlu posesor la localizare</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 xml:space="preserve"> Vă reamintesc că toate proiectele de patrimoniu au nevoie de 19 voturi pentru.</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Dacă nu sunt luări de cuvânt, supun la vot proiectul:</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20 voturi pentru</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1 vot împotrivă</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t>PUNCTUL 4 AL ORDINII DE ZI</w:t>
      </w:r>
    </w:p>
    <w:p w:rsidR="002507BC" w:rsidRPr="00FE786F" w:rsidRDefault="002507BC" w:rsidP="002507BC">
      <w:pPr>
        <w:spacing w:after="0"/>
        <w:jc w:val="both"/>
        <w:rPr>
          <w:rFonts w:ascii="Times New Roman" w:eastAsia="Times New Roman" w:hAnsi="Times New Roman" w:cs="Times New Roman"/>
          <w:b/>
          <w:sz w:val="28"/>
          <w:szCs w:val="28"/>
          <w:lang w:val="ro-RO"/>
        </w:rPr>
      </w:pPr>
      <w:r w:rsidRPr="00FE786F">
        <w:rPr>
          <w:rFonts w:ascii="Times New Roman" w:eastAsia="Times New Roman" w:hAnsi="Times New Roman" w:cs="Times New Roman"/>
          <w:b/>
          <w:bCs/>
          <w:color w:val="000000"/>
          <w:sz w:val="28"/>
          <w:szCs w:val="28"/>
          <w:lang w:val="ro-RO"/>
        </w:rPr>
        <w:t>Proiect de hotărâre  aprobarea documentației de primă înscriere în cartea funciară a imobilului cu nr. top 1290/998-1030/b/1/2/c, înscris în CF nr. 443846 în suprafață de 75 mp și trecerea acestuia în proprietatea Municipiului Timișoara –domeniul privat, cu titlu posesor la localizare</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 xml:space="preserve"> Dacă nu sunt luări de cuvânt, supun la vot proiectul:</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22 voturi pentru</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t>PUNCTUL 5 AL ORDINII DE ZI</w:t>
      </w:r>
    </w:p>
    <w:p w:rsidR="002507BC" w:rsidRPr="00FE786F" w:rsidRDefault="002507BC" w:rsidP="002507BC">
      <w:pPr>
        <w:spacing w:after="0"/>
        <w:jc w:val="both"/>
        <w:rPr>
          <w:rFonts w:ascii="Times New Roman" w:eastAsia="Times New Roman" w:hAnsi="Times New Roman" w:cs="Times New Roman"/>
          <w:b/>
          <w:bCs/>
          <w:color w:val="000000"/>
          <w:sz w:val="28"/>
          <w:szCs w:val="28"/>
          <w:lang w:val="ro-RO"/>
        </w:rPr>
      </w:pPr>
      <w:r w:rsidRPr="00FE786F">
        <w:rPr>
          <w:rFonts w:ascii="Times New Roman" w:eastAsia="Times New Roman" w:hAnsi="Times New Roman" w:cs="Times New Roman"/>
          <w:b/>
          <w:bCs/>
          <w:color w:val="000000"/>
          <w:sz w:val="28"/>
          <w:szCs w:val="28"/>
          <w:lang w:val="ro-RO"/>
        </w:rPr>
        <w:t>Proiect de hotărâre privind trecerea  din  domeniul public al Municipiului Timisoara în domeniul privat  al Municipiului Timișoara  și aprobarea demolării  construcțiilor situate pe terenul de sport  din str. Mircea cel Bătrân  nr. 114, înscris în CF nr. 451927 Timișoara</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TABĂRĂ: </w:t>
      </w:r>
      <w:r w:rsidRPr="00AD241E">
        <w:rPr>
          <w:rFonts w:ascii="Times New Roman" w:hAnsi="Times New Roman"/>
          <w:bCs/>
          <w:color w:val="000000"/>
          <w:sz w:val="28"/>
          <w:szCs w:val="28"/>
          <w:lang w:val="ro-RO"/>
        </w:rPr>
        <w:t xml:space="preserve">Aici vreau să spun eu doar două cuvinte. Este vorba de acea bază sportivă pe care vrem să o construim acolo. Acolo, dacă știți, există un gard care stă să se dărâme, este pus în siguranță. Sunt copii care se joacă în zonă, există un risc, pe de altă parte există și acea tribună și construcții care reprezintă un pericol pentru toată lumea care locuiește în acea zonă și de multe ori se adăpostesc inlcusiv oameni ai străzii acolo și există riscul de a cădea pe ei și în acest sens am demarat această procedură și în plus să pregătim terenul pentru construcții. </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 xml:space="preserve"> Dacă nu mai sunt luări de cuvânt, supun la vot proiectul:</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20 voturi pentru</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lastRenderedPageBreak/>
        <w:t>PUNCTUL 6 AL ORDINII DE ZI</w:t>
      </w:r>
    </w:p>
    <w:p w:rsidR="002507BC" w:rsidRPr="00FE786F" w:rsidRDefault="002507BC" w:rsidP="002507BC">
      <w:pPr>
        <w:spacing w:after="0"/>
        <w:jc w:val="both"/>
        <w:rPr>
          <w:rFonts w:ascii="Times New Roman" w:eastAsia="Times New Roman" w:hAnsi="Times New Roman" w:cs="Times New Roman"/>
          <w:b/>
          <w:bCs/>
          <w:color w:val="000000"/>
          <w:sz w:val="28"/>
          <w:szCs w:val="28"/>
          <w:lang w:val="ro-RO"/>
        </w:rPr>
      </w:pPr>
      <w:r w:rsidRPr="00FE786F">
        <w:rPr>
          <w:rFonts w:ascii="Times New Roman" w:eastAsia="Times New Roman" w:hAnsi="Times New Roman" w:cs="Times New Roman"/>
          <w:b/>
          <w:bCs/>
          <w:color w:val="000000"/>
          <w:sz w:val="28"/>
          <w:szCs w:val="28"/>
          <w:lang w:val="ro-RO"/>
        </w:rPr>
        <w:t>Proiect de hotărâre privind  trecerea din domeniul public al Municipiului Timișoara în domeniul privat al Municipiului Timișoara a terenurilor aferente construcțiilor proprietate privată, dobândite în baza Legii nr. 112/1995, conform Anexa</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 xml:space="preserve"> Dacă nu sunt luări de cuvânt, supun la vot proiectul:</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21 voturi pentru</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t>PUNCTUL 7 AL ORDINII DE ZI</w:t>
      </w:r>
    </w:p>
    <w:p w:rsidR="002507BC" w:rsidRPr="00FE786F" w:rsidRDefault="002507BC" w:rsidP="002507BC">
      <w:pPr>
        <w:spacing w:after="0"/>
        <w:jc w:val="both"/>
        <w:rPr>
          <w:rFonts w:ascii="Times New Roman" w:eastAsia="Times New Roman" w:hAnsi="Times New Roman" w:cs="Times New Roman"/>
          <w:b/>
          <w:bCs/>
          <w:color w:val="000000"/>
          <w:sz w:val="28"/>
          <w:szCs w:val="28"/>
          <w:lang w:val="ro-RO"/>
        </w:rPr>
      </w:pPr>
      <w:r w:rsidRPr="00FE786F">
        <w:rPr>
          <w:rFonts w:ascii="Times New Roman" w:eastAsia="Times New Roman" w:hAnsi="Times New Roman" w:cs="Times New Roman"/>
          <w:b/>
          <w:bCs/>
          <w:color w:val="000000"/>
          <w:sz w:val="28"/>
          <w:szCs w:val="28"/>
          <w:lang w:val="ro-RO"/>
        </w:rPr>
        <w:t>Proiect de hotărâre privind trecerea din domeniul public al Municipiului Timișoara în domeniul privat al Municipiului Timișoara a imobilelor prevăzute în Anexă</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p>
    <w:p w:rsidR="002507BC" w:rsidRPr="00AD241E" w:rsidRDefault="002507BC" w:rsidP="002507BC">
      <w:pPr>
        <w:spacing w:after="0"/>
        <w:jc w:val="both"/>
        <w:rPr>
          <w:rFonts w:ascii="Times New Roman" w:eastAsia="Times New Roman" w:hAnsi="Times New Roman" w:cs="Times New Roman"/>
          <w:sz w:val="28"/>
          <w:szCs w:val="28"/>
          <w:lang w:val="ro-RO"/>
        </w:rPr>
      </w:pPr>
      <w:r w:rsidRPr="00AD241E">
        <w:rPr>
          <w:rFonts w:ascii="Times New Roman" w:eastAsia="Times New Roman" w:hAnsi="Times New Roman" w:cs="Times New Roman"/>
          <w:b/>
          <w:sz w:val="28"/>
          <w:szCs w:val="28"/>
          <w:lang w:val="ro-RO"/>
        </w:rPr>
        <w:t xml:space="preserve">DL. PRIMAR: </w:t>
      </w:r>
      <w:r w:rsidRPr="00AD241E">
        <w:rPr>
          <w:rFonts w:ascii="Times New Roman" w:eastAsia="Times New Roman" w:hAnsi="Times New Roman" w:cs="Times New Roman"/>
          <w:sz w:val="28"/>
          <w:szCs w:val="28"/>
          <w:lang w:val="ro-RO"/>
        </w:rPr>
        <w:t xml:space="preserve"> Retrag acest proiect.</w:t>
      </w:r>
    </w:p>
    <w:p w:rsidR="002507BC" w:rsidRPr="00AD241E" w:rsidRDefault="002507BC" w:rsidP="002507BC">
      <w:pPr>
        <w:spacing w:after="0"/>
        <w:jc w:val="both"/>
        <w:rPr>
          <w:rFonts w:ascii="Times New Roman" w:eastAsia="Times New Roman" w:hAnsi="Times New Roman" w:cs="Times New Roman"/>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t>PUNCTUL 8 AL ORDINII DE ZI</w:t>
      </w:r>
    </w:p>
    <w:p w:rsidR="002507BC" w:rsidRPr="00FE786F" w:rsidRDefault="002507BC" w:rsidP="002507BC">
      <w:pPr>
        <w:spacing w:after="0"/>
        <w:jc w:val="both"/>
        <w:rPr>
          <w:rFonts w:ascii="Times New Roman" w:eastAsia="Times New Roman" w:hAnsi="Times New Roman" w:cs="Times New Roman"/>
          <w:b/>
          <w:bCs/>
          <w:color w:val="000000"/>
          <w:sz w:val="28"/>
          <w:szCs w:val="28"/>
          <w:lang w:val="ro-RO"/>
        </w:rPr>
      </w:pPr>
      <w:r w:rsidRPr="00FE786F">
        <w:rPr>
          <w:rFonts w:ascii="Times New Roman" w:eastAsia="Times New Roman" w:hAnsi="Times New Roman" w:cs="Times New Roman"/>
          <w:b/>
          <w:bCs/>
          <w:color w:val="000000"/>
          <w:sz w:val="28"/>
          <w:szCs w:val="28"/>
          <w:lang w:val="ro-RO"/>
        </w:rPr>
        <w:t>Proiect de hotărâre privind prelungirea pe o perioada de 1 an a contractului  de închiriere nr. 690/1999 încheiat cu SOCIETATEA PROFESIONALĂ NOTARIALĂ SICHIM IOANA –NOTINGHER TEODORA, pentru spaţiul situat în Timişoara, P-ța Țepeș Vodă, nr. 1</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 xml:space="preserve"> Dacă nu sunt luări de cuvânt, supun la vot proiectul:</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19 voturi pentru</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1 abținere</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t>PUNCTUL 9 AL ORDINII DE ZI</w:t>
      </w:r>
    </w:p>
    <w:p w:rsidR="002507BC" w:rsidRPr="00FE786F" w:rsidRDefault="002507BC" w:rsidP="002507BC">
      <w:pPr>
        <w:pStyle w:val="ListParagraph"/>
        <w:autoSpaceDE w:val="0"/>
        <w:autoSpaceDN w:val="0"/>
        <w:adjustRightInd w:val="0"/>
        <w:spacing w:line="240" w:lineRule="auto"/>
        <w:ind w:left="0"/>
        <w:jc w:val="both"/>
        <w:rPr>
          <w:rFonts w:ascii="Times New Roman" w:hAnsi="Times New Roman"/>
          <w:b/>
          <w:bCs/>
          <w:color w:val="000000"/>
          <w:sz w:val="28"/>
          <w:szCs w:val="28"/>
          <w:lang w:val="ro-RO"/>
        </w:rPr>
      </w:pPr>
      <w:r w:rsidRPr="00FE786F">
        <w:rPr>
          <w:rFonts w:ascii="Times New Roman" w:hAnsi="Times New Roman"/>
          <w:b/>
          <w:bCs/>
          <w:color w:val="000000"/>
          <w:sz w:val="28"/>
          <w:szCs w:val="28"/>
          <w:lang w:val="ro-RO"/>
        </w:rPr>
        <w:t>Proiect de hotărâre privind aprobarea încheierii Protocolului privind administrarea imobilului situat în Timișoara, Al. Studenților, nr. 3A, jud. Timiș.</w:t>
      </w: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r w:rsidRPr="00AD241E">
        <w:rPr>
          <w:rFonts w:ascii="Times New Roman" w:hAnsi="Times New Roman"/>
          <w:b/>
          <w:bCs/>
          <w:color w:val="000000"/>
          <w:sz w:val="28"/>
          <w:szCs w:val="28"/>
          <w:lang w:val="ro-RO"/>
        </w:rPr>
        <w:t xml:space="preserve">DL. LAȚCĂU: </w:t>
      </w:r>
      <w:r w:rsidRPr="00AD241E">
        <w:rPr>
          <w:rFonts w:ascii="Times New Roman" w:hAnsi="Times New Roman"/>
          <w:bCs/>
          <w:color w:val="000000"/>
          <w:sz w:val="28"/>
          <w:szCs w:val="28"/>
          <w:lang w:val="ro-RO"/>
        </w:rPr>
        <w:t xml:space="preserve"> Dacă nu sunt luări de cuvânt, supun la vot proiectul:</w:t>
      </w:r>
    </w:p>
    <w:p w:rsidR="002507BC" w:rsidRPr="00AD241E" w:rsidRDefault="002507BC" w:rsidP="001054B0">
      <w:pPr>
        <w:pStyle w:val="ListParagraph"/>
        <w:numPr>
          <w:ilvl w:val="0"/>
          <w:numId w:val="14"/>
        </w:numPr>
        <w:autoSpaceDE w:val="0"/>
        <w:autoSpaceDN w:val="0"/>
        <w:adjustRightInd w:val="0"/>
        <w:spacing w:line="240" w:lineRule="auto"/>
        <w:jc w:val="both"/>
        <w:rPr>
          <w:rFonts w:ascii="Times New Roman" w:hAnsi="Times New Roman"/>
          <w:bCs/>
          <w:color w:val="000000"/>
          <w:sz w:val="28"/>
          <w:szCs w:val="28"/>
          <w:lang w:val="ro-RO"/>
        </w:rPr>
      </w:pPr>
      <w:r w:rsidRPr="00AD241E">
        <w:rPr>
          <w:rFonts w:ascii="Times New Roman" w:hAnsi="Times New Roman"/>
          <w:bCs/>
          <w:color w:val="000000"/>
          <w:sz w:val="28"/>
          <w:szCs w:val="28"/>
          <w:lang w:val="ro-RO"/>
        </w:rPr>
        <w:t>20 voturi pentru</w:t>
      </w:r>
    </w:p>
    <w:p w:rsidR="002507BC" w:rsidRDefault="002507BC"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1054B0" w:rsidRPr="00AD241E" w:rsidRDefault="001054B0" w:rsidP="002507BC">
      <w:pPr>
        <w:pStyle w:val="ListParagraph"/>
        <w:autoSpaceDE w:val="0"/>
        <w:autoSpaceDN w:val="0"/>
        <w:adjustRightInd w:val="0"/>
        <w:spacing w:line="240" w:lineRule="auto"/>
        <w:ind w:left="0"/>
        <w:jc w:val="both"/>
        <w:rPr>
          <w:rFonts w:ascii="Times New Roman" w:hAnsi="Times New Roman"/>
          <w:bCs/>
          <w:color w:val="000000"/>
          <w:sz w:val="28"/>
          <w:szCs w:val="28"/>
          <w:lang w:val="ro-RO"/>
        </w:rPr>
      </w:pPr>
    </w:p>
    <w:p w:rsidR="002507BC" w:rsidRPr="00AD241E" w:rsidRDefault="002507BC" w:rsidP="002507BC">
      <w:pPr>
        <w:spacing w:after="0"/>
        <w:jc w:val="center"/>
        <w:rPr>
          <w:rFonts w:ascii="Times New Roman" w:eastAsia="Times New Roman" w:hAnsi="Times New Roman" w:cs="Times New Roman"/>
          <w:b/>
          <w:sz w:val="28"/>
          <w:szCs w:val="28"/>
          <w:lang w:val="ro-RO"/>
        </w:rPr>
      </w:pPr>
      <w:r w:rsidRPr="00AD241E">
        <w:rPr>
          <w:rFonts w:ascii="Times New Roman" w:eastAsia="Times New Roman" w:hAnsi="Times New Roman" w:cs="Times New Roman"/>
          <w:b/>
          <w:sz w:val="28"/>
          <w:szCs w:val="28"/>
          <w:lang w:val="ro-RO"/>
        </w:rPr>
        <w:lastRenderedPageBreak/>
        <w:t>PUNCTUL 10 AL ORDINII DE ZI</w:t>
      </w:r>
    </w:p>
    <w:p w:rsidR="002507BC" w:rsidRPr="00FE786F" w:rsidRDefault="002507BC" w:rsidP="002507BC">
      <w:pPr>
        <w:spacing w:after="0"/>
        <w:jc w:val="both"/>
        <w:rPr>
          <w:rFonts w:ascii="Times New Roman" w:eastAsia="Times New Roman" w:hAnsi="Times New Roman" w:cs="Times New Roman"/>
          <w:b/>
          <w:bCs/>
          <w:color w:val="000000"/>
          <w:sz w:val="28"/>
          <w:szCs w:val="28"/>
          <w:lang w:val="ro-RO"/>
        </w:rPr>
      </w:pPr>
      <w:r w:rsidRPr="00FE786F">
        <w:rPr>
          <w:rFonts w:ascii="Times New Roman" w:eastAsia="Times New Roman" w:hAnsi="Times New Roman" w:cs="Times New Roman"/>
          <w:b/>
          <w:bCs/>
          <w:color w:val="000000"/>
          <w:sz w:val="28"/>
          <w:szCs w:val="28"/>
          <w:lang w:val="ro-RO"/>
        </w:rPr>
        <w:t>Proiect de hotărâre privind aprobarea Agendei manifestărilor culturale din anul 2022 a Casei de Cultură a Municipiului Timișoara</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LAȚCĂU: </w:t>
      </w:r>
      <w:r w:rsidRPr="00AD241E">
        <w:rPr>
          <w:rFonts w:ascii="Times New Roman" w:eastAsia="Times New Roman" w:hAnsi="Times New Roman" w:cs="Times New Roman"/>
          <w:bCs/>
          <w:color w:val="000000"/>
          <w:sz w:val="28"/>
          <w:szCs w:val="28"/>
          <w:lang w:val="ro-RO"/>
        </w:rPr>
        <w:t xml:space="preserve"> Sunt mai multe luări de cuvânt.</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PRIMAR: </w:t>
      </w:r>
      <w:r w:rsidRPr="00AD241E">
        <w:rPr>
          <w:rFonts w:ascii="Times New Roman" w:eastAsia="Times New Roman" w:hAnsi="Times New Roman" w:cs="Times New Roman"/>
          <w:bCs/>
          <w:color w:val="000000"/>
          <w:sz w:val="28"/>
          <w:szCs w:val="28"/>
          <w:lang w:val="ro-RO"/>
        </w:rPr>
        <w:t xml:space="preserve"> D-na Camelia Mingasson este cu noi pe zoom și va răspunde la întrebări.</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LAȚCĂU: </w:t>
      </w:r>
      <w:r w:rsidRPr="00AD241E">
        <w:rPr>
          <w:rFonts w:ascii="Times New Roman" w:eastAsia="Times New Roman" w:hAnsi="Times New Roman" w:cs="Times New Roman"/>
          <w:bCs/>
          <w:color w:val="000000"/>
          <w:sz w:val="28"/>
          <w:szCs w:val="28"/>
          <w:lang w:val="ro-RO"/>
        </w:rPr>
        <w:t xml:space="preserve"> D-na Mingasson dacă doriți să faceți o prezentare la început, aveți cuvântul.</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D-NA MINGASSON: </w:t>
      </w:r>
      <w:r w:rsidRPr="00AD241E">
        <w:rPr>
          <w:rFonts w:ascii="Times New Roman" w:eastAsia="Times New Roman" w:hAnsi="Times New Roman" w:cs="Times New Roman"/>
          <w:bCs/>
          <w:color w:val="000000"/>
          <w:sz w:val="28"/>
          <w:szCs w:val="28"/>
          <w:lang w:val="ro-RO"/>
        </w:rPr>
        <w:t xml:space="preserve"> Agenda Casei de Cultură pe anul 2022 se înscrie așa cum am spus și în 2021 pe aceeași linie și anume promovarea artiștilor locali, care, așa cum știm, au avut de suferit pe timpul pandemiei, precum și extinderea acțiunilor în cartiere, pe care le-am prevăzut și în 2021. În rest, agenda culturală rămâne pe aceeași structură ca și anul trecut. Eu vă propun să ascult întrebările domnilor consilieri și să le răspund concret dacă sunt întrebări.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DIACONU: </w:t>
      </w:r>
      <w:r w:rsidRPr="00AD241E">
        <w:rPr>
          <w:rFonts w:ascii="Times New Roman" w:eastAsia="Times New Roman" w:hAnsi="Times New Roman" w:cs="Times New Roman"/>
          <w:bCs/>
          <w:color w:val="000000"/>
          <w:sz w:val="28"/>
          <w:szCs w:val="28"/>
          <w:lang w:val="ro-RO"/>
        </w:rPr>
        <w:t xml:space="preserve"> Am să am o intervenție legată de această agendă și defapt, mai degrabpă am să am o intervenție despre viața culturală a acestui oraș și despre felul în care vedeți agenda Casei de Cultură și deciziile politice pe care le luați în viața culturală a orașului. Poate e târziu să ne referim la Timfloralis, pentru că timpul a trecut, dar faptul că, după ce nu ați reușit să finanțați Festivalul Internațional de Literatură, după ce o grămadă de evenimente de tradiție, care aveau un sens în viața culturală a Timișoarei nu mai apar printre preocupările dvs., astăzi semnăm certificatul de deces al Festivalului JazzTm. E, din păcate, un moment pentru mine foarte complicat, personal am fost implicat în acest festival de la începutul său, iar pentru timișoreni înseamnă faptul că, cel puțin dn perspectiva Primăriei Municipiului Timișoara, nu vor mai avea ocazia de a vedea artiști cu sute de Grammy-uri pe scene, în municipiul Timișoara. Asta este realitatea cu care ne confruntăm, eu spre să existe oameni care înțeleg spiritul Timișoarei, pe care îl clamați doar în campania electorală și care să reușească să repare această greșeală pe care eu o cosnider, chiar dacă e parte din vreun plan, eu îl consider ca fiind unul dintre elementele majore de neconcordanță culturală, de neînțelegere a spiritului orașului și mai ales de lipsă de înțelegere a faptului că actul cultural trebuie să fie echitabil în fața cetățenilor acestui oraș. El nu poate fi adresat, chiar dacă sumele sunt mari și vă felicit pentru sumele pe care le puneți în zona culturii, el nu poate să rămână într-un singur spațiu, într-un spațiu în care au acces poate 1000 de </w:t>
      </w:r>
      <w:r w:rsidRPr="00AD241E">
        <w:rPr>
          <w:rFonts w:ascii="Times New Roman" w:eastAsia="Times New Roman" w:hAnsi="Times New Roman" w:cs="Times New Roman"/>
          <w:bCs/>
          <w:color w:val="000000"/>
          <w:sz w:val="28"/>
          <w:szCs w:val="28"/>
          <w:lang w:val="ro-RO"/>
        </w:rPr>
        <w:lastRenderedPageBreak/>
        <w:t xml:space="preserve">oameni din acest oraș, pentru că cultura e văzută ca un element elitist în acest moment, ori acest lucru, lipsa Jazztm de aici și înlocuirea sa cu, spre exmplu, străzi pentru comunitate, adică în orașul cu cel mai mare centru pietonal din România, închidem străzi de asfalt, unde merg 50 de oameni la evenimente, parcă e o diferență foarte foarte mare. Indiferent câți cireșari am avea pe aici, câte alte lucruri. Știu că lucuruile nu se vor schimba din punctul acesta de vedere, dar sper din tot sufletul să existe o continuitate a acestui festival, chiar dacă ați renunțat extrem de ușor la el, un festival organizat de Primărie timp de 10 ediții.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Cs/>
          <w:color w:val="000000"/>
          <w:sz w:val="28"/>
          <w:szCs w:val="28"/>
          <w:lang w:val="ro-RO"/>
        </w:rPr>
        <w:t xml:space="preserve">De altfel, ultima mea întrebare e una singura. Oare vă e rușine cu cuvântul ”rugă”? De ce nu poate să apară cuvântul rugă într-o agendă culturală? De ce trebuie să îl îmbrăcăm în Banatici, în alte forme? E un lucru simplu, e Ruga Timișoarei. De ce ne-o fi rușine cu acest cuvânt?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MOȘIU: </w:t>
      </w:r>
      <w:r w:rsidRPr="00AD241E">
        <w:rPr>
          <w:rFonts w:ascii="Times New Roman" w:eastAsia="Times New Roman" w:hAnsi="Times New Roman" w:cs="Times New Roman"/>
          <w:bCs/>
          <w:color w:val="000000"/>
          <w:sz w:val="28"/>
          <w:szCs w:val="28"/>
          <w:lang w:val="ro-RO"/>
        </w:rPr>
        <w:t xml:space="preserve">Și eu cu mâhnire și mulți dintre noi constatăm dispariția a trei festivaluri de marcă, cum a amintit colegul meu și m-aș fi bucurat ca d-na director să aibă o întâlnire cu noi consilierii înainte de a decide această agendă a Casei de Cultură. Este o premieră pentru Timișoara, Comisia 5 să nu avizeze agenda culturală a orașului. E de–a dreptul de neînțeles. S-au mai tras semnale în urmă cu o lună, anul trecut. Stimați colegi, dvs votați o agendă culturală pe care nu o cunoașteți. Nu vi se pare ciudat și ilar, adică eu cred că nu suntem puși aici doar să ridicăm și să votăm. Votați milioane de lei. Poate aveați o idee, poate că mai majoram un buget, mai micșoram, poate făceam rost de 500 de mii pentru Festivalul de Jazz, poate făceam Timfloralis cu un parteneriat privat. Adică venim acum și suntem puși în fața unui fapt împlinit. Eu tocmai de asta am avut o convorbire cu colegii mei înainte și fac un amendament la punctul 6, ca Festivalul Banatica și țin să vă anunț că Banatica e un nume de firmă, banatica a fost un nume de carte de istorie, cui i-o fi trecut prin cap să înlocuiască Ruga Timișoarei. Nu doriți Ruga Timișoarei, atunci Ruga Bănățeană. Deci domnilor, în Banat și în Timișoara, dintotdeauna după 1718 au conviețuit împreună foarte multe nații, și sârbi și nemți și evrei și țigani. Deci la punctul 6 fac un amendament, să înlocuim această denumire bizară ”Banatica” cu ”Ruga Bănățeană”dacă vă deranjează Timișoarei. Ori nu înțelege termenul cineva și în Germania e Oktoberfest, nu poate săse numească nu știu cum ”Alles Gutes”. Haideți să avem puțin respect față de orașul acesta unde conviețuim și cred că foarte bine, de atâtea sute de ani și culmea că mai și câștigăm. Adică acești domni nu știu, nu se gândesc că iau niște bani de </w:t>
      </w:r>
      <w:r w:rsidRPr="00AD241E">
        <w:rPr>
          <w:rFonts w:ascii="Times New Roman" w:eastAsia="Times New Roman" w:hAnsi="Times New Roman" w:cs="Times New Roman"/>
          <w:bCs/>
          <w:color w:val="000000"/>
          <w:sz w:val="28"/>
          <w:szCs w:val="28"/>
          <w:lang w:val="ro-RO"/>
        </w:rPr>
        <w:lastRenderedPageBreak/>
        <w:t xml:space="preserve">la contribuabilii timișoreni. Ne e rușine să spunem ”Ruga Bănățeană”. Deci acesta ar fi un amendament.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Cs/>
          <w:color w:val="000000"/>
          <w:sz w:val="28"/>
          <w:szCs w:val="28"/>
          <w:lang w:val="ro-RO"/>
        </w:rPr>
        <w:t xml:space="preserve">La punctul 14 este iarăși o ciudățenie EduPol. Nu-i vorba de politică și nici de poliție, ci un program de educație culturală în vederea apropierii publicului larg de cultura de calitate. Cine ne spune care e cultura de calitate că tocmai părerile au fost împărțite. Unii au zis că agrează un fel de cultură, alții alt fel de cultură. Cine e barometrul acela sau cine este decidentul suprem să explice timișorenilor care este cultura de calitate? Cultura de calitate este în gustul fiecăruia. Și dvs. poate vă place muzica populară, altora jazz, manele etc. Mi se pare o tâmpenie. Chiar aș vrea să o întreb pe d-na directoare ce e cu chestia asta, să ne explice cum s-a gândit dânsa cine ne spune ce înseamnă cultura de calitate? Cultura de calitate azi e de calitate, pestu un an nu e, peste 10 ani, nu e, iar revine și nu sunt puțini bani sunt 350 mii lei. Adică nu avem bani pentru Jazz, dar băgăm o chestiune pe care nu știu dacă dvs o înțelegeți.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D-NA ILIESCU: </w:t>
      </w:r>
      <w:r w:rsidRPr="00AD241E">
        <w:rPr>
          <w:rFonts w:ascii="Times New Roman" w:eastAsia="Times New Roman" w:hAnsi="Times New Roman" w:cs="Times New Roman"/>
          <w:bCs/>
          <w:color w:val="000000"/>
          <w:sz w:val="28"/>
          <w:szCs w:val="28"/>
          <w:lang w:val="ro-RO"/>
        </w:rPr>
        <w:t xml:space="preserve"> Vreau să atrag atenția asupra faptului că în documentația pe care am primit-o anexă la acest proiect de hotărâre, referitor la punctul 11 nu avem absolut niciun detaliu legat de Târgul de Crăciun și aș vrea ca d-na director să ne dea detalii. Toate celelalte acțiuni sunt prezentate succint, dar vis a vis de Târgul de Crăciun nu avem niciun fel de detaliu. Pe de altă parte, aș vrea să ne dea d-na director și o explicație privitoare la suma alocată, respectiv 250 mii de lei, care din punctul meu de vedere, raportat la celelalte sume alocate, și ca exemplu, pentru Proiectul ”Străzi pentru comunitate”, avem aceeași finanțare. Prin urmare, aș dori să ne explice cum s-a ajuns la această sumă și să ne dea și un exemplu privitor la costurile pentru Târgul de Crăciun derulat în anul 2021 și detalii legate de cu ce vine în plus Casa de Cultură, pentru că știm cu toții care a fost feedback-ul din partea timișorenilor, atât legat de modul în care s-a desfășurat acest târg, cât și cel care a avut loc acum, recent Târgul de Paște. Și poate ne spune ce va fi deosebit, ce va fi în plus, ce va fi nou în acest an față de anul trecut.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D-NA MARIȘ: </w:t>
      </w:r>
      <w:r w:rsidRPr="00AD241E">
        <w:rPr>
          <w:rFonts w:ascii="Times New Roman" w:eastAsia="Times New Roman" w:hAnsi="Times New Roman" w:cs="Times New Roman"/>
          <w:bCs/>
          <w:color w:val="000000"/>
          <w:sz w:val="28"/>
          <w:szCs w:val="28"/>
          <w:lang w:val="ro-RO"/>
        </w:rPr>
        <w:t xml:space="preserve"> Eu vreau să vă atrag atenția, dragi colegi, asupra unui fapt care nu s-a mai întâmplat până acum. Noi votăm să dăm bani, să facem acțiuni culturale în ideea că ele deja s-au întâmplat. Așa ceva mi se pare inadmisibil pentru că Târgul de paști a avut loc, banii s-au cheltuit, noi ce votăm acum și pentru ce mai votăm dacă banii oricum s-au cheltuit? La fel ziua de 9 mai. A fost deja, s-a ținut evenimentul, baii au fost alocați, în primul caz 150 de mii de lei și în al doilea caz 50 de mii de lei. Noi acum suntem chiar degeaba. Nu are sens să votăm ceva ce nu-</w:t>
      </w:r>
      <w:r w:rsidRPr="00AD241E">
        <w:rPr>
          <w:rFonts w:ascii="Times New Roman" w:eastAsia="Times New Roman" w:hAnsi="Times New Roman" w:cs="Times New Roman"/>
          <w:bCs/>
          <w:color w:val="000000"/>
          <w:sz w:val="28"/>
          <w:szCs w:val="28"/>
          <w:lang w:val="ro-RO"/>
        </w:rPr>
        <w:lastRenderedPageBreak/>
        <w:t xml:space="preserve">și mai are locul. Sunt foarte indignată, mai ales că am văzut că din partea Casei de Cultură s-a transmis acest lucru, în data de 3 mai, a fost atenționat executivul Primăriei că ar trebui supus acest proiect la vot în data de 5 mai, pentru că noi am avut ședință de consiliu local și am fi putut să aprobăm atunci chiar dacă Târgul de paști ar fi fost depășit. Sunt lucururi care nu sunt firești, sunt lucruri care nu este bine să se întâmple și noi nu putem să ne asumăm lucurui care s-au întâmplat.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MEREAN: </w:t>
      </w:r>
      <w:r w:rsidRPr="00AD241E">
        <w:rPr>
          <w:rFonts w:ascii="Times New Roman" w:eastAsia="Times New Roman" w:hAnsi="Times New Roman" w:cs="Times New Roman"/>
          <w:bCs/>
          <w:color w:val="000000"/>
          <w:sz w:val="28"/>
          <w:szCs w:val="28"/>
          <w:lang w:val="ro-RO"/>
        </w:rPr>
        <w:t>Observ că sub denumirea acestui eveniment de Banatica se spune clar că vom avea Ruga Timișoarei și Ziua Minorităților. Deci nu scoate nimeni Ruga Timișoarei din program. Eventual, ca să nu antagonizăm d-le Moșiu și minoritățile, haideți să schimbăm din Banatica în Ruga Timișoarei și Ziua minorităților, dacă tot le facem împreună. Atunci e clar pentru toată lumea și nu e nicio problemă să vă modificați amendamentul în acest sens, pentru că e evident că va fi și Ruga Timișoarei și Ziua Minorităților sub aceeași cupolă, în același loc, în Parcul Rozelor ș.a.m.d.</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MOȘIU: </w:t>
      </w:r>
      <w:r w:rsidRPr="00AD241E">
        <w:rPr>
          <w:rFonts w:ascii="Times New Roman" w:eastAsia="Times New Roman" w:hAnsi="Times New Roman" w:cs="Times New Roman"/>
          <w:bCs/>
          <w:color w:val="000000"/>
          <w:sz w:val="28"/>
          <w:szCs w:val="28"/>
          <w:lang w:val="ro-RO"/>
        </w:rPr>
        <w:t>Întotdeauna au fost minorități în Timișoara. De ce dvs nu citiți puțin? Minoritățile nu vin acum în Timișoara cu trenul sau cu avionul. Minoritățile au fost în Timișoara după 1718. Am fost colonizați, asta este.</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LAȚCĂU: </w:t>
      </w:r>
      <w:r w:rsidRPr="00AD241E">
        <w:rPr>
          <w:rFonts w:ascii="Times New Roman" w:eastAsia="Times New Roman" w:hAnsi="Times New Roman" w:cs="Times New Roman"/>
          <w:bCs/>
          <w:color w:val="000000"/>
          <w:sz w:val="28"/>
          <w:szCs w:val="28"/>
          <w:lang w:val="ro-RO"/>
        </w:rPr>
        <w:t>Aș spune chiar, dl. Moșiu că Timișoara nu e de minorități, a avut o populație diversă, multietnică, care s-a schimbat majoritar, de-a lungul timpului.</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MOȘIU: </w:t>
      </w:r>
      <w:r w:rsidRPr="00AD241E">
        <w:rPr>
          <w:rFonts w:ascii="Times New Roman" w:eastAsia="Times New Roman" w:hAnsi="Times New Roman" w:cs="Times New Roman"/>
          <w:bCs/>
          <w:color w:val="000000"/>
          <w:sz w:val="28"/>
          <w:szCs w:val="28"/>
          <w:lang w:val="ro-RO"/>
        </w:rPr>
        <w:t xml:space="preserve"> Acum o sută de ani, erau germani majoritari.</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MEREAN: </w:t>
      </w:r>
      <w:r w:rsidRPr="00AD241E">
        <w:rPr>
          <w:rFonts w:ascii="Times New Roman" w:eastAsia="Times New Roman" w:hAnsi="Times New Roman" w:cs="Times New Roman"/>
          <w:bCs/>
          <w:color w:val="000000"/>
          <w:sz w:val="28"/>
          <w:szCs w:val="28"/>
          <w:lang w:val="ro-RO"/>
        </w:rPr>
        <w:t xml:space="preserve"> Sunteți de acord, sau nu? Nu vreți să schimbați așa propunerea dvs?</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CĂLDĂRARU: </w:t>
      </w:r>
      <w:r w:rsidRPr="00AD241E">
        <w:rPr>
          <w:rFonts w:ascii="Times New Roman" w:eastAsia="Times New Roman" w:hAnsi="Times New Roman" w:cs="Times New Roman"/>
          <w:bCs/>
          <w:color w:val="000000"/>
          <w:sz w:val="28"/>
          <w:szCs w:val="28"/>
          <w:lang w:val="ro-RO"/>
        </w:rPr>
        <w:t xml:space="preserve">Eu sunt chiar revoltat, vă spun sincer. Nu se poate să scoți un eveniment internațional cum este JazzTm din programul cultural al Timișoarei. O aducem pe Bela Santiago, că Chick Corea nu este bun pentru noi, nu? Suntem o rușine! Mă iertați, că mă părăsește diplomația. Nu mai suport porcăriile astea care se întâmplă! Vă spun sincer, sunt oripilat. </w:t>
      </w:r>
      <w:r w:rsidRPr="00AD241E">
        <w:rPr>
          <w:rFonts w:ascii="Times New Roman" w:eastAsia="Times New Roman" w:hAnsi="Times New Roman" w:cs="Times New Roman"/>
          <w:b/>
          <w:bCs/>
          <w:color w:val="000000"/>
          <w:sz w:val="28"/>
          <w:szCs w:val="28"/>
          <w:lang w:val="ro-RO"/>
        </w:rPr>
        <w:t xml:space="preserve"> </w:t>
      </w:r>
      <w:r w:rsidRPr="00AD241E">
        <w:rPr>
          <w:rFonts w:ascii="Times New Roman" w:eastAsia="Times New Roman" w:hAnsi="Times New Roman" w:cs="Times New Roman"/>
          <w:bCs/>
          <w:color w:val="000000"/>
          <w:sz w:val="28"/>
          <w:szCs w:val="28"/>
          <w:lang w:val="ro-RO"/>
        </w:rPr>
        <w:t xml:space="preserve">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GONZALEZ: </w:t>
      </w:r>
      <w:r w:rsidRPr="00AD241E">
        <w:rPr>
          <w:rFonts w:ascii="Times New Roman" w:eastAsia="Times New Roman" w:hAnsi="Times New Roman" w:cs="Times New Roman"/>
          <w:bCs/>
          <w:color w:val="000000"/>
          <w:sz w:val="28"/>
          <w:szCs w:val="28"/>
          <w:lang w:val="ro-RO"/>
        </w:rPr>
        <w:t xml:space="preserve"> Eu aș vrea să o felicit pe d-na Mingasson. A avut un mandat deocamdată destul de scurt și nu prea a avut timp să arate tot ce poate să facă, dar eu am fost în Parcul Copiilor în data de 8, duminică și a făcut o organizare extrem de bună, cultura pentru toată lumea, a fost foarte plăcut. A știut să vorbească, este în legătură continuă cu Filarmonica, cu Teatrul German, cu Teatrul Maghiar, au fost premii pentru copii, este în legătură cu instituții culturale și sunt convins că nu a avut posibilitatea de a face ”festivalul Inimilor”. Toți ne dorim să fie acest festival în această vară, dar sunt sigur că va fi ceva care se va ridica la înălțimea la </w:t>
      </w:r>
      <w:r w:rsidRPr="00AD241E">
        <w:rPr>
          <w:rFonts w:ascii="Times New Roman" w:eastAsia="Times New Roman" w:hAnsi="Times New Roman" w:cs="Times New Roman"/>
          <w:bCs/>
          <w:color w:val="000000"/>
          <w:sz w:val="28"/>
          <w:szCs w:val="28"/>
          <w:lang w:val="ro-RO"/>
        </w:rPr>
        <w:lastRenderedPageBreak/>
        <w:t xml:space="preserve">care a fost când era dl. Dehelean care a înființat acest festival și care s-a ocupat de el. Eu cred că este o persoană foarte dinamică, foarte competentă și capabilă de a face foarte multe lucruri la Casa de Cultură.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TABĂRĂ: </w:t>
      </w:r>
      <w:r w:rsidRPr="00AD241E">
        <w:rPr>
          <w:rFonts w:ascii="Times New Roman" w:eastAsia="Times New Roman" w:hAnsi="Times New Roman" w:cs="Times New Roman"/>
          <w:bCs/>
          <w:color w:val="000000"/>
          <w:sz w:val="28"/>
          <w:szCs w:val="28"/>
          <w:lang w:val="ro-RO"/>
        </w:rPr>
        <w:t xml:space="preserve"> Eu aș spune că acesta este un proiect foarte important pentru Timișoara, pentru activitatea care va urma și acest proiect naște foarte multe discuții și văd că, în primul rând nu toși consilierii cunosc această agendă în detaliu și poate ar fi nevoie de câteva îmbunătățiri majore sau de câteva discuții pe care să le purtăm exclusiv pe acest proiect și din acest motiv eu aș considera sau părerea mea este că cel mai bine ar fi ca ascest proiect să fie retras de pe ordinea de zi, să-l punem la următoarea ședință și să clarificăm toate celelalte aspecte.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CRAINA: </w:t>
      </w:r>
      <w:r w:rsidRPr="00AD241E">
        <w:rPr>
          <w:rFonts w:ascii="Times New Roman" w:eastAsia="Times New Roman" w:hAnsi="Times New Roman" w:cs="Times New Roman"/>
          <w:bCs/>
          <w:color w:val="000000"/>
          <w:sz w:val="28"/>
          <w:szCs w:val="28"/>
          <w:lang w:val="ro-RO"/>
        </w:rPr>
        <w:t xml:space="preserve"> Cam același lucru voiam să-l subliniez și eu legat de această dezbatere privind agenda culturală. Sunt totuși câteva lucurui esențiale, cum este Festivalul de Jazz, dar la ședința pe care am avut-o înainte, atât dvs, cât și dl. Primar ați confirmat prezența d-nei director în ideea de a discuta. Când dl. Moșiu a cerut intervenția d-nei director, nu ați lăsat-o să își spună punctul de vedere și să explice totuși consilierilor locali detaliile pe care dl. Moșiu le-a întrebat.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LAȚCĂU: </w:t>
      </w:r>
      <w:r w:rsidRPr="00AD241E">
        <w:rPr>
          <w:rFonts w:ascii="Times New Roman" w:eastAsia="Times New Roman" w:hAnsi="Times New Roman" w:cs="Times New Roman"/>
          <w:bCs/>
          <w:color w:val="000000"/>
          <w:sz w:val="28"/>
          <w:szCs w:val="28"/>
          <w:lang w:val="ro-RO"/>
        </w:rPr>
        <w:t xml:space="preserve"> Mă scuzați dl. Craina. Motivul pentru care am făcut asta este că unele dintre intervenții sunt pe același subiect. Până acum sunt defapt trei subiecte mari, unul legat de denumirea rugii Timișoarei, cel legat de JazzTm și al treilea pe care l-a ridicat d-na Iliescu și     d-na Mariș legat de finanțare și de date. Acesta este motivul și am să-i dau cuvântul d-nei Mingasson imediat.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CRAINA: </w:t>
      </w:r>
      <w:r w:rsidRPr="00AD241E">
        <w:rPr>
          <w:rFonts w:ascii="Times New Roman" w:eastAsia="Times New Roman" w:hAnsi="Times New Roman" w:cs="Times New Roman"/>
          <w:bCs/>
          <w:color w:val="000000"/>
          <w:sz w:val="28"/>
          <w:szCs w:val="28"/>
          <w:lang w:val="ro-RO"/>
        </w:rPr>
        <w:t>Dumneaei a venit cu această agendă și atunci este foarte important să ascultăm care este opinia dumneaei și care sunt argumentele în urma cărora a promovat această agendă. O altă rugăminte pe care o am. În urmă cu câteva luni de zile, chiar în perioada pandemiei, în care comunicarea era mai dificilă pe zoom pentru mulți dintre noi, existau totuși acele ședințe pe comisii, unde se dezbăteau punctele de pe ordinea de zi a viitoarei ședințe de lucru, care din păcate nu mai are loc. O agendă culturală care să nu fie discutată în comisia de cultură cred că este un lucru pe care nu ar trebui să îl repetăm pentru că fiecare dintre noi din acea comisie puteam să avem anumite idei și anumite propuneri pe care astăzi să venim frumos în plenul consiliului local și să le prezentăm, dar nu am fost din păcate în această postură. Rugămintea este ca pe viitor, înainte se spunea la punctele de pe ordinea de zi avizat comisia 1,2,3, 4, 5 sau neavizat comisia 3. N-am mai auzit acest lucru de foarte multe ședințe de consiliu local și nu mai înțeleg defapt care este rolul și importanța acestor comisii.</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lastRenderedPageBreak/>
        <w:t xml:space="preserve">DL. LAȚCĂU: </w:t>
      </w:r>
      <w:r w:rsidRPr="00AD241E">
        <w:rPr>
          <w:rFonts w:ascii="Times New Roman" w:eastAsia="Times New Roman" w:hAnsi="Times New Roman" w:cs="Times New Roman"/>
          <w:bCs/>
          <w:color w:val="000000"/>
          <w:sz w:val="28"/>
          <w:szCs w:val="28"/>
          <w:lang w:val="ro-RO"/>
        </w:rPr>
        <w:t xml:space="preserve"> Am să transmit colegilor de la Serviciul Administrație Locală să facă din nou acest lucru, aveți dreptate, apărea votul în comisii, nu știu din ce motive nu mai apare, dar vă rog pe viitor să trecem la fiecare punct votul din comisii.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PRIMAR: </w:t>
      </w:r>
      <w:r w:rsidRPr="00AD241E">
        <w:rPr>
          <w:rFonts w:ascii="Times New Roman" w:eastAsia="Times New Roman" w:hAnsi="Times New Roman" w:cs="Times New Roman"/>
          <w:bCs/>
          <w:color w:val="000000"/>
          <w:sz w:val="28"/>
          <w:szCs w:val="28"/>
          <w:lang w:val="ro-RO"/>
        </w:rPr>
        <w:t xml:space="preserve">Aș vrea pentru că umblă acum foarte multe vorbe, acuze, discuții și productive, aș vrea să clarific câteva lucruri. Casa de Cultură este o instituție de cultură care primește un buget anual aprobat de Consiliul Local atunci când aprobăm bugetul. Pe baza acestui buget Casa de Cultură poate să funcționeze, să funcționeze cel mai bine cu 1/12, tocmai ca să nu facă acuma cheltuieli care nu țin de agenda culturală, dar poate să funcționeze în mod legal. Ațidat bani așa cum ați dat bani și la Filarmonică și la Teatrul German și la Teatrul Maghiar și regizorii de acolo și directorul Filarmonicii stabilesc un program cultural, la fel și Casa de Cultură are bani aprobați prin buget și e foarte important, asta ca și context. Într-adevăr lucuruile la Casa de Cultură sunt mai complexe, dar și d-na Mingasson a candidat pentru acest post de director cu o propunere de proiect și-a asumat prin contractul de management realizarea acestor proiecte deci această agendă culturală care defapt este programul Casei de Cultură nu vine dein neant ci se bazează pe programul dumneaei de management cu care a câștigat concursul. Eu mă bucur foarte mult că avem discuții despre cultură, mă bucur foarte mult că avem discuții despre ce înseamnă cultura, ce este cultura de elită, ce este cultura de masă, ce este cultură de calitate, un foarte important punct ridicat de dl. Moșiu și mi-aș dori să avem aceste discuții nu doar atunci când vorbim de agenda culturală. Chiar eu am să invit la o dezbatere despre felul în care finanțăm cultura, pentru că cred că e important să ne și orientăm la niște bune practici din România și din lume. Pentru că au fost câteva chestii concrete ridicate, cu siguranță d-na Mingasson va explica proiectul ei. Ruga Timișoarei bineînțeles că este Ruga Timișoarei, dar tocmai pentru că este într-un weekend în care este și Festivalul minorităților, care este și el un eveniment de tradiție, d-na Mingasson a venit cu această idee a unui titlu comun Banatica, care cuprinde și Ruga Timișoarei și festivalul Minorităților. Din punctul meu de vedere nu am nicio problemă să se numească și altfel dacă vreți să faceți un amendament, cu siguranță chiar și fără amendament d-na Mingasson probabil ar fi deschis și nu știu cine a fost la Ruga Timișoarei anul trecut, dar a fost un eveniment de enormă calitate, tocmai fără să fie neapărat elitist. Pentru că s-a discutat foarte mult de JazzTm, aș vrea și aici să expun puțin contextul. Până acum Casa de Cultură a fost în același timp o instituție de cultură, cât și un finanțator de </w:t>
      </w:r>
      <w:r w:rsidRPr="00AD241E">
        <w:rPr>
          <w:rFonts w:ascii="Times New Roman" w:eastAsia="Times New Roman" w:hAnsi="Times New Roman" w:cs="Times New Roman"/>
          <w:bCs/>
          <w:color w:val="000000"/>
          <w:sz w:val="28"/>
          <w:szCs w:val="28"/>
          <w:lang w:val="ro-RO"/>
        </w:rPr>
        <w:lastRenderedPageBreak/>
        <w:t xml:space="preserve">evenimente culturale. Noi tocmai cu înființarea Centrului de Proiecte am despărțit cele duă funcțiuni. Una este evenimente culturale făcute de Casa de Cultură și alta este să finanțăm operatri culturali din oraș pentru ca ei să organizeze proiecte culturale cu bani publici. Pentru asta există Centrul de proiecte, cu o procedură pe lege specifică, vs Casa de Cultură care nu face apeluri de proiecte, ci organizează propriile evenimente. De aceea nu vedeți pe această agendă culturală tot felul de evenimente prin care mai finanțăm în stânga și în dreapta ci doar ceea ce face echipa de la Casa de Cultură. JazzTm era unul din aceste evenimente care a picat cumva între finanțare directă, eveniment organizat de Primărie și de aceea deja de anul trecut au existat chiar deja mai multe discuții cu organizatorii. Anul trecut când încă Centrul de Proiecte nu avea toate apelurile gata ș.a.am.d., că vom finanța pentru ultima oară direct prin Casa de Cultură și de anul acesta, evenimentul JazzTm, al căruia, eu personal sunt un mare fan, poate fi finanțat prin aceste proiecte strategice pe care le finanțează Centrul de Proiecte, unde anul acesta au câștigat și Art Encounters și Festivalul de Jazz din Timișoara, care este alt festival de jazz unde a fost altă dată alt scandal că nu s-a finanțat. Echipa de la JazzTm a decis să nu vină anul acesta la apelul de proiecte, unde cred că ar fi avut șanse foarte mari. Știu care sunt motivele, cred că motivele sunt legitime, dar cred că pentru sistematica noastră, Casa de Cultură face evenimente proprii ale orașului, Centrul de Proiecte finanțează prin finanțări nerambursabile opeartorii din oraș ca ei să organizeze evenimente, cred că această sistematică am face bine să nu ne atingem de ea pentru că altfel iar vom ajunge într-o situație în care toată agenda culturală a orașului va fi dic tată politic și eu cel puțin nu aș vrea ca din pixul meu să se decidă ce îmi place și ce nu. Tocmai asta trebuie să își asume un director la Casa de Cultură și să avem un mecanism despre care cu siguranță vom mai discuta, dar nu astăzi pentru că nu este pe ordinea de zi. Și eu mă bucur foarte mult că sunt câteva elemente noi în această agendă culturală, e foarte clar că după 30 de ani, unde un singur om a fost la Casa de Cultură, dl. Dehelean, care a ridicat viața culturală a orașului cu adevărat, e clar că acuma este o perioadă de înnoire, sunt idei noi, unde cred că trebuie să ne și deschidem. În același timp continuăm foarte multe tradiții ale Timișoarei, cum este Festivalul Inimilor, unde iarăși a fost o campanie ieftină de denigrare și de dezinformare, ca și cum nu am mai vrea să facem acest festival. Total fals, îl apreciez foarte mult și mă bucur că se va continua anul acesta, după pandemie. Cred că agenda cu care a venit d-na director în fața noastră este una foarte echilibrată, una care respectă și tradițiile, vine și cu </w:t>
      </w:r>
      <w:r w:rsidRPr="00AD241E">
        <w:rPr>
          <w:rFonts w:ascii="Times New Roman" w:eastAsia="Times New Roman" w:hAnsi="Times New Roman" w:cs="Times New Roman"/>
          <w:bCs/>
          <w:color w:val="000000"/>
          <w:sz w:val="28"/>
          <w:szCs w:val="28"/>
          <w:lang w:val="ro-RO"/>
        </w:rPr>
        <w:lastRenderedPageBreak/>
        <w:t xml:space="preserve">idei noi. Cred că partea de educație culturală este enorm de importantă, tocmai ca să nu rămânem la niște evenimente de calitate, unde vin 1000 de oameni ci tocmai ca toți copiii Timișoarei și tineii Timișoarei să crească într-un spirit de cultură și în sensul acesta salut și acest program de educație, cu care am văxut că ați și început. Atât deocamdată din partea mea. Încă o dată cred că este o agendă de care putem fi mândri și nu este singura cale prin care se vor întâmpla evenimente culturale ale orașului. Avem un buget record pentru cultură, Casa de Cultură și agenda culturală este doar o mică parte, dar o parte foarte importantă.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LAȚCĂU: </w:t>
      </w:r>
      <w:r w:rsidRPr="00AD241E">
        <w:rPr>
          <w:rFonts w:ascii="Times New Roman" w:eastAsia="Times New Roman" w:hAnsi="Times New Roman" w:cs="Times New Roman"/>
          <w:bCs/>
          <w:color w:val="000000"/>
          <w:sz w:val="28"/>
          <w:szCs w:val="28"/>
          <w:lang w:val="ro-RO"/>
        </w:rPr>
        <w:t xml:space="preserve"> Mulțumesc d-le Primar. D-na Mingasson aveți cuvântul.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D-NA MINGASSON: </w:t>
      </w:r>
      <w:r w:rsidRPr="00AD241E">
        <w:rPr>
          <w:rFonts w:ascii="Times New Roman" w:eastAsia="Times New Roman" w:hAnsi="Times New Roman" w:cs="Times New Roman"/>
          <w:bCs/>
          <w:color w:val="000000"/>
          <w:sz w:val="28"/>
          <w:szCs w:val="28"/>
          <w:lang w:val="ro-RO"/>
        </w:rPr>
        <w:t xml:space="preserve"> Bună ziua tuturor! Mă bucur să mă aflu printre dvs. chiar dacă nu face to face și mă bucur foarte mult să vă revăd pe unii dintre dvs, pe alții vă cunosc acum . Am să iau pe rând pentru că mi-am notat întrebările și observațiile domnilor consilieri. Dl. Diaconu, ați vorbit despre Festivalul de Literatură care se înscrie în aceeași idee pe care dl. Primar a enunțat-o ceva mai devreme, legat de JazzTm. Festivalul de Literatură nu depinde de Casa de Cultură. Așa cum știți, Casa de Cultură nu se mai ocupă de finanțările nerambursabile.</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CĂLDĂRARU: </w:t>
      </w:r>
      <w:r w:rsidRPr="00AD241E">
        <w:rPr>
          <w:rFonts w:ascii="Times New Roman" w:eastAsia="Times New Roman" w:hAnsi="Times New Roman" w:cs="Times New Roman"/>
          <w:bCs/>
          <w:color w:val="000000"/>
          <w:sz w:val="28"/>
          <w:szCs w:val="28"/>
          <w:lang w:val="ro-RO"/>
        </w:rPr>
        <w:t xml:space="preserve"> Vorbiți mai rar că nu deslușim nimic.</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DIACONU: </w:t>
      </w:r>
      <w:r w:rsidRPr="00AD241E">
        <w:rPr>
          <w:rFonts w:ascii="Times New Roman" w:eastAsia="Times New Roman" w:hAnsi="Times New Roman" w:cs="Times New Roman"/>
          <w:bCs/>
          <w:color w:val="000000"/>
          <w:sz w:val="28"/>
          <w:szCs w:val="28"/>
          <w:lang w:val="ro-RO"/>
        </w:rPr>
        <w:t xml:space="preserve"> Vă rog să nu-mi răspundeți la înttebări pe care nu le-am pus. </w:t>
      </w:r>
    </w:p>
    <w:p w:rsidR="002507BC" w:rsidRPr="00AD241E" w:rsidRDefault="002507BC" w:rsidP="002507BC">
      <w:pPr>
        <w:spacing w:after="0"/>
        <w:jc w:val="both"/>
        <w:rPr>
          <w:rFonts w:ascii="Times New Roman" w:eastAsia="Times New Roman" w:hAnsi="Times New Roman" w:cs="Times New Roman"/>
          <w:bCs/>
          <w:color w:val="000000"/>
          <w:sz w:val="28"/>
          <w:szCs w:val="28"/>
          <w:lang w:val="ro-RO"/>
        </w:rPr>
      </w:pPr>
      <w:r w:rsidRPr="00AD241E">
        <w:rPr>
          <w:rFonts w:ascii="Times New Roman" w:eastAsia="Times New Roman" w:hAnsi="Times New Roman" w:cs="Times New Roman"/>
          <w:b/>
          <w:bCs/>
          <w:color w:val="000000"/>
          <w:sz w:val="28"/>
          <w:szCs w:val="28"/>
          <w:lang w:val="ro-RO"/>
        </w:rPr>
        <w:t xml:space="preserve">DL. LAȚCĂU: </w:t>
      </w:r>
      <w:r w:rsidRPr="00AD241E">
        <w:rPr>
          <w:rFonts w:ascii="Times New Roman" w:eastAsia="Times New Roman" w:hAnsi="Times New Roman" w:cs="Times New Roman"/>
          <w:bCs/>
          <w:color w:val="000000"/>
          <w:sz w:val="28"/>
          <w:szCs w:val="28"/>
          <w:lang w:val="ro-RO"/>
        </w:rPr>
        <w:t xml:space="preserve"> Am să vă rog, d-na Mingasson să vorbiți puțin mai rar și mai în microfon. </w:t>
      </w:r>
    </w:p>
    <w:p w:rsidR="002507BC" w:rsidRPr="00AD241E" w:rsidRDefault="002507BC" w:rsidP="002507BC">
      <w:pPr>
        <w:spacing w:after="0"/>
        <w:jc w:val="both"/>
        <w:rPr>
          <w:rFonts w:ascii="Times New Roman" w:eastAsia="Times New Roman" w:hAnsi="Times New Roman" w:cs="Times New Roman"/>
          <w:sz w:val="28"/>
          <w:szCs w:val="28"/>
        </w:rPr>
      </w:pPr>
      <w:r w:rsidRPr="00AD241E">
        <w:rPr>
          <w:rFonts w:ascii="Times New Roman" w:eastAsia="Times New Roman" w:hAnsi="Times New Roman" w:cs="Times New Roman"/>
          <w:b/>
          <w:bCs/>
          <w:color w:val="000000"/>
          <w:sz w:val="28"/>
          <w:szCs w:val="28"/>
          <w:lang w:val="ro-RO"/>
        </w:rPr>
        <w:t xml:space="preserve">D-NA MINGASSON: </w:t>
      </w:r>
      <w:r w:rsidRPr="00AD241E">
        <w:rPr>
          <w:rFonts w:ascii="Times New Roman" w:eastAsia="Times New Roman" w:hAnsi="Times New Roman" w:cs="Times New Roman"/>
          <w:bCs/>
          <w:color w:val="000000"/>
          <w:sz w:val="28"/>
          <w:szCs w:val="28"/>
          <w:lang w:val="ro-RO"/>
        </w:rPr>
        <w:t xml:space="preserve"> Festivalul de Literatură a fost menționat chiar la începutul intervenției dvs. Nu puteți să spuneți că nu a fost așa pentru că am notat. Vă rog să mă iertați. Știți foarte bine prețuirea pe care v-o port, dar ați menționat acest festival pentru că am notat tot astfel încât să încerc să răspund cât mai bine la tot ce ați întrebat. El se află în aceeași categorie ca și JazzTm. Festivalul de Literatură nu este finanțat prin Casa de Cultură, prin urmare nu pot să vă răspund la această întrebare eu. La fel și pentru JazzTm, știți foarte bine că JazzTm a fost pe agenda Casei de Cultură ani de zile, ca și multe alte proiecte de valoare ale Timișoarei. Unele de foarte mare valoare, altele de mai mică valoare și asta știți foarte bine. Am discutat în nenumărate rânduri despre asta. Acum ele nu se mai află la Casa de Cultură. Referitor la sumele mari despre care ați vorbit ceva mai devreme, în afară de Festivalul Inimilor și de Etnopol, care își propune dezvoltarea Ansamblului Timișul, ca garant al calității folclorului, pentru că și despre asta putem să vorbim. Destivalul Inimilor și Etnopol-ul sunt singurele proiecte de pe Agenda Casei de Cultură care au un buget ușor mai mare decât bugetul pe care l-a avut JazzTm anul </w:t>
      </w:r>
      <w:r w:rsidRPr="00AD241E">
        <w:rPr>
          <w:rFonts w:ascii="Times New Roman" w:eastAsia="Times New Roman" w:hAnsi="Times New Roman" w:cs="Times New Roman"/>
          <w:bCs/>
          <w:color w:val="000000"/>
          <w:sz w:val="28"/>
          <w:szCs w:val="28"/>
          <w:lang w:val="ro-RO"/>
        </w:rPr>
        <w:lastRenderedPageBreak/>
        <w:t xml:space="preserve">trecut. În rest sumele nu sunt mari și dvs care ați aprobat ani de zile Agenda Casei de Cultură știți foarte bine că sunt mai mici decât odinioară. Legat de Banatica, pentru că această denumire a suscitat atâtea întrebări, vă întrebați de unde vine. Banatica este o emisiune a televiziunii noastre locale, al cărei titlul l-am împrumutat cu acordul direcțiunii televiziunii, astfel încât, sub această denumire de Banatica să reunim atât Ruga Timișoarei, care a rămas Rugă și aș fi foarte curioasă să știu cine dintre dvs cei care criticați Ruga Timișoarei, câți ați fost la Rugă anul trecut? Pentru că dacă ați fi fost, ați fi observat că pentru prima dată în istoria recentă a Timișoarei, Ansamblul Timișul, care este un garant al calității acestei rugi, a cântat întreaga rugă. Anul trecut, ruga a fost un eveniment cultural care a cuprins pentru o zi mai multe locuri ale Timișoarei, nu doar Parcul Rozelor. Întrebați-i pe cei care au fost1 De ce? Pentru că ruga este o sărbătoare a întregii comunități, pornind de la sărbătoarea religioasă a orașului și anume hramul. De aceea în Ruga Timișoarei de anul trecut a fost implicată Mitropolia, prin urmare au fost acțiuni la liturghia de duminică, de Sf. Iosif cel Nou de la Partoș, la Catedrala Mitropolitană, cu o expoziție în aer liber, în partea stângă a Catedralei. De asemenea a fost un concert de muzică corală bănățeană, inspirfată din folclorul autentic bănățean, la centrul de proiecte și așa cum știți, evenimentele de o zi întreagă, care au avut-o ca amfitrion pe Iuliana Tudor, coordonatoarea și producătoarea a emisiunii cu cea mai mare vizibilitate și audiență din România. </w:t>
      </w:r>
    </w:p>
    <w:p w:rsidR="00155B60" w:rsidRPr="00AD241E" w:rsidRDefault="00155B60" w:rsidP="002507BC">
      <w:pPr>
        <w:spacing w:after="0" w:line="240" w:lineRule="auto"/>
        <w:ind w:firstLine="720"/>
        <w:jc w:val="both"/>
        <w:rPr>
          <w:rFonts w:ascii="Times New Roman" w:hAnsi="Times New Roman" w:cs="Times New Roman"/>
          <w:bCs/>
          <w:color w:val="000000"/>
          <w:sz w:val="28"/>
          <w:szCs w:val="28"/>
        </w:rPr>
      </w:pPr>
      <w:r w:rsidRPr="00AD241E">
        <w:rPr>
          <w:rFonts w:ascii="Times New Roman" w:hAnsi="Times New Roman" w:cs="Times New Roman"/>
          <w:sz w:val="28"/>
          <w:szCs w:val="28"/>
        </w:rPr>
        <w:t>Prin urmare, faptul că am vrut ca ruga să cuprindă întreaga comunitate, pentru că până acum ea se adre</w:t>
      </w:r>
      <w:r w:rsidR="00E63285" w:rsidRPr="00AD241E">
        <w:rPr>
          <w:rFonts w:ascii="Times New Roman" w:hAnsi="Times New Roman" w:cs="Times New Roman"/>
          <w:sz w:val="28"/>
          <w:szCs w:val="28"/>
        </w:rPr>
        <w:t>sa unui public de nișă, căruia î</w:t>
      </w:r>
      <w:r w:rsidRPr="00AD241E">
        <w:rPr>
          <w:rFonts w:ascii="Times New Roman" w:hAnsi="Times New Roman" w:cs="Times New Roman"/>
          <w:sz w:val="28"/>
          <w:szCs w:val="28"/>
        </w:rPr>
        <w:t>i plăcea să joace acolo</w:t>
      </w:r>
      <w:r w:rsidR="00E63285" w:rsidRPr="00AD241E">
        <w:rPr>
          <w:rFonts w:ascii="Times New Roman" w:hAnsi="Times New Roman" w:cs="Times New Roman"/>
          <w:sz w:val="28"/>
          <w:szCs w:val="28"/>
        </w:rPr>
        <w:t>,</w:t>
      </w:r>
      <w:r w:rsidRPr="00AD241E">
        <w:rPr>
          <w:rFonts w:ascii="Times New Roman" w:hAnsi="Times New Roman" w:cs="Times New Roman"/>
          <w:sz w:val="28"/>
          <w:szCs w:val="28"/>
        </w:rPr>
        <w:t xml:space="preserve"> în Parcul Rozelor. Anul trecut el a cuprins întregul oraș. Evenimentul Ruga Timișoarei de care eu nu mă feresc, sunt bănățeancă, îmi place muzica populară, ascult și prețuiesc ce este de calitate, pentru că dl. Moșiu, cu tot respectul, acest concept de calitate nu înseamnă gustul propriu. Sunt alte criterii care definesc calitatea</w:t>
      </w:r>
      <w:r w:rsidR="00E63285" w:rsidRPr="00AD241E">
        <w:rPr>
          <w:rFonts w:ascii="Times New Roman" w:hAnsi="Times New Roman" w:cs="Times New Roman"/>
          <w:sz w:val="28"/>
          <w:szCs w:val="28"/>
        </w:rPr>
        <w:t xml:space="preserve"> culturală. De ce Banatica? În B</w:t>
      </w:r>
      <w:r w:rsidRPr="00AD241E">
        <w:rPr>
          <w:rFonts w:ascii="Times New Roman" w:hAnsi="Times New Roman" w:cs="Times New Roman"/>
          <w:sz w:val="28"/>
          <w:szCs w:val="28"/>
        </w:rPr>
        <w:t>anat întotdeauna oamenii au stat împreună. Nemții s</w:t>
      </w:r>
      <w:r w:rsidR="00E63285" w:rsidRPr="00AD241E">
        <w:rPr>
          <w:rFonts w:ascii="Times New Roman" w:hAnsi="Times New Roman" w:cs="Times New Roman"/>
          <w:sz w:val="28"/>
          <w:szCs w:val="28"/>
        </w:rPr>
        <w:t>-</w:t>
      </w:r>
      <w:r w:rsidRPr="00AD241E">
        <w:rPr>
          <w:rFonts w:ascii="Times New Roman" w:hAnsi="Times New Roman" w:cs="Times New Roman"/>
          <w:sz w:val="28"/>
          <w:szCs w:val="28"/>
        </w:rPr>
        <w:t xml:space="preserve">au dus la ruga românilor, ungurii la fel, românii la sărbătoarea nemților și a ungurilor. Asta a fost ideea, de a readuce oamenii împreună. Nu văd cu ce ne deranjează că azi e Ruga Timișoarei și mâine Ziua minorităților și că ne regăsim împreună sub acest concept de Banatica, care știți că dincolo de numele unei firme reprezintă și altceva. Dacă ne deranjează așa de mult titlul îl putem schimba. Ideea e dacă avem sau nu obiecții legate de conținutul acestor evenimente, titlul e mai puțin important pentru mine. </w:t>
      </w:r>
    </w:p>
    <w:p w:rsidR="00155B60" w:rsidRPr="00AD241E" w:rsidRDefault="00155B60" w:rsidP="00F17D15">
      <w:pPr>
        <w:spacing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Legat de Edupol, acest concept vine de la ceva ce atrage spre sine, pol magnetic, care atrage spre sine coagularea mai multor structuri în jurul aceleiași instituții. Acesta e motivul pentru care în jurul acțiunilor de educație culturală se regăsesc </w:t>
      </w:r>
      <w:r w:rsidRPr="00AD241E">
        <w:rPr>
          <w:rFonts w:ascii="Times New Roman" w:hAnsi="Times New Roman" w:cs="Times New Roman"/>
          <w:sz w:val="28"/>
          <w:szCs w:val="28"/>
        </w:rPr>
        <w:lastRenderedPageBreak/>
        <w:t xml:space="preserve">întotdeauna celelalte instituții culturale ale Timișoarei, pe care îmi doresc să le implic pentru a le pune în valoare. </w:t>
      </w:r>
    </w:p>
    <w:p w:rsidR="00155B60" w:rsidRPr="00AD241E" w:rsidRDefault="00155B60" w:rsidP="00F17D15">
      <w:pPr>
        <w:spacing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Una dintre misiunile importante ale Casei de Cultură nu e aceea de organizator de evenimente este aceea de a pregăti public avizat care să poată să primească evenimentele culturale pe care orașul le organizează anual. Dacă nu asigurăm această componentă de educație culturală, acest public nu îl vom avea. </w:t>
      </w:r>
    </w:p>
    <w:p w:rsidR="00155B60" w:rsidRPr="00AD241E" w:rsidRDefault="00155B60" w:rsidP="00F17D15">
      <w:pPr>
        <w:spacing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Stau la dispoziție oricând, oricărui consilier. Doamna Roxana Iliescu a întrebat de Tărgul de Crăciun, unde sunt prezențe la scenă ale artiștilor locali. Revoluția se întâmplă tot atunci și sărbătorile legate de 1 Decembrie, care se întâmplă tot pe scena Târgului de Crăciun. Casa de Cultură e responsabilă de ceea ce se întâmplă pe această scenă. Dacă vom mai fi responsabili de ceea ce se întâmplă cu căsuțele trebuie lămurit. Suma pe care o aveți acolo e legată strict de prestația artiștilor la scenă. Anul trecut în aceeași sumă a fost inclusă și cupola de lumini din centru și multe alte lucruri care au mai mult sau mai puțin legătură cu cultura, dar de fiecare dată mi-am dorit să ajut.      Stau la dispoziție oricând, oricărui consilier.</w:t>
      </w:r>
    </w:p>
    <w:p w:rsidR="00155B60" w:rsidRPr="00AD241E" w:rsidRDefault="00155B60"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STANA</w:t>
      </w:r>
      <w:r w:rsidRPr="00AD241E">
        <w:rPr>
          <w:rFonts w:ascii="Times New Roman" w:hAnsi="Times New Roman" w:cs="Times New Roman"/>
          <w:sz w:val="28"/>
          <w:szCs w:val="28"/>
        </w:rPr>
        <w:t xml:space="preserve">: Important e să vedem frumosul din ceea ce e în jurul nostru. E clar că în Timișoara lucrurile se schimbă. Nu mai vorbim numai de Casa de Cultură, vorbim de mult mai multe organizații care se ocupă de cultură. În momentul acesta fiecare cetățean își poate găsi o preocupare culturală. </w:t>
      </w:r>
    </w:p>
    <w:p w:rsidR="006238B8" w:rsidRPr="00AD241E" w:rsidRDefault="00A149A1"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 xml:space="preserve">Haideti sa fim mai deschisi si  a privin lucrurile intr-o evolutie. Poate ca tinerii vor fi atrasi. Haideti sa schimbam idei constructive vis-à-vis de ce ati spus dumneavoastra, </w:t>
      </w:r>
    </w:p>
    <w:p w:rsidR="00A149A1" w:rsidRPr="00AD241E" w:rsidRDefault="00A149A1"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Eu cred ca doamna Mingasson este o profesionista. Vreau sa-I raspund domnului profesor doctor  Craina, va rog va  amintiti ca acum doua saptamani am rugat comisia sa ne vedem, orice discutie este un lucru pozitiv.</w:t>
      </w:r>
    </w:p>
    <w:p w:rsidR="00A149A1" w:rsidRPr="00AD241E" w:rsidRDefault="00A149A1"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LATCAU</w:t>
      </w:r>
      <w:r w:rsidRPr="00AD241E">
        <w:rPr>
          <w:rFonts w:ascii="Times New Roman" w:hAnsi="Times New Roman" w:cs="Times New Roman"/>
          <w:sz w:val="28"/>
          <w:szCs w:val="28"/>
        </w:rPr>
        <w:t>:  Va rog sa ne apropiem de final, este programul Casei de Cultura, nu e  nimic ce nu s-a mai facut in alti ani, mare parte din proiecte sunt aceleasi.</w:t>
      </w:r>
    </w:p>
    <w:p w:rsidR="00A149A1" w:rsidRPr="00AD241E" w:rsidRDefault="00862A76"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Vreau sa-i spun Cameliei Mingasson ca si eu am aprecierea foarte mare pentru ea, am lucrat ani de zile impreuna,a r fi culmea sa-mi dispara aceasta apreciere. Atunci cand vorbeam de Festivalul de Literatura,  vorbeam de o politica culturala la nivelul municipiului care cuprinde activitatile Casei de Cultura, ale Centrului de Proiecte, finantari nerambursabile, etc</w:t>
      </w:r>
    </w:p>
    <w:p w:rsidR="00ED410B" w:rsidRPr="00AD241E" w:rsidRDefault="00ED410B"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Va inselati domnule primar, va inselati toti cei care credeti ca Festivalul Jazz TM este un festival de tip finantare nerambursabila. Nu a fost niciodata, a avut un singur organizator, municipiul Timisoara prin Casa de Cultura si un producator.</w:t>
      </w:r>
      <w:r w:rsidR="008D10B3" w:rsidRPr="00AD241E">
        <w:rPr>
          <w:rFonts w:ascii="Times New Roman" w:hAnsi="Times New Roman" w:cs="Times New Roman"/>
          <w:sz w:val="28"/>
          <w:szCs w:val="28"/>
        </w:rPr>
        <w:t xml:space="preserve"> Producator inseamna cu totul altceva decat o organizatie finantata de catre Centrul de Proiecte . Si pentru ca am aceeasi apreciere si pentru doamna Riegler o sa va citesc din regulamentul pe care il vom avea peste 2 puncte</w:t>
      </w:r>
      <w:r w:rsidR="008D2B48" w:rsidRPr="00AD241E">
        <w:rPr>
          <w:rFonts w:ascii="Times New Roman" w:hAnsi="Times New Roman" w:cs="Times New Roman"/>
          <w:sz w:val="28"/>
          <w:szCs w:val="28"/>
        </w:rPr>
        <w:t>, pentru ca nu am separate activitatile. Centrul de proiecte are o contributie la oferta de produse si programe de calitate ridicata … in beneficiul orasului si locuitorilor orasului.</w:t>
      </w:r>
    </w:p>
    <w:p w:rsidR="008D2B48" w:rsidRPr="00AD241E" w:rsidRDefault="008D2B48"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lastRenderedPageBreak/>
        <w:tab/>
        <w:t>Veti vedea pe parcursul timpului ca Centrul de Proiecte nu va putea fi doar autoritate finantatoare si  deja nu mai e de mult autoritate finantatoare. Am sa inchei si am sa spun ca evenimentel nu se impart dupa cum doriti dumneavoastra sa le finantati si nici dupa interesul unuia sau altuia. Evenimentel se impart in cele care conteaza pentru oras si cele care conteaza cu mult mai putin cu toate ca au denumiri pompoase. Pana acum cele care conteaza pentru oras dispar saptamana dupa saptamana.</w:t>
      </w:r>
    </w:p>
    <w:p w:rsidR="00C66C5A" w:rsidRPr="00AD241E" w:rsidRDefault="00C66C5A"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CALDARARU</w:t>
      </w:r>
      <w:r w:rsidRPr="00AD241E">
        <w:rPr>
          <w:rFonts w:ascii="Times New Roman" w:hAnsi="Times New Roman" w:cs="Times New Roman"/>
          <w:sz w:val="28"/>
          <w:szCs w:val="28"/>
        </w:rPr>
        <w:t>:  Si din partea mea d-na Mingasson are apreciere pentru ca am reusit sa colaboram impreuna pentru anumite proiecte dar as vrea o lamurire. Care este bugetul pentru Pheonix 60? In ce consta acesta? Si felicitari daca l-ati bagat pe program.</w:t>
      </w:r>
    </w:p>
    <w:p w:rsidR="00C66C5A" w:rsidRPr="00AD241E" w:rsidRDefault="00BF6546"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D-na MINGASSON</w:t>
      </w:r>
      <w:r w:rsidRPr="00AD241E">
        <w:rPr>
          <w:rFonts w:ascii="Times New Roman" w:hAnsi="Times New Roman" w:cs="Times New Roman"/>
          <w:sz w:val="28"/>
          <w:szCs w:val="28"/>
        </w:rPr>
        <w:t>:  Phoenix 60, asa cum stiti si dumneavoastra de la dl Nicu Covaci se va tine atat in Piata Libertatii cat si in Parcul Rozelor. Bugetul l-am solicitat de la domnul Titi Dragomir, nu l-am primit nici pana in ziua de astazi. Am discutat despre o propunere dar nu mi-am imaginat niciodata ca n-as putea sa include Pheonix 60 in programul de Ziua Timisoarei pentru ca mi se pare normal sa fie acolo. Nu va pot da acum un buget alocat din bugetul total dar promirt sa va tin la current de indata ce voi avea reactia domnului Titi Dragomir care tine legatura cu mine din partea grupului Pheonix.</w:t>
      </w:r>
    </w:p>
    <w:p w:rsidR="00BF6546" w:rsidRPr="00AD241E" w:rsidRDefault="00BF6546"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CALDARARU</w:t>
      </w:r>
      <w:r w:rsidRPr="00AD241E">
        <w:rPr>
          <w:rFonts w:ascii="Times New Roman" w:hAnsi="Times New Roman" w:cs="Times New Roman"/>
          <w:sz w:val="28"/>
          <w:szCs w:val="28"/>
        </w:rPr>
        <w:t>:  Chiar si cu domnul Nicu Covaci puteti vorbi.</w:t>
      </w:r>
    </w:p>
    <w:p w:rsidR="00BF6546" w:rsidRPr="00AD241E" w:rsidRDefault="00BF6546"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D-na MINGASSON</w:t>
      </w:r>
      <w:r w:rsidRPr="00AD241E">
        <w:rPr>
          <w:rFonts w:ascii="Times New Roman" w:hAnsi="Times New Roman" w:cs="Times New Roman"/>
          <w:sz w:val="28"/>
          <w:szCs w:val="28"/>
        </w:rPr>
        <w:t>: Da, discut cu dumealui de cate ori vine in Timisoara.</w:t>
      </w:r>
    </w:p>
    <w:p w:rsidR="00BF6546" w:rsidRPr="00AD241E" w:rsidRDefault="00340585"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D-na MUNTEANU</w:t>
      </w:r>
      <w:r w:rsidRPr="00AD241E">
        <w:rPr>
          <w:rFonts w:ascii="Times New Roman" w:hAnsi="Times New Roman" w:cs="Times New Roman"/>
          <w:sz w:val="28"/>
          <w:szCs w:val="28"/>
        </w:rPr>
        <w:t>:  Felicitari doamnei Mingasson pentru anul trecut, a fost un an greu pentru dumneavoastra si pentru echipa pe care o coordonati si cred ca ati reusit sa faceti fata cu brio anului trecut si a responsabilitatilor pe care le-ati primit.</w:t>
      </w:r>
    </w:p>
    <w:p w:rsidR="00340585" w:rsidRPr="00AD241E" w:rsidRDefault="00456486"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 xml:space="preserve">Din </w:t>
      </w:r>
      <w:r w:rsidR="006C4848" w:rsidRPr="00AD241E">
        <w:rPr>
          <w:rFonts w:ascii="Times New Roman" w:hAnsi="Times New Roman" w:cs="Times New Roman"/>
          <w:sz w:val="28"/>
          <w:szCs w:val="28"/>
        </w:rPr>
        <w:t>punctu</w:t>
      </w:r>
      <w:r w:rsidRPr="00AD241E">
        <w:rPr>
          <w:rFonts w:ascii="Times New Roman" w:hAnsi="Times New Roman" w:cs="Times New Roman"/>
          <w:sz w:val="28"/>
          <w:szCs w:val="28"/>
        </w:rPr>
        <w:t xml:space="preserve">l meu de vedere s-a  gresit  enorm atunci cand s-a uitat cine este organizatorul principal al Jazz TM, adica primaria Municipiului Timisoara si acest eveniment a fost trecut la o alta categorie. E o mare pierdere pentru oras, asta indifferent de organizatorii care sunt in spatele proiectului dar care l-au crescut si l-a  facut ceea ce este. Imi pare rau, a trebuit sa spun  asta. </w:t>
      </w:r>
      <w:r w:rsidR="00925954" w:rsidRPr="00AD241E">
        <w:rPr>
          <w:rFonts w:ascii="Times New Roman" w:hAnsi="Times New Roman" w:cs="Times New Roman"/>
          <w:sz w:val="28"/>
          <w:szCs w:val="28"/>
        </w:rPr>
        <w:t>Pe langa Jazz TM mai sunt si alte evenimente la fel de valoroase pentru Timisoara. De ce Jazz TM si nu altele? Aceasta este discutia pe care trebuie sa o purtam.</w:t>
      </w:r>
    </w:p>
    <w:p w:rsidR="00925954" w:rsidRPr="00AD241E" w:rsidRDefault="00925954" w:rsidP="00F17D15">
      <w:pPr>
        <w:spacing w:line="240" w:lineRule="auto"/>
        <w:contextualSpacing/>
        <w:rPr>
          <w:rFonts w:ascii="Times New Roman" w:hAnsi="Times New Roman" w:cs="Times New Roman"/>
          <w:sz w:val="28"/>
          <w:szCs w:val="28"/>
        </w:rPr>
      </w:pPr>
    </w:p>
    <w:p w:rsidR="00925954" w:rsidRPr="00AD241E" w:rsidRDefault="00AD241E"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Eset foart</w:t>
      </w:r>
      <w:r w:rsidR="006C4848" w:rsidRPr="00AD241E">
        <w:rPr>
          <w:rFonts w:ascii="Times New Roman" w:hAnsi="Times New Roman" w:cs="Times New Roman"/>
          <w:sz w:val="28"/>
          <w:szCs w:val="28"/>
        </w:rPr>
        <w:t>e greu sa astepti in fiecare an si sa tremuri gandindu-te daca mai primesti sau nu finantare. Acum insistam foarte mult pe Jazz TM, uitand ca sunt foarte multe actiuni ale Timisoarei.</w:t>
      </w:r>
    </w:p>
    <w:p w:rsidR="006C4848" w:rsidRPr="00AD241E" w:rsidRDefault="006C4848"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D-na ILIESCU</w:t>
      </w:r>
      <w:r w:rsidRPr="00AD241E">
        <w:rPr>
          <w:rFonts w:ascii="Times New Roman" w:hAnsi="Times New Roman" w:cs="Times New Roman"/>
          <w:sz w:val="28"/>
          <w:szCs w:val="28"/>
        </w:rPr>
        <w:t>: O clarificare. Am inteles ca nu avem inca stability bugetul pentru Pheonix dar in schimb il avem pentru Bela Santiago care ne va bucura de Revelion.</w:t>
      </w:r>
    </w:p>
    <w:p w:rsidR="006C4848" w:rsidRPr="00AD241E" w:rsidRDefault="006C4848"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As vrea sa intreb pe d-na director, pe anexa care insoteste proiectul apare suma de 300 mii lei alocata pentru Revelionul 2023, iar in documentatii apare o suma distinct mai mare de 320 mii lei.</w:t>
      </w:r>
    </w:p>
    <w:p w:rsidR="006C4848" w:rsidRPr="00AD241E" w:rsidRDefault="006C4848"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lastRenderedPageBreak/>
        <w:t>Dl. MEREAN</w:t>
      </w:r>
      <w:r w:rsidRPr="00AD241E">
        <w:rPr>
          <w:rFonts w:ascii="Times New Roman" w:hAnsi="Times New Roman" w:cs="Times New Roman"/>
          <w:sz w:val="28"/>
          <w:szCs w:val="28"/>
        </w:rPr>
        <w:t>: Domnule Diaconu ati afirmat ca Jazz TM este ingropat, deci, o  sa avem anul asta sau nu Jazz TM in Timisoara?</w:t>
      </w:r>
    </w:p>
    <w:p w:rsidR="006C4848" w:rsidRPr="00AD241E" w:rsidRDefault="006C4848"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Ma intrebati pe mine? Organizatorul Jazz TM nu va mai organiza Jazz TM</w:t>
      </w:r>
    </w:p>
    <w:p w:rsidR="006C4848" w:rsidRPr="00AD241E" w:rsidRDefault="006C4848"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MEREAN</w:t>
      </w:r>
      <w:r w:rsidRPr="00AD241E">
        <w:rPr>
          <w:rFonts w:ascii="Times New Roman" w:hAnsi="Times New Roman" w:cs="Times New Roman"/>
          <w:sz w:val="28"/>
          <w:szCs w:val="28"/>
        </w:rPr>
        <w:t>:  Si ce conteaza cine organizează?</w:t>
      </w:r>
    </w:p>
    <w:p w:rsidR="006C4848" w:rsidRPr="00AD241E" w:rsidRDefault="006C4848"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xml:space="preserve">:   </w:t>
      </w:r>
      <w:r w:rsidR="00E4459B" w:rsidRPr="00AD241E">
        <w:rPr>
          <w:rFonts w:ascii="Times New Roman" w:hAnsi="Times New Roman" w:cs="Times New Roman"/>
          <w:sz w:val="28"/>
          <w:szCs w:val="28"/>
        </w:rPr>
        <w:t>Chiar nu aveti nici cea mai mica idée despre istoria acestui eveniment desfasurat de-a lungul timpului, de 10 ani.  Nu va dati cu parerea</w:t>
      </w:r>
      <w:r w:rsidR="000F06AF" w:rsidRPr="00AD241E">
        <w:rPr>
          <w:rFonts w:ascii="Times New Roman" w:hAnsi="Times New Roman" w:cs="Times New Roman"/>
          <w:sz w:val="28"/>
          <w:szCs w:val="28"/>
        </w:rPr>
        <w:t xml:space="preserve"> ca nu are niciun se</w:t>
      </w:r>
      <w:r w:rsidR="00E4459B" w:rsidRPr="00AD241E">
        <w:rPr>
          <w:rFonts w:ascii="Times New Roman" w:hAnsi="Times New Roman" w:cs="Times New Roman"/>
          <w:sz w:val="28"/>
          <w:szCs w:val="28"/>
        </w:rPr>
        <w:t>n</w:t>
      </w:r>
      <w:r w:rsidR="000F06AF" w:rsidRPr="00AD241E">
        <w:rPr>
          <w:rFonts w:ascii="Times New Roman" w:hAnsi="Times New Roman" w:cs="Times New Roman"/>
          <w:sz w:val="28"/>
          <w:szCs w:val="28"/>
        </w:rPr>
        <w:t>s</w:t>
      </w:r>
      <w:r w:rsidR="00E4459B" w:rsidRPr="00AD241E">
        <w:rPr>
          <w:rFonts w:ascii="Times New Roman" w:hAnsi="Times New Roman" w:cs="Times New Roman"/>
          <w:sz w:val="28"/>
          <w:szCs w:val="28"/>
        </w:rPr>
        <w:t xml:space="preserve"> de data asta.</w:t>
      </w:r>
    </w:p>
    <w:p w:rsidR="00E4459B" w:rsidRPr="00AD241E" w:rsidRDefault="00E4459B"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MEREAN</w:t>
      </w:r>
      <w:r w:rsidRPr="00AD241E">
        <w:rPr>
          <w:rFonts w:ascii="Times New Roman" w:hAnsi="Times New Roman" w:cs="Times New Roman"/>
          <w:sz w:val="28"/>
          <w:szCs w:val="28"/>
        </w:rPr>
        <w:t>:  Care este problema daca primaria finanteaza si acelasi producator organizeaza.</w:t>
      </w:r>
    </w:p>
    <w:p w:rsidR="00E4459B" w:rsidRPr="00AD241E" w:rsidRDefault="00E4459B"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Nu finanteaza primaria. Nu avem niciun proiect Jazz TM finantat de nimeni.</w:t>
      </w:r>
    </w:p>
    <w:p w:rsidR="00E4459B" w:rsidRPr="00AD241E" w:rsidRDefault="006E4691"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LATCAU</w:t>
      </w:r>
      <w:r w:rsidRPr="00AD241E">
        <w:rPr>
          <w:rFonts w:ascii="Times New Roman" w:hAnsi="Times New Roman" w:cs="Times New Roman"/>
          <w:sz w:val="28"/>
          <w:szCs w:val="28"/>
        </w:rPr>
        <w:t>: Daca va fi nevoie de majorare, in iulie cand vom face rectificarea bugetara vom putea sa majoram, diminuam, schimbam.</w:t>
      </w:r>
    </w:p>
    <w:p w:rsidR="006E4691" w:rsidRPr="00AD241E" w:rsidRDefault="006E4691"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Va rog sa votati acest punct de pe ordinea de zi si ulterior vom putea sa facem si alte modificari. Domnule Mosiu aveati si alte modificari?</w:t>
      </w:r>
    </w:p>
    <w:p w:rsidR="006E4691" w:rsidRPr="00AD241E" w:rsidRDefault="006E4691"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 xml:space="preserve">Dl. MOSIU:  </w:t>
      </w:r>
      <w:r w:rsidRPr="00AD241E">
        <w:rPr>
          <w:rFonts w:ascii="Times New Roman" w:hAnsi="Times New Roman" w:cs="Times New Roman"/>
          <w:sz w:val="28"/>
          <w:szCs w:val="28"/>
        </w:rPr>
        <w:t>In urma discutiei cu d-na director am vazut ca ne-a certat. Dansa sta acum pe un scaun al unei personalitati din acest oras, are o alta abordare noua, tinereasca, cum a spus colegul meu, deci eu retarg. Daca nu se mai doreste…</w:t>
      </w:r>
    </w:p>
    <w:p w:rsidR="000F06AF" w:rsidRPr="00AD241E" w:rsidRDefault="000F06AF" w:rsidP="00F17D15">
      <w:pPr>
        <w:spacing w:line="240" w:lineRule="auto"/>
        <w:contextualSpacing/>
        <w:rPr>
          <w:rFonts w:ascii="Times New Roman" w:hAnsi="Times New Roman" w:cs="Times New Roman"/>
          <w:sz w:val="28"/>
          <w:szCs w:val="28"/>
        </w:rPr>
      </w:pPr>
      <w:r w:rsidRPr="00AD241E">
        <w:rPr>
          <w:rFonts w:ascii="Times New Roman" w:hAnsi="Times New Roman" w:cs="Times New Roman"/>
          <w:b/>
          <w:sz w:val="28"/>
          <w:szCs w:val="28"/>
        </w:rPr>
        <w:t>Dl. LATCAU</w:t>
      </w:r>
      <w:r w:rsidRPr="00AD241E">
        <w:rPr>
          <w:rFonts w:ascii="Times New Roman" w:hAnsi="Times New Roman" w:cs="Times New Roman"/>
          <w:sz w:val="28"/>
          <w:szCs w:val="28"/>
        </w:rPr>
        <w:t>:  Cred ca putem sa pregatim votul daca domnul Mosiu nu mai doreste sa faca amendamentul. Supun la vot agenda manifestarilor culturale. Va rog sa votati.</w:t>
      </w:r>
    </w:p>
    <w:p w:rsidR="000F06AF" w:rsidRPr="00AD241E" w:rsidRDefault="000F06AF"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Sa inteleg ca grupul PNL nu voteaza.</w:t>
      </w:r>
    </w:p>
    <w:p w:rsidR="000F06AF" w:rsidRPr="00AD241E" w:rsidRDefault="004022D8" w:rsidP="000F06AF">
      <w:pPr>
        <w:pStyle w:val="ListParagraph"/>
        <w:numPr>
          <w:ilvl w:val="0"/>
          <w:numId w:val="3"/>
        </w:numPr>
        <w:spacing w:line="240" w:lineRule="auto"/>
        <w:rPr>
          <w:rFonts w:ascii="Times New Roman" w:hAnsi="Times New Roman"/>
          <w:sz w:val="28"/>
          <w:szCs w:val="28"/>
        </w:rPr>
      </w:pPr>
      <w:r w:rsidRPr="00AD241E">
        <w:rPr>
          <w:rFonts w:ascii="Times New Roman" w:hAnsi="Times New Roman"/>
          <w:sz w:val="28"/>
          <w:szCs w:val="28"/>
        </w:rPr>
        <w:t>11 voturi pentru</w:t>
      </w:r>
    </w:p>
    <w:p w:rsidR="004022D8" w:rsidRPr="00AD241E" w:rsidRDefault="004022D8" w:rsidP="000F06AF">
      <w:pPr>
        <w:pStyle w:val="ListParagraph"/>
        <w:numPr>
          <w:ilvl w:val="0"/>
          <w:numId w:val="3"/>
        </w:numPr>
        <w:spacing w:line="240" w:lineRule="auto"/>
        <w:rPr>
          <w:rFonts w:ascii="Times New Roman" w:hAnsi="Times New Roman"/>
          <w:sz w:val="28"/>
          <w:szCs w:val="28"/>
        </w:rPr>
      </w:pPr>
      <w:r w:rsidRPr="00AD241E">
        <w:rPr>
          <w:rFonts w:ascii="Times New Roman" w:hAnsi="Times New Roman"/>
          <w:sz w:val="28"/>
          <w:szCs w:val="28"/>
        </w:rPr>
        <w:t xml:space="preserve"> 2 voturi impotriva </w:t>
      </w:r>
    </w:p>
    <w:p w:rsidR="004022D8" w:rsidRPr="00AD241E" w:rsidRDefault="004022D8" w:rsidP="000F06AF">
      <w:pPr>
        <w:pStyle w:val="ListParagraph"/>
        <w:numPr>
          <w:ilvl w:val="0"/>
          <w:numId w:val="3"/>
        </w:numPr>
        <w:spacing w:line="240" w:lineRule="auto"/>
        <w:rPr>
          <w:rFonts w:ascii="Times New Roman" w:hAnsi="Times New Roman"/>
          <w:sz w:val="28"/>
          <w:szCs w:val="28"/>
        </w:rPr>
      </w:pPr>
      <w:r w:rsidRPr="00AD241E">
        <w:rPr>
          <w:rFonts w:ascii="Times New Roman" w:hAnsi="Times New Roman"/>
          <w:sz w:val="28"/>
          <w:szCs w:val="28"/>
        </w:rPr>
        <w:t xml:space="preserve"> 2 abtineri</w:t>
      </w:r>
    </w:p>
    <w:p w:rsidR="000F06AF" w:rsidRPr="00AD241E" w:rsidRDefault="000F06AF" w:rsidP="000F06AF">
      <w:pPr>
        <w:spacing w:line="240" w:lineRule="auto"/>
        <w:rPr>
          <w:rFonts w:ascii="Times New Roman" w:hAnsi="Times New Roman" w:cs="Times New Roman"/>
          <w:sz w:val="28"/>
          <w:szCs w:val="28"/>
        </w:rPr>
      </w:pPr>
      <w:r w:rsidRPr="00AD241E">
        <w:rPr>
          <w:rFonts w:ascii="Times New Roman" w:hAnsi="Times New Roman" w:cs="Times New Roman"/>
          <w:sz w:val="28"/>
          <w:szCs w:val="28"/>
        </w:rPr>
        <w:t>Agenda culturala  a cazut. Cu un an inainte de Capitala Culturala, agenda cultural a cazut dup ace vreme de 4 ani ne-am pregatit cu harnicie si nu am facut nicio finantare, acum respingem in plenul consiliului local agenda culturala a municipiului Timisoara pentru ca domnul Mosiu nu mai vrea sa faca un amendament si unii aveti niste intrebari care se pierd pe parcurs. Am inteles.</w:t>
      </w:r>
    </w:p>
    <w:p w:rsidR="000F06AF" w:rsidRPr="00AD241E" w:rsidRDefault="000F06AF" w:rsidP="000F06AF">
      <w:pPr>
        <w:spacing w:line="240" w:lineRule="auto"/>
        <w:rPr>
          <w:rFonts w:ascii="Times New Roman" w:hAnsi="Times New Roman" w:cs="Times New Roman"/>
          <w:sz w:val="28"/>
          <w:szCs w:val="28"/>
        </w:rPr>
      </w:pPr>
      <w:r w:rsidRPr="00AD241E">
        <w:rPr>
          <w:rFonts w:ascii="Times New Roman" w:hAnsi="Times New Roman" w:cs="Times New Roman"/>
          <w:b/>
          <w:sz w:val="28"/>
          <w:szCs w:val="28"/>
        </w:rPr>
        <w:t xml:space="preserve">Dl. LULCIUC:  </w:t>
      </w:r>
      <w:r w:rsidRPr="00AD241E">
        <w:rPr>
          <w:rFonts w:ascii="Times New Roman" w:hAnsi="Times New Roman" w:cs="Times New Roman"/>
          <w:sz w:val="28"/>
          <w:szCs w:val="28"/>
        </w:rPr>
        <w:t>Slaba organizare a administratiei, agenda cultural care a venit in luna mai…grupul PNL  nu si-a exercitat dreptul de vot, nu a votat impotriva tocmai pentru ca nu ati venit astazi cu o agenda cultural</w:t>
      </w:r>
      <w:r w:rsidR="00F22F97" w:rsidRPr="00AD241E">
        <w:rPr>
          <w:rFonts w:ascii="Times New Roman" w:hAnsi="Times New Roman" w:cs="Times New Roman"/>
          <w:sz w:val="28"/>
          <w:szCs w:val="28"/>
        </w:rPr>
        <w:t xml:space="preserve">a </w:t>
      </w:r>
      <w:r w:rsidRPr="00AD241E">
        <w:rPr>
          <w:rFonts w:ascii="Times New Roman" w:hAnsi="Times New Roman" w:cs="Times New Roman"/>
          <w:sz w:val="28"/>
          <w:szCs w:val="28"/>
        </w:rPr>
        <w:t xml:space="preserve"> foarte bine construita.</w:t>
      </w:r>
    </w:p>
    <w:p w:rsidR="000F06AF" w:rsidRDefault="000F06AF" w:rsidP="000F06AF">
      <w:pPr>
        <w:spacing w:line="240" w:lineRule="auto"/>
        <w:rPr>
          <w:rFonts w:ascii="Times New Roman" w:hAnsi="Times New Roman" w:cs="Times New Roman"/>
          <w:sz w:val="28"/>
          <w:szCs w:val="28"/>
        </w:rPr>
      </w:pPr>
    </w:p>
    <w:p w:rsidR="001054B0" w:rsidRPr="00AD241E" w:rsidRDefault="001054B0" w:rsidP="000F06AF">
      <w:pPr>
        <w:spacing w:line="240" w:lineRule="auto"/>
        <w:rPr>
          <w:rFonts w:ascii="Times New Roman" w:hAnsi="Times New Roman" w:cs="Times New Roman"/>
          <w:sz w:val="28"/>
          <w:szCs w:val="28"/>
        </w:rPr>
      </w:pPr>
    </w:p>
    <w:p w:rsidR="000F06AF" w:rsidRPr="00AD241E" w:rsidRDefault="0051379F" w:rsidP="000F06AF">
      <w:pPr>
        <w:spacing w:line="240" w:lineRule="auto"/>
        <w:rPr>
          <w:rFonts w:ascii="Times New Roman" w:hAnsi="Times New Roman" w:cs="Times New Roman"/>
          <w:b/>
          <w:sz w:val="28"/>
          <w:szCs w:val="28"/>
        </w:rPr>
      </w:pPr>
      <w:r w:rsidRPr="00AD241E">
        <w:rPr>
          <w:rFonts w:ascii="Times New Roman" w:hAnsi="Times New Roman" w:cs="Times New Roman"/>
          <w:sz w:val="28"/>
          <w:szCs w:val="28"/>
        </w:rPr>
        <w:lastRenderedPageBreak/>
        <w:tab/>
      </w:r>
      <w:r w:rsidRPr="00AD241E">
        <w:rPr>
          <w:rFonts w:ascii="Times New Roman" w:hAnsi="Times New Roman" w:cs="Times New Roman"/>
          <w:sz w:val="28"/>
          <w:szCs w:val="28"/>
        </w:rPr>
        <w:tab/>
      </w:r>
      <w:r w:rsidRPr="00AD241E">
        <w:rPr>
          <w:rFonts w:ascii="Times New Roman" w:hAnsi="Times New Roman" w:cs="Times New Roman"/>
          <w:sz w:val="28"/>
          <w:szCs w:val="28"/>
        </w:rPr>
        <w:tab/>
      </w:r>
      <w:r w:rsidR="00FE786F">
        <w:rPr>
          <w:rFonts w:ascii="Times New Roman" w:hAnsi="Times New Roman" w:cs="Times New Roman"/>
          <w:b/>
          <w:sz w:val="28"/>
          <w:szCs w:val="28"/>
        </w:rPr>
        <w:t>PUNCTUL 11</w:t>
      </w:r>
      <w:r w:rsidRPr="00AD241E">
        <w:rPr>
          <w:rFonts w:ascii="Times New Roman" w:hAnsi="Times New Roman" w:cs="Times New Roman"/>
          <w:b/>
          <w:sz w:val="28"/>
          <w:szCs w:val="28"/>
        </w:rPr>
        <w:t xml:space="preserve"> AL ORDINII DE ZI</w:t>
      </w:r>
    </w:p>
    <w:p w:rsidR="0051379F" w:rsidRPr="00AD241E" w:rsidRDefault="0051379F" w:rsidP="0051379F">
      <w:pPr>
        <w:autoSpaceDE w:val="0"/>
        <w:autoSpaceDN w:val="0"/>
        <w:adjustRightInd w:val="0"/>
        <w:spacing w:line="240" w:lineRule="auto"/>
        <w:jc w:val="both"/>
        <w:rPr>
          <w:rFonts w:ascii="Times New Roman" w:hAnsi="Times New Roman" w:cs="Times New Roman"/>
          <w:bCs/>
          <w:color w:val="000000"/>
          <w:sz w:val="28"/>
          <w:szCs w:val="28"/>
        </w:rPr>
      </w:pPr>
      <w:r w:rsidRPr="00AD241E">
        <w:rPr>
          <w:rFonts w:ascii="Times New Roman" w:hAnsi="Times New Roman" w:cs="Times New Roman"/>
          <w:b/>
          <w:bCs/>
          <w:color w:val="000000"/>
          <w:sz w:val="28"/>
          <w:szCs w:val="28"/>
        </w:rPr>
        <w:t>Proiect de hotărâre privind aprobarea bugetului de venituri și cheltuieli pentru anul 2022 al PIEȚE S.A. Timișoara</w:t>
      </w:r>
      <w:r w:rsidRPr="00AD241E">
        <w:rPr>
          <w:rFonts w:ascii="Times New Roman" w:hAnsi="Times New Roman" w:cs="Times New Roman"/>
          <w:bCs/>
          <w:color w:val="000000"/>
          <w:sz w:val="28"/>
          <w:szCs w:val="28"/>
        </w:rPr>
        <w:t>.</w:t>
      </w:r>
    </w:p>
    <w:p w:rsidR="0051379F" w:rsidRPr="00AD241E" w:rsidRDefault="0051379F" w:rsidP="00CB3687">
      <w:pPr>
        <w:autoSpaceDE w:val="0"/>
        <w:autoSpaceDN w:val="0"/>
        <w:adjustRightInd w:val="0"/>
        <w:spacing w:line="240" w:lineRule="auto"/>
        <w:contextualSpacing/>
        <w:jc w:val="both"/>
        <w:rPr>
          <w:rFonts w:ascii="Times New Roman" w:hAnsi="Times New Roman" w:cs="Times New Roman"/>
          <w:bCs/>
          <w:color w:val="000000"/>
          <w:sz w:val="28"/>
          <w:szCs w:val="28"/>
        </w:rPr>
      </w:pPr>
      <w:r w:rsidRPr="00AD241E">
        <w:rPr>
          <w:rFonts w:ascii="Times New Roman" w:hAnsi="Times New Roman" w:cs="Times New Roman"/>
          <w:b/>
          <w:bCs/>
          <w:color w:val="000000"/>
          <w:sz w:val="28"/>
          <w:szCs w:val="28"/>
        </w:rPr>
        <w:t>Dl. LULCIUC</w:t>
      </w:r>
      <w:r w:rsidRPr="00AD241E">
        <w:rPr>
          <w:rFonts w:ascii="Times New Roman" w:hAnsi="Times New Roman" w:cs="Times New Roman"/>
          <w:bCs/>
          <w:color w:val="000000"/>
          <w:sz w:val="28"/>
          <w:szCs w:val="28"/>
        </w:rPr>
        <w:t>: Nu voi reveni la punctual 10 dar o agenda foarte slab pregatita si foarte tarziu pentru 2022. Inca o data demonstrate ca nu va pricepeti la administratie.</w:t>
      </w:r>
    </w:p>
    <w:p w:rsidR="0051379F" w:rsidRPr="00AD241E" w:rsidRDefault="0051379F" w:rsidP="00CB3687">
      <w:pPr>
        <w:autoSpaceDE w:val="0"/>
        <w:autoSpaceDN w:val="0"/>
        <w:adjustRightInd w:val="0"/>
        <w:spacing w:line="240" w:lineRule="auto"/>
        <w:contextualSpacing/>
        <w:jc w:val="both"/>
        <w:rPr>
          <w:rFonts w:ascii="Times New Roman" w:hAnsi="Times New Roman" w:cs="Times New Roman"/>
          <w:bCs/>
          <w:color w:val="000000"/>
          <w:sz w:val="28"/>
          <w:szCs w:val="28"/>
        </w:rPr>
      </w:pPr>
      <w:r w:rsidRPr="00AD241E">
        <w:rPr>
          <w:rFonts w:ascii="Times New Roman" w:hAnsi="Times New Roman" w:cs="Times New Roman"/>
          <w:bCs/>
          <w:color w:val="000000"/>
          <w:sz w:val="28"/>
          <w:szCs w:val="28"/>
        </w:rPr>
        <w:t>Am o singura intrebare vis a vis de ce se intampla in piata volanta, au fost mutate oameni din fata in spate si din spate in fata si il rugasem pe domnul primar sa trimita Corpul de Control sa vedem in baza caror criterii au fost facute aceste modificari? Din teritoriu producatorii ne transmit ca se pune presiune pe ei daca nu-si mai pot pastra masa din paita volanta. Vreau sa stiu daca ati reusit sa trimiteti Corpul de Control? Daca nu, doar de informarea Consiliului Local.</w:t>
      </w:r>
    </w:p>
    <w:p w:rsidR="0051379F" w:rsidRPr="00AD241E" w:rsidRDefault="0051379F" w:rsidP="00CB3687">
      <w:pPr>
        <w:autoSpaceDE w:val="0"/>
        <w:autoSpaceDN w:val="0"/>
        <w:adjustRightInd w:val="0"/>
        <w:spacing w:line="240" w:lineRule="auto"/>
        <w:contextualSpacing/>
        <w:jc w:val="both"/>
        <w:rPr>
          <w:rFonts w:ascii="Times New Roman" w:hAnsi="Times New Roman" w:cs="Times New Roman"/>
          <w:bCs/>
          <w:color w:val="000000"/>
          <w:sz w:val="28"/>
          <w:szCs w:val="28"/>
        </w:rPr>
      </w:pPr>
      <w:r w:rsidRPr="00AD241E">
        <w:rPr>
          <w:rFonts w:ascii="Times New Roman" w:hAnsi="Times New Roman" w:cs="Times New Roman"/>
          <w:b/>
          <w:bCs/>
          <w:color w:val="000000"/>
          <w:sz w:val="28"/>
          <w:szCs w:val="28"/>
        </w:rPr>
        <w:t>Dl. PRIMAR</w:t>
      </w:r>
      <w:r w:rsidRPr="00AD241E">
        <w:rPr>
          <w:rFonts w:ascii="Times New Roman" w:hAnsi="Times New Roman" w:cs="Times New Roman"/>
          <w:bCs/>
          <w:color w:val="000000"/>
          <w:sz w:val="28"/>
          <w:szCs w:val="28"/>
        </w:rPr>
        <w:t>:  Unde trimit eu Corpul de Control este decizia mea, in piata volanta s-a s</w:t>
      </w:r>
      <w:r w:rsidR="00CB3687" w:rsidRPr="00AD241E">
        <w:rPr>
          <w:rFonts w:ascii="Times New Roman" w:hAnsi="Times New Roman" w:cs="Times New Roman"/>
          <w:bCs/>
          <w:color w:val="000000"/>
          <w:sz w:val="28"/>
          <w:szCs w:val="28"/>
        </w:rPr>
        <w:t>chimbat regulamentul, cred eu ca in bine, urmeaza si alte imbunatatiri nu doar in piata volanta. In Piata volanta miza este sa avem o piata de producatori, nu de bisnitari.</w:t>
      </w:r>
    </w:p>
    <w:p w:rsidR="00CB3687" w:rsidRPr="00AD241E" w:rsidRDefault="00CB3687" w:rsidP="00CB3687">
      <w:pPr>
        <w:autoSpaceDE w:val="0"/>
        <w:autoSpaceDN w:val="0"/>
        <w:adjustRightInd w:val="0"/>
        <w:spacing w:line="240" w:lineRule="auto"/>
        <w:contextualSpacing/>
        <w:jc w:val="both"/>
        <w:rPr>
          <w:rFonts w:ascii="Times New Roman" w:hAnsi="Times New Roman" w:cs="Times New Roman"/>
          <w:bCs/>
          <w:color w:val="000000"/>
          <w:sz w:val="28"/>
          <w:szCs w:val="28"/>
        </w:rPr>
      </w:pPr>
      <w:r w:rsidRPr="00AD241E">
        <w:rPr>
          <w:rFonts w:ascii="Times New Roman" w:hAnsi="Times New Roman" w:cs="Times New Roman"/>
          <w:b/>
          <w:bCs/>
          <w:color w:val="000000"/>
          <w:sz w:val="28"/>
          <w:szCs w:val="28"/>
        </w:rPr>
        <w:t>Dl. TOANCA</w:t>
      </w:r>
      <w:r w:rsidRPr="00AD241E">
        <w:rPr>
          <w:rFonts w:ascii="Times New Roman" w:hAnsi="Times New Roman" w:cs="Times New Roman"/>
          <w:bCs/>
          <w:color w:val="000000"/>
          <w:sz w:val="28"/>
          <w:szCs w:val="28"/>
        </w:rPr>
        <w:t>:  Rog o derogare de 10 secunde pentru a reveni la punctul precedent. Il rog pe colegul meu Razvan Stana, sa convoace pana la sedinta din 21-22.05.2022  Comisia 5 sa aveti o discutie cu doamna si toate evenimentele si toate lucrurile  sa fie puse la punct pentru a putea veni la sedinta normala de la sfarsitul lunii sa votam aceasta agenda.</w:t>
      </w:r>
    </w:p>
    <w:p w:rsidR="00CB3687" w:rsidRPr="00AD241E" w:rsidRDefault="00CB3687" w:rsidP="00CB3687">
      <w:pPr>
        <w:autoSpaceDE w:val="0"/>
        <w:autoSpaceDN w:val="0"/>
        <w:adjustRightInd w:val="0"/>
        <w:spacing w:line="240" w:lineRule="auto"/>
        <w:contextualSpacing/>
        <w:jc w:val="both"/>
        <w:rPr>
          <w:rFonts w:ascii="Times New Roman" w:hAnsi="Times New Roman" w:cs="Times New Roman"/>
          <w:bCs/>
          <w:color w:val="000000"/>
          <w:sz w:val="28"/>
          <w:szCs w:val="28"/>
        </w:rPr>
      </w:pPr>
      <w:r w:rsidRPr="00AD241E">
        <w:rPr>
          <w:rFonts w:ascii="Times New Roman" w:hAnsi="Times New Roman" w:cs="Times New Roman"/>
          <w:b/>
          <w:bCs/>
          <w:color w:val="000000"/>
          <w:sz w:val="28"/>
          <w:szCs w:val="28"/>
        </w:rPr>
        <w:t>Dl. STANA</w:t>
      </w:r>
      <w:r w:rsidRPr="00AD241E">
        <w:rPr>
          <w:rFonts w:ascii="Times New Roman" w:hAnsi="Times New Roman" w:cs="Times New Roman"/>
          <w:bCs/>
          <w:color w:val="000000"/>
          <w:sz w:val="28"/>
          <w:szCs w:val="28"/>
        </w:rPr>
        <w:t>:  Ii multumesc domnului Toanca pentru atentie.</w:t>
      </w:r>
    </w:p>
    <w:p w:rsidR="00CB3687" w:rsidRPr="00AD241E" w:rsidRDefault="00CB3687" w:rsidP="00CB3687">
      <w:pPr>
        <w:autoSpaceDE w:val="0"/>
        <w:autoSpaceDN w:val="0"/>
        <w:adjustRightInd w:val="0"/>
        <w:spacing w:line="240" w:lineRule="auto"/>
        <w:contextualSpacing/>
        <w:jc w:val="both"/>
        <w:rPr>
          <w:rFonts w:ascii="Times New Roman" w:hAnsi="Times New Roman" w:cs="Times New Roman"/>
          <w:bCs/>
          <w:color w:val="000000"/>
          <w:sz w:val="28"/>
          <w:szCs w:val="28"/>
        </w:rPr>
      </w:pPr>
      <w:r w:rsidRPr="00AD241E">
        <w:rPr>
          <w:rFonts w:ascii="Times New Roman" w:hAnsi="Times New Roman" w:cs="Times New Roman"/>
          <w:b/>
          <w:bCs/>
          <w:color w:val="000000"/>
          <w:sz w:val="28"/>
          <w:szCs w:val="28"/>
        </w:rPr>
        <w:t>Dl. LATCAU</w:t>
      </w:r>
      <w:r w:rsidR="00AB7413" w:rsidRPr="00AD241E">
        <w:rPr>
          <w:rFonts w:ascii="Times New Roman" w:hAnsi="Times New Roman" w:cs="Times New Roman"/>
          <w:bCs/>
          <w:color w:val="000000"/>
          <w:sz w:val="28"/>
          <w:szCs w:val="28"/>
        </w:rPr>
        <w:t>:  Sa revenim la punctu</w:t>
      </w:r>
      <w:r w:rsidRPr="00AD241E">
        <w:rPr>
          <w:rFonts w:ascii="Times New Roman" w:hAnsi="Times New Roman" w:cs="Times New Roman"/>
          <w:bCs/>
          <w:color w:val="000000"/>
          <w:sz w:val="28"/>
          <w:szCs w:val="28"/>
        </w:rPr>
        <w:t>l 11 al ordinii de zi.Daca nu mai sunt luari de cuvant pe acest subiect, va rog sa-l votam.</w:t>
      </w:r>
    </w:p>
    <w:p w:rsidR="00CB3687" w:rsidRPr="00AD241E" w:rsidRDefault="00CB3687" w:rsidP="00CB3687">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sidRPr="00AD241E">
        <w:rPr>
          <w:rFonts w:ascii="Times New Roman" w:hAnsi="Times New Roman"/>
          <w:bCs/>
          <w:color w:val="000000"/>
          <w:sz w:val="28"/>
          <w:szCs w:val="28"/>
        </w:rPr>
        <w:t>20 voturi pentru</w:t>
      </w:r>
    </w:p>
    <w:p w:rsidR="0051379F" w:rsidRPr="00AD241E" w:rsidRDefault="0051379F" w:rsidP="0051379F">
      <w:pPr>
        <w:autoSpaceDE w:val="0"/>
        <w:autoSpaceDN w:val="0"/>
        <w:adjustRightInd w:val="0"/>
        <w:spacing w:line="240" w:lineRule="auto"/>
        <w:jc w:val="both"/>
        <w:rPr>
          <w:rFonts w:ascii="Times New Roman" w:hAnsi="Times New Roman" w:cs="Times New Roman"/>
          <w:b/>
          <w:bCs/>
          <w:color w:val="000000"/>
          <w:sz w:val="28"/>
          <w:szCs w:val="28"/>
        </w:rPr>
      </w:pPr>
    </w:p>
    <w:p w:rsidR="0051379F" w:rsidRPr="00AD241E" w:rsidRDefault="0051379F" w:rsidP="0051379F">
      <w:pPr>
        <w:autoSpaceDE w:val="0"/>
        <w:autoSpaceDN w:val="0"/>
        <w:adjustRightInd w:val="0"/>
        <w:spacing w:line="240" w:lineRule="auto"/>
        <w:jc w:val="both"/>
        <w:rPr>
          <w:rFonts w:ascii="Times New Roman" w:hAnsi="Times New Roman" w:cs="Times New Roman"/>
          <w:b/>
          <w:bCs/>
          <w:color w:val="000000"/>
          <w:sz w:val="28"/>
          <w:szCs w:val="28"/>
        </w:rPr>
      </w:pPr>
      <w:r w:rsidRPr="00AD241E">
        <w:rPr>
          <w:rFonts w:ascii="Times New Roman" w:hAnsi="Times New Roman" w:cs="Times New Roman"/>
          <w:bCs/>
          <w:color w:val="000000"/>
          <w:sz w:val="28"/>
          <w:szCs w:val="28"/>
        </w:rPr>
        <w:tab/>
      </w:r>
      <w:r w:rsidRPr="00AD241E">
        <w:rPr>
          <w:rFonts w:ascii="Times New Roman" w:hAnsi="Times New Roman" w:cs="Times New Roman"/>
          <w:bCs/>
          <w:color w:val="000000"/>
          <w:sz w:val="28"/>
          <w:szCs w:val="28"/>
        </w:rPr>
        <w:tab/>
      </w:r>
      <w:r w:rsidRPr="00AD241E">
        <w:rPr>
          <w:rFonts w:ascii="Times New Roman" w:hAnsi="Times New Roman" w:cs="Times New Roman"/>
          <w:bCs/>
          <w:color w:val="000000"/>
          <w:sz w:val="28"/>
          <w:szCs w:val="28"/>
        </w:rPr>
        <w:tab/>
      </w:r>
      <w:r w:rsidR="00CB3687" w:rsidRPr="00AD241E">
        <w:rPr>
          <w:rFonts w:ascii="Times New Roman" w:hAnsi="Times New Roman" w:cs="Times New Roman"/>
          <w:b/>
          <w:bCs/>
          <w:color w:val="000000"/>
          <w:sz w:val="28"/>
          <w:szCs w:val="28"/>
        </w:rPr>
        <w:t>PUNCTUL 12</w:t>
      </w:r>
      <w:r w:rsidRPr="00AD241E">
        <w:rPr>
          <w:rFonts w:ascii="Times New Roman" w:hAnsi="Times New Roman" w:cs="Times New Roman"/>
          <w:b/>
          <w:bCs/>
          <w:color w:val="000000"/>
          <w:sz w:val="28"/>
          <w:szCs w:val="28"/>
        </w:rPr>
        <w:t xml:space="preserve"> AL ORDINII DE ZI</w:t>
      </w:r>
    </w:p>
    <w:p w:rsidR="0051379F" w:rsidRPr="00AD241E" w:rsidRDefault="0051379F" w:rsidP="0051379F">
      <w:pPr>
        <w:autoSpaceDE w:val="0"/>
        <w:autoSpaceDN w:val="0"/>
        <w:adjustRightInd w:val="0"/>
        <w:spacing w:line="240" w:lineRule="auto"/>
        <w:jc w:val="both"/>
        <w:rPr>
          <w:rFonts w:ascii="Times New Roman" w:hAnsi="Times New Roman" w:cs="Times New Roman"/>
          <w:b/>
          <w:bCs/>
          <w:color w:val="000000"/>
          <w:sz w:val="28"/>
          <w:szCs w:val="28"/>
        </w:rPr>
      </w:pPr>
      <w:r w:rsidRPr="00AD241E">
        <w:rPr>
          <w:rFonts w:ascii="Times New Roman" w:hAnsi="Times New Roman" w:cs="Times New Roman"/>
          <w:b/>
          <w:bCs/>
          <w:color w:val="000000"/>
          <w:sz w:val="28"/>
          <w:szCs w:val="28"/>
        </w:rPr>
        <w:t>Proiect de hotărâre privind reorganizarea Centrului de Proiecte al Municipiului Timișoara.</w:t>
      </w:r>
    </w:p>
    <w:p w:rsidR="000F06AF" w:rsidRPr="00AD241E" w:rsidRDefault="000F06AF" w:rsidP="00F17D15">
      <w:pPr>
        <w:spacing w:line="240" w:lineRule="auto"/>
        <w:contextualSpacing/>
        <w:rPr>
          <w:rFonts w:ascii="Times New Roman" w:hAnsi="Times New Roman" w:cs="Times New Roman"/>
          <w:sz w:val="28"/>
          <w:szCs w:val="28"/>
        </w:rPr>
      </w:pPr>
    </w:p>
    <w:p w:rsidR="006E4691" w:rsidRPr="00AD241E" w:rsidRDefault="006E4691" w:rsidP="00F17D15">
      <w:pPr>
        <w:spacing w:line="240" w:lineRule="auto"/>
        <w:contextualSpacing/>
        <w:rPr>
          <w:rFonts w:ascii="Times New Roman" w:hAnsi="Times New Roman" w:cs="Times New Roman"/>
          <w:sz w:val="28"/>
          <w:szCs w:val="28"/>
        </w:rPr>
      </w:pPr>
    </w:p>
    <w:p w:rsidR="006E4691" w:rsidRPr="00AD241E" w:rsidRDefault="00CB3687" w:rsidP="00FE786F">
      <w:pPr>
        <w:spacing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 xml:space="preserve">DNA. RIEGLER: </w:t>
      </w:r>
      <w:r w:rsidRPr="00AD241E">
        <w:rPr>
          <w:rFonts w:ascii="Times New Roman" w:hAnsi="Times New Roman" w:cs="Times New Roman"/>
          <w:sz w:val="28"/>
          <w:szCs w:val="28"/>
        </w:rPr>
        <w:t>Ma aflu in fata dumneavoastra cu un proiect prin care va readuc in atentie necesitatea reorganizarii Centrului de Proiecte</w:t>
      </w:r>
      <w:r w:rsidR="00354D42" w:rsidRPr="00AD241E">
        <w:rPr>
          <w:rFonts w:ascii="Times New Roman" w:hAnsi="Times New Roman" w:cs="Times New Roman"/>
          <w:sz w:val="28"/>
          <w:szCs w:val="28"/>
        </w:rPr>
        <w:t xml:space="preserve"> al municipiului Timisoara deoarece structura existenta nu mai corespunde necesitatilor curente. Discutam despre preluarea functiei de administrare spatii. Intr-una din sedintele de </w:t>
      </w:r>
      <w:r w:rsidR="00354D42" w:rsidRPr="00AD241E">
        <w:rPr>
          <w:rFonts w:ascii="Times New Roman" w:hAnsi="Times New Roman" w:cs="Times New Roman"/>
          <w:sz w:val="28"/>
          <w:szCs w:val="28"/>
        </w:rPr>
        <w:lastRenderedPageBreak/>
        <w:t>consiliu a fost aprobat proiectul de hotarare prin care ni s-a dat in administrare spatiul de la Bastion si urmeaza sa luam in administrare cele 5 cinematografe care urmeaza sa reintre  in circuitul cultural pentru care Centrul are deja o strategie</w:t>
      </w:r>
      <w:r w:rsidR="003C6343" w:rsidRPr="00AD241E">
        <w:rPr>
          <w:rFonts w:ascii="Times New Roman" w:hAnsi="Times New Roman" w:cs="Times New Roman"/>
          <w:sz w:val="28"/>
          <w:szCs w:val="28"/>
        </w:rPr>
        <w:t xml:space="preserve"> pe care am prezentat-</w:t>
      </w:r>
      <w:r w:rsidR="00354D42" w:rsidRPr="00AD241E">
        <w:rPr>
          <w:rFonts w:ascii="Times New Roman" w:hAnsi="Times New Roman" w:cs="Times New Roman"/>
          <w:sz w:val="28"/>
          <w:szCs w:val="28"/>
        </w:rPr>
        <w:t xml:space="preserve">o public la </w:t>
      </w:r>
      <w:r w:rsidR="00EB746E" w:rsidRPr="00AD241E">
        <w:rPr>
          <w:rFonts w:ascii="Times New Roman" w:hAnsi="Times New Roman" w:cs="Times New Roman"/>
          <w:sz w:val="28"/>
          <w:szCs w:val="28"/>
        </w:rPr>
        <w:t>finalul lunii februarie al acestui an. O alta necessitate care ne priveste pe toti este contributia la implementarea</w:t>
      </w:r>
      <w:r w:rsidR="00A4180E" w:rsidRPr="00AD241E">
        <w:rPr>
          <w:rFonts w:ascii="Times New Roman" w:hAnsi="Times New Roman" w:cs="Times New Roman"/>
          <w:sz w:val="28"/>
          <w:szCs w:val="28"/>
        </w:rPr>
        <w:t xml:space="preserve"> programului cultural Capitala Europeana a Culturii 2023, pentru care din nou ati aprobat un proiect de consiliu local privind exercitarea angajamentului de sustinere financiara a municipiului Timisoara pentru acest titlu. Am inaintat in fata dumneavoastra toata documentatia pentru acest proiect de hotarare.</w:t>
      </w:r>
    </w:p>
    <w:p w:rsidR="00A4180E" w:rsidRPr="00AD241E" w:rsidRDefault="00A4180E" w:rsidP="00FE786F">
      <w:pPr>
        <w:spacing w:line="240" w:lineRule="auto"/>
        <w:contextualSpacing/>
        <w:jc w:val="both"/>
        <w:rPr>
          <w:rFonts w:ascii="Times New Roman" w:hAnsi="Times New Roman" w:cs="Times New Roman"/>
          <w:sz w:val="28"/>
          <w:szCs w:val="28"/>
        </w:rPr>
      </w:pPr>
    </w:p>
    <w:p w:rsidR="00A4180E" w:rsidRPr="00AD241E" w:rsidRDefault="00B43458" w:rsidP="00FE786F">
      <w:pPr>
        <w:spacing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LULCIUC</w:t>
      </w:r>
      <w:r w:rsidRPr="00AD241E">
        <w:rPr>
          <w:rFonts w:ascii="Times New Roman" w:hAnsi="Times New Roman" w:cs="Times New Roman"/>
          <w:sz w:val="28"/>
          <w:szCs w:val="28"/>
        </w:rPr>
        <w:t>:  Doresc sa va intreb, domnule primar,  care este parerea dumneavoastra sincera? Noi ne-am lamurit, ati pus cativa oameni care si-au umplut conturile, acum veniti cu acest proiect de hotarare. Cand o sa reusim vreodata sa oprim lucrurile astea?</w:t>
      </w:r>
    </w:p>
    <w:p w:rsidR="00B43458" w:rsidRPr="00AD241E" w:rsidRDefault="00B43458" w:rsidP="00FE786F">
      <w:pPr>
        <w:spacing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Ma asteptam si atunci sa aveti o iesire publica destul de bine pregatita vis-à-vis de ce s-a intamplat la acele comisii, nici astazi nu ati lamurit opinia publica si va aduc aminte ca aveti datoria asta, fiind ales primar de catre cetatenii mun. Timisoara. Si ei au nevoie de cateva explicatii sincere.</w:t>
      </w:r>
    </w:p>
    <w:p w:rsidR="00B43458" w:rsidRPr="00AD241E" w:rsidRDefault="00D34394" w:rsidP="00FE786F">
      <w:pPr>
        <w:spacing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PRIMAR</w:t>
      </w:r>
      <w:r w:rsidRPr="00AD241E">
        <w:rPr>
          <w:rFonts w:ascii="Times New Roman" w:hAnsi="Times New Roman" w:cs="Times New Roman"/>
          <w:sz w:val="28"/>
          <w:szCs w:val="28"/>
        </w:rPr>
        <w:t>:  Va recomand sa va uitati la conferintele mele de presa, au fost intrebari la care am raspuns in mare detaliu si va recomand sa va uitati la ordinea de zi si o sa vorbim strict pe proiectele care sunt pe ordinea de zi.</w:t>
      </w:r>
    </w:p>
    <w:p w:rsidR="00D34394" w:rsidRPr="00AD241E" w:rsidRDefault="00D34394" w:rsidP="00FE786F">
      <w:pPr>
        <w:spacing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ab/>
        <w:t>Va fi si o ocazie sa discutam despre mecanismele de finantare unde o uriasa majoritate a proiectelor celor care au castigat</w:t>
      </w:r>
      <w:r w:rsidR="00192F5E" w:rsidRPr="00AD241E">
        <w:rPr>
          <w:rFonts w:ascii="Times New Roman" w:hAnsi="Times New Roman" w:cs="Times New Roman"/>
          <w:sz w:val="28"/>
          <w:szCs w:val="28"/>
        </w:rPr>
        <w:t xml:space="preserve"> au fost proiecte care au avut finantare si in anii trecuti, care acum s-au straduit si mai mult si au venit cu o propunere de proiect, inclusive cu descrierea impactului. Asta este miza si pentru proiectul despre care vorbim astazi. Vrem sa finantam cultura in acest oras doar din considerente politice sau tindem sa avem un mechanism care reuseste sa angreneze toata comunitatea cultural</w:t>
      </w:r>
      <w:r w:rsidR="005C4D43" w:rsidRPr="00AD241E">
        <w:rPr>
          <w:rFonts w:ascii="Times New Roman" w:hAnsi="Times New Roman" w:cs="Times New Roman"/>
          <w:sz w:val="28"/>
          <w:szCs w:val="28"/>
        </w:rPr>
        <w:t>a</w:t>
      </w:r>
      <w:r w:rsidR="00192F5E" w:rsidRPr="00AD241E">
        <w:rPr>
          <w:rFonts w:ascii="Times New Roman" w:hAnsi="Times New Roman" w:cs="Times New Roman"/>
          <w:sz w:val="28"/>
          <w:szCs w:val="28"/>
        </w:rPr>
        <w:t xml:space="preserve"> care sa construiasca un ecosistem cultural </w:t>
      </w:r>
      <w:r w:rsidR="005C4D43" w:rsidRPr="00AD241E">
        <w:rPr>
          <w:rFonts w:ascii="Times New Roman" w:hAnsi="Times New Roman" w:cs="Times New Roman"/>
          <w:sz w:val="28"/>
          <w:szCs w:val="28"/>
        </w:rPr>
        <w:t>pentru ca cultura pentru Timisoara este un factor economic foarte important ?</w:t>
      </w:r>
    </w:p>
    <w:p w:rsidR="00192F5E" w:rsidRPr="00AD241E" w:rsidRDefault="00192F5E" w:rsidP="00FE786F">
      <w:pPr>
        <w:spacing w:line="240" w:lineRule="auto"/>
        <w:contextualSpacing/>
        <w:jc w:val="both"/>
        <w:rPr>
          <w:rFonts w:ascii="Times New Roman" w:hAnsi="Times New Roman" w:cs="Times New Roman"/>
          <w:sz w:val="28"/>
          <w:szCs w:val="28"/>
        </w:rPr>
      </w:pPr>
    </w:p>
    <w:p w:rsidR="006C4848" w:rsidRPr="00AD241E" w:rsidRDefault="005C4D43" w:rsidP="00FE786F">
      <w:pPr>
        <w:spacing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Daca vreti ca toate proiectele incepute in mandatul dumneavoastra care fac parte din dosarul de candidatura  pentru care Timisoara a castigat titlul de Capitala Culturala, daca vreti ca aceste proiecte sa si functioneze in realitate. Aici ma refer la cele 5 cinematografe pe care momentan le reabilitam. Sunt proiecte extraordinare pe care le finantam cu foarte mult efort din bugetul local.</w:t>
      </w:r>
    </w:p>
    <w:p w:rsidR="005C4D43" w:rsidRPr="00AD241E" w:rsidRDefault="005C4D43" w:rsidP="00FE786F">
      <w:pPr>
        <w:spacing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Stim foarte bine ca finantarea in dosarul pentru candidatura se va face prin Centrul de Proiecte unde chiar acum se lucreaza la contractare pentru tot ceea ce </w:t>
      </w:r>
      <w:r w:rsidR="009C2E01" w:rsidRPr="00AD241E">
        <w:rPr>
          <w:rFonts w:ascii="Times New Roman" w:hAnsi="Times New Roman" w:cs="Times New Roman"/>
          <w:sz w:val="28"/>
          <w:szCs w:val="28"/>
        </w:rPr>
        <w:t xml:space="preserve">este continut in dosarul de candidatura. Si pentru aceste sume avem nevoie de o echipa care sa urmeze daca banii pe care ii cheltuim sunt cheltuiti  pentru niste artificii sau </w:t>
      </w:r>
      <w:r w:rsidR="009C2E01" w:rsidRPr="00AD241E">
        <w:rPr>
          <w:rFonts w:ascii="Times New Roman" w:hAnsi="Times New Roman" w:cs="Times New Roman"/>
          <w:sz w:val="28"/>
          <w:szCs w:val="28"/>
        </w:rPr>
        <w:lastRenderedPageBreak/>
        <w:t>daca chiar lasa urme in viata de comunitate sau daca reusesc sa construiasca ceva in aceasta comunitate prin cultura.</w:t>
      </w:r>
    </w:p>
    <w:p w:rsidR="009C2E01" w:rsidRPr="00AD241E" w:rsidRDefault="009C2E01" w:rsidP="00F17D15">
      <w:pPr>
        <w:spacing w:line="240" w:lineRule="auto"/>
        <w:contextualSpacing/>
        <w:rPr>
          <w:rFonts w:ascii="Times New Roman" w:hAnsi="Times New Roman" w:cs="Times New Roman"/>
          <w:sz w:val="28"/>
          <w:szCs w:val="28"/>
        </w:rPr>
      </w:pPr>
      <w:r w:rsidRPr="00AD241E">
        <w:rPr>
          <w:rFonts w:ascii="Times New Roman" w:hAnsi="Times New Roman" w:cs="Times New Roman"/>
          <w:sz w:val="28"/>
          <w:szCs w:val="28"/>
        </w:rPr>
        <w:tab/>
        <w:t>Eu cred ca acest proiect face cinste  traditiei cultural a Timisoarei, face cinste titlului de Capitala Culturala si cred ca ar fi un mare pacat daca nu v-ati aduna in spatele acestui demers atat de important pentru Timisoara.</w:t>
      </w:r>
    </w:p>
    <w:p w:rsidR="0079783F" w:rsidRPr="00AD241E" w:rsidRDefault="002165C4" w:rsidP="00AD241E">
      <w:pPr>
        <w:spacing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LULCIUC</w:t>
      </w:r>
      <w:r w:rsidR="009C2E01" w:rsidRPr="00AD241E">
        <w:rPr>
          <w:rFonts w:ascii="Times New Roman" w:hAnsi="Times New Roman" w:cs="Times New Roman"/>
          <w:b/>
          <w:sz w:val="28"/>
          <w:szCs w:val="28"/>
        </w:rPr>
        <w:t xml:space="preserve">: </w:t>
      </w:r>
      <w:r w:rsidR="0079783F" w:rsidRPr="00AD241E">
        <w:rPr>
          <w:rFonts w:ascii="Times New Roman" w:hAnsi="Times New Roman" w:cs="Times New Roman"/>
          <w:b/>
          <w:sz w:val="28"/>
          <w:szCs w:val="28"/>
        </w:rPr>
        <w:t xml:space="preserve"> </w:t>
      </w:r>
      <w:r w:rsidR="0079783F" w:rsidRPr="00AD241E">
        <w:rPr>
          <w:rFonts w:ascii="Times New Roman" w:hAnsi="Times New Roman" w:cs="Times New Roman"/>
          <w:sz w:val="28"/>
          <w:szCs w:val="28"/>
        </w:rPr>
        <w:t>Eram intr-un dialog cu domnul primar, va multumesc ca laudati proiectele administratiei liberale si le duceti mai departe si</w:t>
      </w:r>
      <w:r w:rsidR="00AD241E" w:rsidRPr="00AD241E">
        <w:rPr>
          <w:rFonts w:ascii="Times New Roman" w:hAnsi="Times New Roman" w:cs="Times New Roman"/>
          <w:sz w:val="28"/>
          <w:szCs w:val="28"/>
        </w:rPr>
        <w:t xml:space="preserve"> s</w:t>
      </w:r>
      <w:r w:rsidR="0079783F" w:rsidRPr="00AD241E">
        <w:rPr>
          <w:rFonts w:ascii="Times New Roman" w:hAnsi="Times New Roman" w:cs="Times New Roman"/>
          <w:sz w:val="28"/>
          <w:szCs w:val="28"/>
        </w:rPr>
        <w:t>a stiti ca si inainte era tot o comisie de evaluare a proiectelor doar ca nu era subiectiva, era obiectiva.</w:t>
      </w:r>
    </w:p>
    <w:p w:rsidR="009C2E01" w:rsidRPr="00AD241E" w:rsidRDefault="0079783F" w:rsidP="00AD241E">
      <w:pPr>
        <w:spacing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MOSIU:</w:t>
      </w:r>
      <w:r w:rsidR="009C2E01" w:rsidRPr="00AD241E">
        <w:rPr>
          <w:rFonts w:ascii="Times New Roman" w:hAnsi="Times New Roman" w:cs="Times New Roman"/>
          <w:b/>
          <w:sz w:val="28"/>
          <w:szCs w:val="28"/>
        </w:rPr>
        <w:t xml:space="preserve"> </w:t>
      </w:r>
      <w:r w:rsidRPr="00AD241E">
        <w:rPr>
          <w:rFonts w:ascii="Times New Roman" w:hAnsi="Times New Roman" w:cs="Times New Roman"/>
          <w:b/>
          <w:sz w:val="28"/>
          <w:szCs w:val="28"/>
        </w:rPr>
        <w:t xml:space="preserve"> </w:t>
      </w:r>
      <w:r w:rsidRPr="00AD241E">
        <w:rPr>
          <w:rFonts w:ascii="Times New Roman" w:hAnsi="Times New Roman" w:cs="Times New Roman"/>
          <w:sz w:val="28"/>
          <w:szCs w:val="28"/>
        </w:rPr>
        <w:t>Am mai vazut-o pe doamna director anul trecut, cand ne-a convins si i-am mai dat o sansa acestui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Dl.PRIMAR</w:t>
      </w:r>
      <w:r w:rsidRPr="00AD241E">
        <w:rPr>
          <w:rFonts w:ascii="Times New Roman" w:hAnsi="Times New Roman" w:cs="Times New Roman"/>
          <w:sz w:val="28"/>
          <w:szCs w:val="28"/>
          <w:lang w:val="ro-RO"/>
        </w:rPr>
        <w:t xml:space="preserve">: Al doilea cinema îl vom deschide la sfârșitul anului, vin cele două din centru Timiș și Studio. Sunt proiecte finanțate din bugetul local și sper că și din banii ministerului. Vrem ca aceste investiții să stimuleze viața culturală în oraș. Centrul de Proiecte are nevoie de o echipă care să administreze aceste cinematografe. Ele se înscriu în patrimoniul cultural al orașului pe care trebuie să vă decideți dacă îl susțineți sau nu. Știm că finanțarea pentru dosarul de candidatură se face prin Centrul  de proiecte. Acest proiect face cinste Timișoarei.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 LULCIUC</w:t>
      </w:r>
      <w:r w:rsidRPr="00AD241E">
        <w:rPr>
          <w:rFonts w:ascii="Times New Roman" w:hAnsi="Times New Roman" w:cs="Times New Roman"/>
          <w:sz w:val="28"/>
          <w:szCs w:val="28"/>
          <w:lang w:val="ro-RO"/>
        </w:rPr>
        <w:t>:În trecut era o comisie de evaluare a proiectelor și era obiectivă.</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sz w:val="28"/>
          <w:szCs w:val="28"/>
          <w:lang w:val="ro-RO"/>
        </w:rPr>
        <w:t>Dl. MOȘIU</w:t>
      </w:r>
      <w:r w:rsidRPr="00AD241E">
        <w:rPr>
          <w:rFonts w:ascii="Times New Roman" w:hAnsi="Times New Roman" w:cs="Times New Roman"/>
          <w:sz w:val="28"/>
          <w:szCs w:val="28"/>
          <w:lang w:val="ro-RO"/>
        </w:rPr>
        <w:t xml:space="preserve">: Am dat o șansă Centrului și d-nei director, am aprobat bugetul. Centrul are 6 curatori care primesc 7 mii de lei net și ei își împart banii între ei.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 DIACONU</w:t>
      </w:r>
      <w:r w:rsidRPr="00AD241E">
        <w:rPr>
          <w:rFonts w:ascii="Times New Roman" w:hAnsi="Times New Roman" w:cs="Times New Roman"/>
          <w:sz w:val="28"/>
          <w:szCs w:val="28"/>
          <w:lang w:val="ro-RO"/>
        </w:rPr>
        <w:t xml:space="preserve">: De ce trebuie modificat regulamentul, care era cum era. În el veți găsi consiliul local menționat o singură dată. Ați organizat acest centru ca serviciu public. Autoritățile au obligația de a evalua și monitoriza modul de prestare a serviciilor publice. Aceste lucruri nu se potrivesc cu regulamentul propus. Pe lângă faptul că aruncați responsabilitatea a  milioane de lei pe semnătura unui singur om. Nu sunteți în legalitate. Regulamentul, listele finale ,strategia, erau aprobate de consiliul local. Aveți convingerea că această instituți în subordinea căreia e centrul își exprimă punctul de vedere asupra lucrurilor mari. Știu cădoar dvs domnule primar primiți rapotări de la Centrul de proiecte.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 TABĂRĂ</w:t>
      </w:r>
      <w:r w:rsidRPr="00AD241E">
        <w:rPr>
          <w:rFonts w:ascii="Times New Roman" w:hAnsi="Times New Roman" w:cs="Times New Roman"/>
          <w:sz w:val="28"/>
          <w:szCs w:val="28"/>
          <w:lang w:val="ro-RO"/>
        </w:rPr>
        <w:t xml:space="preserve">: Când un proiect naște discuții se face trimitere la opoziție. Era bine să-l retragem. Votul arată ca e nevoie de dialog și că nu ajung 14 consilieri. Întâlnirea cu 10 minute înainte nu e suficientă.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 CĂLDĂRARU</w:t>
      </w:r>
      <w:r w:rsidRPr="00AD241E">
        <w:rPr>
          <w:rFonts w:ascii="Times New Roman" w:hAnsi="Times New Roman" w:cs="Times New Roman"/>
          <w:sz w:val="28"/>
          <w:szCs w:val="28"/>
          <w:lang w:val="ro-RO"/>
        </w:rPr>
        <w:t>: Oare de ce Asociația Capitală Culturală e trasă pe linie moartă? Ați dat un sediu acestei asociații?</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sz w:val="28"/>
          <w:szCs w:val="28"/>
          <w:lang w:val="ro-RO"/>
        </w:rPr>
        <w:t>Dl. MOȘIU: Aceste proiecte culturale sau sportive au fost gestionate de consiliul local. Nici nu este legal să votăm proiecte de milioane. Cum vede dna. director acest aspect: că noi votăm și alții împart banii între ei</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 GONZALEZ</w:t>
      </w:r>
      <w:r w:rsidRPr="00AD241E">
        <w:rPr>
          <w:rFonts w:ascii="Times New Roman" w:hAnsi="Times New Roman" w:cs="Times New Roman"/>
          <w:sz w:val="28"/>
          <w:szCs w:val="28"/>
          <w:lang w:val="ro-RO"/>
        </w:rPr>
        <w:t xml:space="preserve">: Anul viitor orașul va fi Capitală Culturală Europeană, ar trebui să continuăm această dezvoltare. Acest centru e nou și evoluția a fost bună. Am avut propuneri să să facă consultanță cu operatori pentru a face proiecte. Am avut </w:t>
      </w:r>
      <w:r w:rsidRPr="00AD241E">
        <w:rPr>
          <w:rFonts w:ascii="Times New Roman" w:hAnsi="Times New Roman" w:cs="Times New Roman"/>
          <w:sz w:val="28"/>
          <w:szCs w:val="28"/>
          <w:lang w:val="ro-RO"/>
        </w:rPr>
        <w:lastRenderedPageBreak/>
        <w:t xml:space="preserve">șansa în plus ca exercițiul să fie în 2023. Toți operatorii sunt interesați să se implice ca acțiunile culturale să facă cinste. Anul trecut unele proiecte nu au avut punctajul necesar. Nimeni nu era bucuros ca exercițiul să fi fost în 2021.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 CRAINA</w:t>
      </w:r>
      <w:r w:rsidRPr="00AD241E">
        <w:rPr>
          <w:rFonts w:ascii="Times New Roman" w:hAnsi="Times New Roman" w:cs="Times New Roman"/>
          <w:sz w:val="28"/>
          <w:szCs w:val="28"/>
          <w:lang w:val="ro-RO"/>
        </w:rPr>
        <w:t>: S-a stabilit grila de salarizare pentru fiecare post? Cât la sută din posturi vor avea impact asupra bugetului?</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Dna RUSU</w:t>
      </w:r>
      <w:r w:rsidRPr="00AD241E">
        <w:rPr>
          <w:rFonts w:ascii="Times New Roman" w:hAnsi="Times New Roman" w:cs="Times New Roman"/>
          <w:sz w:val="28"/>
          <w:szCs w:val="28"/>
          <w:lang w:val="ro-RO"/>
        </w:rPr>
        <w:t xml:space="preserve">: Avem un mecanism predictibil pentru finanțarea proiectelor și vreau să întreb dacă există evaluatori care au depus proiecte și nu au primit finanțare? Și dacă există actanți culturali care au primit finanțare pentru proiecte ulterioare? Actanții trebuia să fie informați că finanțarea se obține pe baza proiectelor. Noi ca și consilieri ne dăm acordul pe niște direcții strategice. Nu avem căderea să votăm proiecte culturale.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Dna SZILAGYI</w:t>
      </w:r>
      <w:r w:rsidRPr="00AD241E">
        <w:rPr>
          <w:rFonts w:ascii="Times New Roman" w:hAnsi="Times New Roman" w:cs="Times New Roman"/>
          <w:sz w:val="28"/>
          <w:szCs w:val="28"/>
          <w:lang w:val="ro-RO"/>
        </w:rPr>
        <w:t>: Aș vrea să luați în serios să nu duceți în derizoriu ideea de descriere a proiectelor și evaluarea lor fiindcă e o chestiune serioasă. E primul an de activitate al centrului și activitatea lui e perfectibilă, sunt sigură că vor reuși să realizeze o evaluare a activității centrului prin evaluatori independeți. Suntem interesați de planul de exploatare a cinematografelor, pentru a nu deveni după 2023 niște spații inutile, ele trebuie să devină sustenabile pe termen mediu și scurt.</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Dl.NEGRIȘANU</w:t>
      </w:r>
      <w:r w:rsidRPr="00AD241E">
        <w:rPr>
          <w:rFonts w:ascii="Times New Roman" w:hAnsi="Times New Roman" w:cs="Times New Roman"/>
          <w:sz w:val="28"/>
          <w:szCs w:val="28"/>
          <w:lang w:val="ro-RO"/>
        </w:rPr>
        <w:t xml:space="preserve">: De fiecare dată când  vine vorba de centru se pune problema banilor. Mi se pare că e o hîrțuire a d-nei director pe tema banilor, dar vă spun că dna Rigler știe să organizeze evenimente de asemenea clasă, a organizat Bienala de arhitectură și s-a descurcat impecabil cu banii. Haideți să nu politizăm cultura prin acest mecanism: cine gestionează banii. Banii nu se alocă la discreția politicului. Să-i dăm credit d-nei Riegler să vedem ce livrează și s-o criticăm după.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Dl.MEREAN:</w:t>
      </w:r>
      <w:r w:rsidRPr="00AD241E">
        <w:rPr>
          <w:rFonts w:ascii="Times New Roman" w:hAnsi="Times New Roman" w:cs="Times New Roman"/>
          <w:sz w:val="28"/>
          <w:szCs w:val="28"/>
          <w:lang w:val="ro-RO"/>
        </w:rPr>
        <w:t xml:space="preserve"> Acest proiect e despre organizarea centrului nu despre finanțări. Cum va gestiona noul serviciu spațiile preluate, renovate?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Dl.ȚOANCĂ</w:t>
      </w:r>
      <w:r w:rsidRPr="00AD241E">
        <w:rPr>
          <w:rFonts w:ascii="Times New Roman" w:hAnsi="Times New Roman" w:cs="Times New Roman"/>
          <w:sz w:val="28"/>
          <w:szCs w:val="28"/>
          <w:lang w:val="ro-RO"/>
        </w:rPr>
        <w:t>: O colegă ne-a prezentat o viziune liberală care vine în zona ONG-istă. Nu e posibilsă dai bani publici unui terț, sunt rigori administrative și fiscale care duc în zona penală, cine le excede va răspunde. În trecut nu a venit nimeni să-și dea seama că ce s-a făcut era greșit.</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sz w:val="28"/>
          <w:szCs w:val="28"/>
          <w:lang w:val="ro-RO"/>
        </w:rPr>
        <w:t xml:space="preserve">Am fost sceptic cu acest centru și timpul mi-a dat dreptate. Prin Comisia 5 și cu experți se jurizau proiectele. Timișoara nu e analfabetă cultural, nu am câștigat că nu am știut să scriem proiecte.să dăm Cezarului ce-i al Cezarului. Nu voi vota un proiect care e sub apanajul acestui centru pentru că lucrurile nu sunt organizate corect din punct de vedere administrativ și fiscal.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b/>
          <w:bCs/>
          <w:sz w:val="28"/>
          <w:szCs w:val="28"/>
          <w:lang w:val="ro-RO"/>
        </w:rPr>
        <w:t>Dna RIGLER</w:t>
      </w:r>
      <w:r w:rsidRPr="00AD241E">
        <w:rPr>
          <w:rFonts w:ascii="Times New Roman" w:hAnsi="Times New Roman" w:cs="Times New Roman"/>
          <w:sz w:val="28"/>
          <w:szCs w:val="28"/>
          <w:lang w:val="ro-RO"/>
        </w:rPr>
        <w:t xml:space="preserve">: În privința legalității aceasta se va aproba de către structurile competente. Noi vedem o extindere a regulamentului, nu am scos chestiunile privind relația cu consiliul local, e necesară această reorganizare. Noi raportăm tot ceea ce facem, epe site-ul centrului raportul de activitate. Vă invit să discutăm pe mecanismul de finanțare. Dvs ne-ați dat un mandat pe care noi îl executăm cu dedicație și profesionalism respectiv punem în aplicare cadrul multisectorial de </w:t>
      </w:r>
      <w:r w:rsidRPr="00AD241E">
        <w:rPr>
          <w:rFonts w:ascii="Times New Roman" w:hAnsi="Times New Roman" w:cs="Times New Roman"/>
          <w:sz w:val="28"/>
          <w:szCs w:val="28"/>
          <w:lang w:val="ro-RO"/>
        </w:rPr>
        <w:lastRenderedPageBreak/>
        <w:t>finanțare de la bugetul local cu un buget aprobat în prealabil raportându-ne la strategia culturală a orașului și înțelegînd dinamicile din anii anteriori. Ne-ați dat o suită de obiective secundare și complementare și cel mai mare este implicarea în implementarea programului Timișoara Capitală Culturală Europeană și e important să nu oprim tot efortul investt în această direcție.</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sz w:val="28"/>
          <w:szCs w:val="28"/>
          <w:lang w:val="ro-RO"/>
        </w:rPr>
        <w:t xml:space="preserve">Tot prin ROF începem punerea în valoare a spațiilor. Avem strategii pe zona de conținut a acestor spații. E important cum le populăm care e guvernanța lor. La Multiplexity și la cinematografe sunt necesari pași complementari pentru a avea conținut. </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sz w:val="28"/>
          <w:szCs w:val="28"/>
          <w:lang w:val="ro-RO"/>
        </w:rPr>
        <w:t>Trebuie disociat acest proiect de acțiunile calomnioase.</w:t>
      </w:r>
    </w:p>
    <w:p w:rsidR="00AD241E" w:rsidRPr="00AD241E" w:rsidRDefault="00AD241E" w:rsidP="00AD241E">
      <w:pPr>
        <w:spacing w:line="240" w:lineRule="auto"/>
        <w:contextualSpacing/>
        <w:jc w:val="both"/>
        <w:rPr>
          <w:rFonts w:ascii="Times New Roman" w:hAnsi="Times New Roman" w:cs="Times New Roman"/>
          <w:sz w:val="28"/>
          <w:szCs w:val="28"/>
          <w:lang w:val="ro-RO"/>
        </w:rPr>
      </w:pPr>
      <w:r w:rsidRPr="00AD241E">
        <w:rPr>
          <w:rFonts w:ascii="Times New Roman" w:hAnsi="Times New Roman" w:cs="Times New Roman"/>
          <w:sz w:val="28"/>
          <w:szCs w:val="28"/>
          <w:lang w:val="ro-RO"/>
        </w:rPr>
        <w:t xml:space="preserve">Legat de asociație noi lucrăm complementar cu asociația împărțim aceeași clădire, asociația se ocupă de comunicare și de voluntariat. Centrul gestionează 34,3 milioane lei. Impactul este extrem de mic, vorbim de 1,17 mil. lei. Legat de evaluatori, există cazuri când s-au depus proiecte și s-au evaluat proiecte care nu au fost finanțate. Anul trecut Timișoara Jazz Festival nu aluat finanțare. Am avut discuții pe baza grilei, ne-am consultat cu organizatorii și au luat finanțare. În privința cinematografelor fiecare fost cinematograf are un rol secundar pe zona de proiecții de filme și identități principale pe diferite arii în funcție de localizarea lor, de grupurile de interese din jurul lor. Cinema Victoria e pe zona de teatru independent, dans. </w:t>
      </w:r>
      <w:bookmarkStart w:id="0" w:name="_GoBack"/>
      <w:bookmarkEnd w:id="0"/>
    </w:p>
    <w:p w:rsidR="005C4D43" w:rsidRPr="00AD241E" w:rsidRDefault="005C4D43" w:rsidP="00AD241E">
      <w:pPr>
        <w:spacing w:line="240" w:lineRule="auto"/>
        <w:contextualSpacing/>
        <w:jc w:val="both"/>
        <w:rPr>
          <w:rFonts w:ascii="Times New Roman" w:hAnsi="Times New Roman" w:cs="Times New Roman"/>
          <w:sz w:val="28"/>
          <w:szCs w:val="28"/>
        </w:rPr>
      </w:pPr>
    </w:p>
    <w:p w:rsidR="00456486" w:rsidRPr="00AD241E" w:rsidRDefault="00456486" w:rsidP="00AD241E">
      <w:pPr>
        <w:spacing w:line="240" w:lineRule="auto"/>
        <w:contextualSpacing/>
        <w:jc w:val="both"/>
        <w:rPr>
          <w:rFonts w:ascii="Times New Roman" w:hAnsi="Times New Roman" w:cs="Times New Roman"/>
          <w:sz w:val="28"/>
          <w:szCs w:val="28"/>
        </w:rPr>
      </w:pP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DNA. RIEGLER</w:t>
      </w:r>
      <w:r w:rsidRPr="00AD241E">
        <w:rPr>
          <w:rFonts w:ascii="Times New Roman" w:hAnsi="Times New Roman" w:cs="Times New Roman"/>
          <w:sz w:val="28"/>
          <w:szCs w:val="28"/>
        </w:rPr>
        <w:t>: Există anexa 3 - statul de funcții și anexa 4 – coeficienți. Aceste două anexe la proiectul de hotărâre sunt publice. Ele au fost construite prin consultare cu ceea ce se întâmplă deja în primărie. Există toate informațiile pe care le solicitați.</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PRIMAR</w:t>
      </w:r>
      <w:r w:rsidRPr="00AD241E">
        <w:rPr>
          <w:rFonts w:ascii="Times New Roman" w:hAnsi="Times New Roman" w:cs="Times New Roman"/>
          <w:sz w:val="28"/>
          <w:szCs w:val="28"/>
        </w:rPr>
        <w:t>: Sunt aceeași coeficienți pe care i-am aprobat când am votat organigrma și unde am publicat acum în HCL ca și pentru primărie și pentru toate instituțiile din subordine să existe aceeași grilă de salarizare. Se orie</w:t>
      </w:r>
      <w:r w:rsidR="00D81F82" w:rsidRPr="00AD241E">
        <w:rPr>
          <w:rFonts w:ascii="Times New Roman" w:hAnsi="Times New Roman" w:cs="Times New Roman"/>
          <w:sz w:val="28"/>
          <w:szCs w:val="28"/>
        </w:rPr>
        <w:t>n</w:t>
      </w:r>
      <w:r w:rsidRPr="00AD241E">
        <w:rPr>
          <w:rFonts w:ascii="Times New Roman" w:hAnsi="Times New Roman" w:cs="Times New Roman"/>
          <w:sz w:val="28"/>
          <w:szCs w:val="28"/>
        </w:rPr>
        <w:t xml:space="preserve">tează la acest proiect nou pe care deja </w:t>
      </w:r>
      <w:r w:rsidR="00D81F82" w:rsidRPr="00AD241E">
        <w:rPr>
          <w:rFonts w:ascii="Times New Roman" w:hAnsi="Times New Roman" w:cs="Times New Roman"/>
          <w:sz w:val="28"/>
          <w:szCs w:val="28"/>
        </w:rPr>
        <w:t>l-am publicat. Sunt exact aceeaș</w:t>
      </w:r>
      <w:r w:rsidRPr="00AD241E">
        <w:rPr>
          <w:rFonts w:ascii="Times New Roman" w:hAnsi="Times New Roman" w:cs="Times New Roman"/>
          <w:sz w:val="28"/>
          <w:szCs w:val="28"/>
        </w:rPr>
        <w:t xml:space="preserve">i coeficienți pe care i-ați votat atunci când am votat organigrama.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CRAINA</w:t>
      </w:r>
      <w:r w:rsidRPr="00AD241E">
        <w:rPr>
          <w:rFonts w:ascii="Times New Roman" w:hAnsi="Times New Roman" w:cs="Times New Roman"/>
          <w:sz w:val="28"/>
          <w:szCs w:val="28"/>
        </w:rPr>
        <w:t xml:space="preserve">: Am înțeles, dar concret, cât câștigă un director pe lună, sau un contabil șef, sau un șef serviciu, un economist, cifra, o cifră.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DNA. RIEGLER</w:t>
      </w:r>
      <w:r w:rsidRPr="00AD241E">
        <w:rPr>
          <w:rFonts w:ascii="Times New Roman" w:hAnsi="Times New Roman" w:cs="Times New Roman"/>
          <w:sz w:val="28"/>
          <w:szCs w:val="28"/>
        </w:rPr>
        <w:t>: Nu știu să vă răspund la acest lucru pentru că nu stau să îmi calculez salariul, nu de aia mă aflu acolo.</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CRAINA:</w:t>
      </w:r>
      <w:r w:rsidRPr="00AD241E">
        <w:rPr>
          <w:rFonts w:ascii="Times New Roman" w:hAnsi="Times New Roman" w:cs="Times New Roman"/>
          <w:sz w:val="28"/>
          <w:szCs w:val="28"/>
        </w:rPr>
        <w:t xml:space="preserve"> Atunci cum puteți să calculați impactul bugetar din suma alocată?</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DNA. RIEGLER</w:t>
      </w:r>
      <w:r w:rsidRPr="00AD241E">
        <w:rPr>
          <w:rFonts w:ascii="Times New Roman" w:hAnsi="Times New Roman" w:cs="Times New Roman"/>
          <w:sz w:val="28"/>
          <w:szCs w:val="28"/>
        </w:rPr>
        <w:t>: Am trimis către Direcția Economică un tabel care în mod explicit dă aceste informații, am avizul Direcției Economice. Lucrurile sunt clare până la capăt.</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lastRenderedPageBreak/>
        <w:t>DNA. ROMOCEAN</w:t>
      </w:r>
      <w:r w:rsidRPr="00AD241E">
        <w:rPr>
          <w:rFonts w:ascii="Times New Roman" w:hAnsi="Times New Roman" w:cs="Times New Roman"/>
          <w:sz w:val="28"/>
          <w:szCs w:val="28"/>
        </w:rPr>
        <w:t xml:space="preserve">: La pagina 47, 48 din proiectul de HCL regăsiți aceste informații. Sunt publicați coeficienții de ierarhizare a posturilor și statul de funcții, iar aceste informații sunt în proiect.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CRAINA</w:t>
      </w:r>
      <w:r w:rsidRPr="00AD241E">
        <w:rPr>
          <w:rFonts w:ascii="Times New Roman" w:hAnsi="Times New Roman" w:cs="Times New Roman"/>
          <w:sz w:val="28"/>
          <w:szCs w:val="28"/>
        </w:rPr>
        <w:t xml:space="preserve">: O cifră. Cât câștigă un angajat în urma promovării examenului? Orice exemplu. Nu v-am întrebat coeficienți de salarizare, v-am întrebat salariu.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PRIMAR</w:t>
      </w:r>
      <w:r w:rsidRPr="00AD241E">
        <w:rPr>
          <w:rFonts w:ascii="Times New Roman" w:hAnsi="Times New Roman" w:cs="Times New Roman"/>
          <w:sz w:val="28"/>
          <w:szCs w:val="28"/>
        </w:rPr>
        <w:t xml:space="preserve">: Salariul funcționarilor publici și personalului contractual este după o grilă care depinde de șef, de vechime în muncă etc. Sunt aceleași salarii ca în primărie, e exact aceeași grilă. Un consilier superior, așa din cap, în primria Timișoara câștigă între 5 și 7000 lei brut. Dna Stanciu spuneți-ne câți bani câștigați, sau un consilier superior.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xml:space="preserve">: Cam 4000-4500 lei net pentru consilier superior, 3500-3700 un principal și 2700-3000 un asistent, nu debutant, iar pe contractual suntem tot pe acolo, dar un pic sub, 10-15%.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CĂLDĂRARU</w:t>
      </w:r>
      <w:r w:rsidRPr="00AD241E">
        <w:rPr>
          <w:rFonts w:ascii="Times New Roman" w:hAnsi="Times New Roman" w:cs="Times New Roman"/>
          <w:sz w:val="28"/>
          <w:szCs w:val="28"/>
        </w:rPr>
        <w:t>: Nu salariile sunt de</w:t>
      </w:r>
      <w:r w:rsidR="00D81F82" w:rsidRPr="00AD241E">
        <w:rPr>
          <w:rFonts w:ascii="Times New Roman" w:hAnsi="Times New Roman" w:cs="Times New Roman"/>
          <w:sz w:val="28"/>
          <w:szCs w:val="28"/>
        </w:rPr>
        <w:t xml:space="preserve"> </w:t>
      </w:r>
      <w:r w:rsidRPr="00AD241E">
        <w:rPr>
          <w:rFonts w:ascii="Times New Roman" w:hAnsi="Times New Roman" w:cs="Times New Roman"/>
          <w:sz w:val="28"/>
          <w:szCs w:val="28"/>
        </w:rPr>
        <w:t>fa</w:t>
      </w:r>
      <w:r w:rsidR="00D81F82" w:rsidRPr="00AD241E">
        <w:rPr>
          <w:rFonts w:ascii="Times New Roman" w:hAnsi="Times New Roman" w:cs="Times New Roman"/>
          <w:sz w:val="28"/>
          <w:szCs w:val="28"/>
        </w:rPr>
        <w:t>p</w:t>
      </w:r>
      <w:r w:rsidRPr="00AD241E">
        <w:rPr>
          <w:rFonts w:ascii="Times New Roman" w:hAnsi="Times New Roman" w:cs="Times New Roman"/>
          <w:sz w:val="28"/>
          <w:szCs w:val="28"/>
        </w:rPr>
        <w:t xml:space="preserve">t importante. Cu cât se plătesc proiectele.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LULCIUC</w:t>
      </w:r>
      <w:r w:rsidRPr="00AD241E">
        <w:rPr>
          <w:rFonts w:ascii="Times New Roman" w:hAnsi="Times New Roman" w:cs="Times New Roman"/>
          <w:sz w:val="28"/>
          <w:szCs w:val="28"/>
        </w:rPr>
        <w:t>: Vreau să rog pe dl. primar să nu mai așteptăm un an până să vedem declarațiile de avere. Să ne spună colega noastră de azi care sunt salariile, fiți transparentă. Probabil personalul contractual are salariile mici, nu știm cât o să aibă. Intervenția domnului Căldăraru e importantă, fiți transparentă.</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CĂLDĂRARU</w:t>
      </w:r>
      <w:r w:rsidRPr="00AD241E">
        <w:rPr>
          <w:rFonts w:ascii="Times New Roman" w:hAnsi="Times New Roman" w:cs="Times New Roman"/>
          <w:sz w:val="28"/>
          <w:szCs w:val="28"/>
        </w:rPr>
        <w:t xml:space="preserve">: La festivalul de jazz vorbiți de cel care se organiza în Piața Operei sau de cel care îl organizează nu știu cine la Filarmonică?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DNA. RIEGLER</w:t>
      </w:r>
      <w:r w:rsidRPr="00AD241E">
        <w:rPr>
          <w:rFonts w:ascii="Times New Roman" w:hAnsi="Times New Roman" w:cs="Times New Roman"/>
          <w:sz w:val="28"/>
          <w:szCs w:val="28"/>
        </w:rPr>
        <w:t>: Nu e nu știu cine. E domnul Giura care organizează unul dintre cele mai importante festivaluri de jazz.</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CĂLDĂRARU</w:t>
      </w:r>
      <w:r w:rsidRPr="00AD241E">
        <w:rPr>
          <w:rFonts w:ascii="Times New Roman" w:hAnsi="Times New Roman" w:cs="Times New Roman"/>
          <w:sz w:val="28"/>
          <w:szCs w:val="28"/>
        </w:rPr>
        <w:t>: Căruia i-ați dat anul acesta 150.000 lei. Vă rog să organizați din nou festivalul de jazz internațional, care s-a desfășurat pe 3 zile în toate lucrurile publice din centrul istoric, nu e o serată la Filarmonică.</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STANA</w:t>
      </w:r>
      <w:r w:rsidRPr="00AD241E">
        <w:rPr>
          <w:rFonts w:ascii="Times New Roman" w:hAnsi="Times New Roman" w:cs="Times New Roman"/>
          <w:sz w:val="28"/>
          <w:szCs w:val="28"/>
        </w:rPr>
        <w:t xml:space="preserve">: Noi nu ne mai dorim ingerința politicului în cultură, cred că suntem pe acea direcție. Domnul Țoancă a subliniat să discutăm. Cred că și dacă discutam în comisii și dădeam avize rezultatul era previzibil, același. Mizând pe buna credință a oamenilor vom rediscuta cu dna. Riegler, dar cred că nu va fi cazul să rediscutăm cu dânsa, eu cred totuși în buna credință și într-un vot pozitiv al colegilor consilieri în privința măcar a centrului de proiecte, dar vom rediscuta de exemplu cu doamna Mingason si vom reveni cât de curând și sunt sigur că atunci mult mai informați și pregătiți vom reuși să trecem proiectele acestea atât de importante. Proiectul trecut, dar cred că toate proiectele erau pe drive de o săptămână. De ce nu am ridicat problemele înainte? E ok, mergem mai departe și eu o să am discuție cu ambele doamne, cu dna. Riegler probabil nu mai e cazul și mizând pe buna credință a colegilor vom reuși să trecem și agenda culturală.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DNA. MUNTEANU</w:t>
      </w:r>
      <w:r w:rsidRPr="00AD241E">
        <w:rPr>
          <w:rFonts w:ascii="Times New Roman" w:hAnsi="Times New Roman" w:cs="Times New Roman"/>
          <w:sz w:val="28"/>
          <w:szCs w:val="28"/>
        </w:rPr>
        <w:t xml:space="preserve">: Atunci când se întâmplă lucruri bune mi-ar plăcea ca colegii nostri din restul partidelor să aprecieze, nu de alta dar nu știu câți dintre dvs. au </w:t>
      </w:r>
      <w:r w:rsidRPr="00AD241E">
        <w:rPr>
          <w:rFonts w:ascii="Times New Roman" w:hAnsi="Times New Roman" w:cs="Times New Roman"/>
          <w:sz w:val="28"/>
          <w:szCs w:val="28"/>
        </w:rPr>
        <w:lastRenderedPageBreak/>
        <w:t>intrat pe site-ul centrului de proiecte, eu am intrat și m-am simțit mândă că este în subordonarea noastră, arată impecabil și ce se întâmplă acolo e fabulos. Faptul că dna. Riegler a reușit să aducă lângă ea niște oameni și și-a asumat cu un an înainte de Timișoara Capitală Culturală misiunea aceasta aproape imposibilă e fabulos că am găsit omul și oamenii care să facă asta și faptul că îi trecem prin mocirlă aici în fața noastră și îi jignim e greșit, pentru că aceștia sunt oameni care muncesc foarte mult, au pus pe picioare ceva ce părea că nu o să mai fie pus pe picioare și dacă e nevoie de oameni și dna. Riegler îi găsește, ceea ce mie mi se pare o minune, pentru că până acum toată lumea fugea de ace</w:t>
      </w:r>
      <w:r w:rsidR="00D81F82" w:rsidRPr="00AD241E">
        <w:rPr>
          <w:rFonts w:ascii="Times New Roman" w:hAnsi="Times New Roman" w:cs="Times New Roman"/>
          <w:sz w:val="28"/>
          <w:szCs w:val="28"/>
        </w:rPr>
        <w:t>astă zonă pentru că știau ce ga</w:t>
      </w:r>
      <w:r w:rsidRPr="00AD241E">
        <w:rPr>
          <w:rFonts w:ascii="Times New Roman" w:hAnsi="Times New Roman" w:cs="Times New Roman"/>
          <w:sz w:val="28"/>
          <w:szCs w:val="28"/>
        </w:rPr>
        <w:t xml:space="preserve">ură neagră e, dacă găsește noi trebuie doar să îi oferim suportul și să îi mulțumim. E ceva ce poate fi îmbunătățit, dar oricum suntem multe clase peste tot ce s-a întâmplat până acum. Mi-ar plăcea să apreciați când se întâmplă lucruri bune.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xml:space="preserve">: Comentariul e referitor la ultima ingerință politică întru-un proces de evaluare despre care tribunalul a zis că nu a fost tocmai bună, aia se întâmpla pe la Filarmonică. O să fac amendament.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Amendamentele se referă la art. 12 din regulament și la alin. 1 vă propun următoarea formulare: ”asigură cadrul de aplicare și elaborare a strategiilor specifice obiectului de activitate al centrului ulterior aprobării lor de către Consiliul Local în măsură să asigure desfășurarea în condiții de performanță a activității curente și de perspectivă”.</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La punctul 2 din regulament: ”elaborează regulamentele de acordare a finanțărilor nerambursabile în domeniile finanțate cu respectarea procedurilor în vigoare și le supune aprobării Consiliului Local.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Elaborează procedura de desemnare a membrilor comisiilor de evaluare și selecție și ai comisiilor de soluționare a contestațiilor aferente sesiunilor de selecție de oferte pentru acordări de finanțări nerambursabile și le supune aprobării Consiliului Local”.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Puteti să reluați?</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E vorba de atribuțiile directorului. ”elaborara și aplicarea strategiilor specifice obiectului de activitate al centrului ulterior aprobării lor de către Consiliul Local”. ”Elaborează regulamentele de acordare a finanțărilor nerambursabile în domeniile finanțate și le supune aprobării Consiliului Local”</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Pe anexă , nu pe proiectul în sine?</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xml:space="preserve">: Regulamentul e o anexă la proiect.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La atribuțiile directorului, art. 12.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Art. 2 indice 1, propuneți să introducem la sfârșit ”cu aprobarea Consiliului Local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Și pentru 1 și pentru 2 și</w:t>
      </w:r>
      <w:r w:rsidR="00D81F82" w:rsidRPr="00AD241E">
        <w:rPr>
          <w:rFonts w:ascii="Times New Roman" w:hAnsi="Times New Roman" w:cs="Times New Roman"/>
          <w:sz w:val="28"/>
          <w:szCs w:val="28"/>
        </w:rPr>
        <w:t xml:space="preserve"> </w:t>
      </w:r>
      <w:r w:rsidRPr="00AD241E">
        <w:rPr>
          <w:rFonts w:ascii="Times New Roman" w:hAnsi="Times New Roman" w:cs="Times New Roman"/>
          <w:sz w:val="28"/>
          <w:szCs w:val="28"/>
        </w:rPr>
        <w:t xml:space="preserve">pentru 3 trebuie să avem aprobarea Consiliului Local. Despre impact și evaluare trebuie să avem minim o informare.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lastRenderedPageBreak/>
        <w:t>DL. LAȚCĂU</w:t>
      </w:r>
      <w:r w:rsidRPr="00AD241E">
        <w:rPr>
          <w:rFonts w:ascii="Times New Roman" w:hAnsi="Times New Roman" w:cs="Times New Roman"/>
          <w:sz w:val="28"/>
          <w:szCs w:val="28"/>
        </w:rPr>
        <w:t xml:space="preserve">: Deci pe art. 12 alin. 1, 2, 3 să introducem ca ultim factor Consiliul Local, care aprobă propunerea directorului.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xml:space="preserve"> Poate să fie un singur proiect, care cuprinde regulamentele, procedurile, strategiile, nu trebuie să fie ceva separat. Aș prefera ca 16 să se și aplice. Ordonanța de Urgență să știți că e de un grad inferior Codului administrativ. Este la punctul 16 locul în care ni se înaintează spre aprobare bugetul de venituri și cheltuieli, lucrul acesta nu l-am votat niciodată în Consiliul Local. Ok că e votat împreună cu bugetul mare, dar n-am primit niciodată bugetul de venituri și cheltuieli al centrului spre aprobare deși e deja în regulament. Înțeleg că există o prezentare publică a rapoartelor și a lucrurilor care țin de activitatea centrului și e foarte bine, dar teoretic ar trebui să vă adresați și celor în subordinea cărora sunteți.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PRIMAR</w:t>
      </w:r>
      <w:r w:rsidRPr="00AD241E">
        <w:rPr>
          <w:rFonts w:ascii="Times New Roman" w:hAnsi="Times New Roman" w:cs="Times New Roman"/>
          <w:sz w:val="28"/>
          <w:szCs w:val="28"/>
        </w:rPr>
        <w:t>: Nu mi se pare foarte corect. Acesta e un HCL de reorganizare cu o oarecare urgență, pentru că azi e primul film la un cinematograf unde de mâine nu există o echipă care poate să organizeze acolo activități. Dvs aveți acum niște amendamente să schimbăm mecanismul de finanțare, ceea ce e poate o inițiativă meritorie, dar trebuie discutată, analizată. E un lucru care va schimba fundamental felul în care e gândit centrul de proiecte și nu poate fi făcut ca un amendament la un HCL care e despre altceva. Dacă asta e direcția în care propuneți să mergem, propun să acceptați invitația d-nei director, să veniți cu o propunere de HCL în care există un referat de specialitate, o argumentare de bază, în care putem să vedem care e situația legală, nu să introducem acum printr-un amendament un lucru despre care nu e vorba în proiect și prin ușa de dos, nu despr asta a fost inclusiv dezbatere în Consiliul Local. Tocmai din respect pentru rolul Consiliului Local dacă e ceva ce trebuie schimbat nu prin această formă, fără să existe o analiză temeinică care să arate ce ar însemna asta pentru activitatea centrului și pentru calendarele de finanțare, regulamentele care sunt deja aprobate, discutate cu operatorii culturali. Toate acest lucruri poate merită o dezbatere, dar nu acum e momentul, de aceea vă rog dacă mențineți amendamentul să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xml:space="preserve">: Orice hotărâre are efect pentru viitor, nu poate să aibă efect pentru programele care sunt deja aprobate doar de către director. E perfect justificat amendamentul, pentru că veniți cu o reorganizare a centrului și cu acest regulament al centrului. Nu regulamentul de finanțare este cel care prevede în ce fel Consiliul Local este cel puțin ..,practic e o informare. Nimeni nu o să se apuce din Consiliul Local să vă facă praf regulamentul de finanțare, nici nu există vreo formă de a face lucrurile acestea. Cred că ați pus o presiune uriașă în pixul directorului, nu cred că e normal lucrul acesta. Pe de altă parte cred că în conformitate cu organizarea unui serviciu public aceste lucruri minimale sunt obligatorii pentru legalitatea funcționării centrului, nu pentru ingerințe în activitatea centrului. Mențin amendamentul.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Votăm amendamentul.</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lastRenderedPageBreak/>
        <w:t xml:space="preserve">Amendamentul a căzut cu: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- 11 voturi împotrivă</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 abținere</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- 9 voturi pentru</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Votăm punctul 12 de pe ordinea de zi.</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- 18 voturi pentru </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 vot împotrivă</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 abținere</w:t>
      </w: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xml:space="preserve">: Asta dovedește că vă e frică degeaba de Consiliul Local. </w:t>
      </w:r>
    </w:p>
    <w:p w:rsidR="00F17D15" w:rsidRPr="00AD241E" w:rsidRDefault="00F17D15" w:rsidP="00F17D15">
      <w:pPr>
        <w:spacing w:after="0" w:line="240" w:lineRule="auto"/>
        <w:contextualSpacing/>
        <w:jc w:val="center"/>
        <w:rPr>
          <w:rFonts w:ascii="Times New Roman" w:hAnsi="Times New Roman" w:cs="Times New Roman"/>
          <w:sz w:val="28"/>
          <w:szCs w:val="28"/>
        </w:rPr>
      </w:pPr>
    </w:p>
    <w:p w:rsidR="00F17D15" w:rsidRPr="00AD241E" w:rsidRDefault="00F17D15" w:rsidP="00F17D15">
      <w:pPr>
        <w:spacing w:after="0" w:line="240" w:lineRule="auto"/>
        <w:contextualSpacing/>
        <w:jc w:val="center"/>
        <w:rPr>
          <w:rFonts w:ascii="Times New Roman" w:hAnsi="Times New Roman" w:cs="Times New Roman"/>
          <w:b/>
          <w:sz w:val="28"/>
          <w:szCs w:val="28"/>
        </w:rPr>
      </w:pPr>
      <w:r w:rsidRPr="00AD241E">
        <w:rPr>
          <w:rFonts w:ascii="Times New Roman" w:hAnsi="Times New Roman" w:cs="Times New Roman"/>
          <w:b/>
          <w:sz w:val="28"/>
          <w:szCs w:val="28"/>
        </w:rPr>
        <w:t>PUNCTUL 13 AL ORDINII DE ZI</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Proiect de hotărâre privind modificarea și aprobarea Statului  de funcții, al Regulamentului de Organizare și Funcționare și a Organigramei pentru Spitalul Clinic de Boli Infecțioase și  Pneumoftiziologie dr. Victor Babeș, Timișoara.</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p>
    <w:p w:rsidR="00D81F82" w:rsidRPr="00AD241E" w:rsidRDefault="00D81F82" w:rsidP="00F17D15">
      <w:pPr>
        <w:pStyle w:val="NormalWeb"/>
        <w:spacing w:before="0" w:beforeAutospacing="0" w:after="0" w:afterAutospacing="0"/>
        <w:contextualSpacing/>
        <w:jc w:val="both"/>
        <w:textAlignment w:val="baseline"/>
        <w:rPr>
          <w:b/>
          <w:color w:val="000000"/>
          <w:sz w:val="28"/>
          <w:szCs w:val="28"/>
        </w:rPr>
      </w:pPr>
      <w:r w:rsidRPr="00AD241E">
        <w:rPr>
          <w:b/>
          <w:sz w:val="28"/>
          <w:szCs w:val="28"/>
        </w:rPr>
        <w:t xml:space="preserve">DL. LAȚCĂU: </w:t>
      </w:r>
      <w:r w:rsidRPr="00AD241E">
        <w:rPr>
          <w:sz w:val="28"/>
          <w:szCs w:val="28"/>
        </w:rPr>
        <w:t>Supun la vot</w:t>
      </w:r>
    </w:p>
    <w:p w:rsidR="00F17D15" w:rsidRPr="00AD241E" w:rsidRDefault="00F17D15" w:rsidP="00F17D15">
      <w:pPr>
        <w:pStyle w:val="NormalWeb"/>
        <w:spacing w:before="0" w:beforeAutospacing="0" w:after="0" w:afterAutospacing="0"/>
        <w:contextualSpacing/>
        <w:jc w:val="both"/>
        <w:textAlignment w:val="baseline"/>
        <w:rPr>
          <w:color w:val="000000"/>
          <w:sz w:val="28"/>
          <w:szCs w:val="28"/>
        </w:rPr>
      </w:pPr>
      <w:r w:rsidRPr="00AD241E">
        <w:rPr>
          <w:color w:val="000000"/>
          <w:sz w:val="28"/>
          <w:szCs w:val="28"/>
        </w:rPr>
        <w:t>- 19 voturi pentru</w:t>
      </w:r>
    </w:p>
    <w:p w:rsidR="00F17D15" w:rsidRPr="00AD241E" w:rsidRDefault="00F17D15" w:rsidP="00F17D15">
      <w:pPr>
        <w:spacing w:after="0" w:line="240" w:lineRule="auto"/>
        <w:contextualSpacing/>
        <w:jc w:val="center"/>
        <w:rPr>
          <w:rFonts w:ascii="Times New Roman" w:hAnsi="Times New Roman" w:cs="Times New Roman"/>
          <w:sz w:val="28"/>
          <w:szCs w:val="28"/>
        </w:rPr>
      </w:pPr>
    </w:p>
    <w:p w:rsidR="00F17D15" w:rsidRPr="00AD241E" w:rsidRDefault="00F17D15" w:rsidP="00F17D15">
      <w:pPr>
        <w:spacing w:after="0" w:line="240" w:lineRule="auto"/>
        <w:contextualSpacing/>
        <w:jc w:val="center"/>
        <w:rPr>
          <w:rFonts w:ascii="Times New Roman" w:hAnsi="Times New Roman" w:cs="Times New Roman"/>
          <w:b/>
          <w:sz w:val="28"/>
          <w:szCs w:val="28"/>
        </w:rPr>
      </w:pPr>
      <w:r w:rsidRPr="00AD241E">
        <w:rPr>
          <w:rFonts w:ascii="Times New Roman" w:hAnsi="Times New Roman" w:cs="Times New Roman"/>
          <w:b/>
          <w:sz w:val="28"/>
          <w:szCs w:val="28"/>
        </w:rPr>
        <w:t xml:space="preserve">PUNCTUL 14 AL ORDINII DE ZI </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Proiect de hotărâre privind aprobarea Documentației de Avizare a Lucrărilor de Intervenții (DALI) și a indicatorilor tehnico-economici aferent obiectivului de investiție ”Reabilitare pasaj Slavici Polonă”.</w:t>
      </w:r>
    </w:p>
    <w:p w:rsidR="00F17D15" w:rsidRPr="00AD241E" w:rsidRDefault="00F17D15" w:rsidP="00F17D15">
      <w:pPr>
        <w:pStyle w:val="NormalWeb"/>
        <w:spacing w:before="0" w:beforeAutospacing="0" w:after="0" w:afterAutospacing="0"/>
        <w:contextualSpacing/>
        <w:jc w:val="both"/>
        <w:textAlignment w:val="baseline"/>
        <w:rPr>
          <w:color w:val="000000"/>
          <w:sz w:val="28"/>
          <w:szCs w:val="28"/>
        </w:rPr>
      </w:pPr>
    </w:p>
    <w:p w:rsidR="00F17D15" w:rsidRPr="00AD241E" w:rsidRDefault="00F17D15" w:rsidP="00F17D15">
      <w:pPr>
        <w:pStyle w:val="NormalWeb"/>
        <w:spacing w:before="0" w:beforeAutospacing="0" w:after="0" w:afterAutospacing="0"/>
        <w:contextualSpacing/>
        <w:jc w:val="both"/>
        <w:textAlignment w:val="baseline"/>
        <w:rPr>
          <w:color w:val="000000"/>
          <w:sz w:val="28"/>
          <w:szCs w:val="28"/>
        </w:rPr>
      </w:pPr>
      <w:r w:rsidRPr="00AD241E">
        <w:rPr>
          <w:b/>
          <w:color w:val="000000"/>
          <w:sz w:val="28"/>
          <w:szCs w:val="28"/>
        </w:rPr>
        <w:t>DL. LAȚCĂU</w:t>
      </w:r>
      <w:r w:rsidRPr="00AD241E">
        <w:rPr>
          <w:color w:val="000000"/>
          <w:sz w:val="28"/>
          <w:szCs w:val="28"/>
        </w:rPr>
        <w:t>: E un proiect foarte important, un proiect care conectează Timișoara de Utvin, Sânmihai, dar și de parcul industrial unde sunt mii de angajați. Situația pasajului e una destul de critică, deci vă rog să îl votați. Votăm.</w:t>
      </w:r>
    </w:p>
    <w:p w:rsidR="00F17D15" w:rsidRPr="00AD241E" w:rsidRDefault="00F17D15" w:rsidP="00F17D15">
      <w:pPr>
        <w:pStyle w:val="NormalWeb"/>
        <w:spacing w:before="0" w:beforeAutospacing="0" w:after="0" w:afterAutospacing="0"/>
        <w:contextualSpacing/>
        <w:jc w:val="both"/>
        <w:textAlignment w:val="baseline"/>
        <w:rPr>
          <w:color w:val="000000"/>
          <w:sz w:val="28"/>
          <w:szCs w:val="28"/>
        </w:rPr>
      </w:pPr>
      <w:r w:rsidRPr="00AD241E">
        <w:rPr>
          <w:color w:val="000000"/>
          <w:sz w:val="28"/>
          <w:szCs w:val="28"/>
        </w:rPr>
        <w:t>- 20 voturi pentru</w:t>
      </w:r>
    </w:p>
    <w:p w:rsidR="00F17D15" w:rsidRPr="00AD241E" w:rsidRDefault="00F17D15" w:rsidP="00F17D15">
      <w:pPr>
        <w:spacing w:after="0" w:line="240" w:lineRule="auto"/>
        <w:contextualSpacing/>
        <w:jc w:val="center"/>
        <w:rPr>
          <w:rFonts w:ascii="Times New Roman" w:hAnsi="Times New Roman" w:cs="Times New Roman"/>
          <w:sz w:val="28"/>
          <w:szCs w:val="28"/>
        </w:rPr>
      </w:pPr>
    </w:p>
    <w:p w:rsidR="00F17D15" w:rsidRPr="00AD241E" w:rsidRDefault="00F17D15" w:rsidP="00F17D15">
      <w:pPr>
        <w:spacing w:after="0" w:line="240" w:lineRule="auto"/>
        <w:contextualSpacing/>
        <w:jc w:val="center"/>
        <w:rPr>
          <w:rFonts w:ascii="Times New Roman" w:hAnsi="Times New Roman" w:cs="Times New Roman"/>
          <w:b/>
          <w:sz w:val="28"/>
          <w:szCs w:val="28"/>
        </w:rPr>
      </w:pPr>
      <w:r w:rsidRPr="00AD241E">
        <w:rPr>
          <w:rFonts w:ascii="Times New Roman" w:hAnsi="Times New Roman" w:cs="Times New Roman"/>
          <w:b/>
          <w:sz w:val="28"/>
          <w:szCs w:val="28"/>
        </w:rPr>
        <w:t>PUNCTUL 15 AL ORDINII DE ZI</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Informarea  nr. SC2022 – 9246/03.05.2022 a Biroului Guvernanță Corporativă și Monitorizare Societăți privind  Bugetul de venituri și cheltuieli al Societății Start Afaceri T&amp;D.</w:t>
      </w:r>
    </w:p>
    <w:p w:rsidR="00F17D15" w:rsidRPr="00AD241E" w:rsidRDefault="00F17D15" w:rsidP="00F17D15">
      <w:pPr>
        <w:spacing w:after="0" w:line="240" w:lineRule="auto"/>
        <w:contextualSpacing/>
        <w:jc w:val="both"/>
        <w:rPr>
          <w:rFonts w:ascii="Times New Roman" w:hAnsi="Times New Roman" w:cs="Times New Roman"/>
          <w:sz w:val="28"/>
          <w:szCs w:val="28"/>
        </w:rPr>
      </w:pPr>
    </w:p>
    <w:p w:rsidR="00F17D15" w:rsidRPr="00AD241E" w:rsidRDefault="00F17D15" w:rsidP="00F17D15">
      <w:pPr>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xml:space="preserve">: O luăm la cunoștință. </w:t>
      </w:r>
    </w:p>
    <w:p w:rsidR="00F17D15" w:rsidRPr="00AD241E" w:rsidRDefault="00F17D15" w:rsidP="00F17D15">
      <w:pPr>
        <w:spacing w:after="0" w:line="240" w:lineRule="auto"/>
        <w:contextualSpacing/>
        <w:jc w:val="both"/>
        <w:rPr>
          <w:rFonts w:ascii="Times New Roman" w:hAnsi="Times New Roman" w:cs="Times New Roman"/>
          <w:sz w:val="28"/>
          <w:szCs w:val="28"/>
        </w:rPr>
      </w:pPr>
    </w:p>
    <w:p w:rsidR="00F17D15" w:rsidRPr="00AD241E" w:rsidRDefault="00F17D15" w:rsidP="00F17D15">
      <w:pPr>
        <w:spacing w:after="0" w:line="240" w:lineRule="auto"/>
        <w:contextualSpacing/>
        <w:jc w:val="center"/>
        <w:rPr>
          <w:rFonts w:ascii="Times New Roman" w:hAnsi="Times New Roman" w:cs="Times New Roman"/>
          <w:b/>
          <w:sz w:val="28"/>
          <w:szCs w:val="28"/>
        </w:rPr>
      </w:pPr>
      <w:r w:rsidRPr="00AD241E">
        <w:rPr>
          <w:rFonts w:ascii="Times New Roman" w:hAnsi="Times New Roman" w:cs="Times New Roman"/>
          <w:sz w:val="28"/>
          <w:szCs w:val="28"/>
        </w:rPr>
        <w:tab/>
      </w:r>
      <w:r w:rsidRPr="00AD241E">
        <w:rPr>
          <w:rFonts w:ascii="Times New Roman" w:hAnsi="Times New Roman" w:cs="Times New Roman"/>
          <w:b/>
          <w:sz w:val="28"/>
          <w:szCs w:val="28"/>
        </w:rPr>
        <w:t>PUNCTUL 16 AL ORDINII DE ZI</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 xml:space="preserve">Informarea domnului Viceprimar Ruben Lațcău  referitoare la condițiile pentru solicitarea finanțării în cadrul Planului Național de Redresare și Reziliență,  proiectul ”Modernizare spațiu public – zona cuprinsă între B-dul </w:t>
      </w:r>
      <w:r w:rsidRPr="00AD241E">
        <w:rPr>
          <w:b/>
          <w:color w:val="000000"/>
          <w:sz w:val="28"/>
          <w:szCs w:val="28"/>
        </w:rPr>
        <w:lastRenderedPageBreak/>
        <w:t>Cetății, strada Gheorghe Lazăr, Calea Circumvalațiunii, Calea Torontalului – zone verzi, infrastructura rutieră, utilități publice”.</w:t>
      </w:r>
    </w:p>
    <w:p w:rsidR="00F17D15" w:rsidRPr="00AD241E" w:rsidRDefault="00F17D15" w:rsidP="00F17D15">
      <w:pPr>
        <w:pStyle w:val="NormalWeb"/>
        <w:spacing w:before="0" w:beforeAutospacing="0" w:after="0" w:afterAutospacing="0"/>
        <w:contextualSpacing/>
        <w:jc w:val="both"/>
        <w:rPr>
          <w:color w:val="000000"/>
          <w:sz w:val="28"/>
          <w:szCs w:val="28"/>
        </w:rPr>
      </w:pPr>
    </w:p>
    <w:p w:rsidR="00F17D15" w:rsidRPr="00AD241E" w:rsidRDefault="00F17D15" w:rsidP="00F17D15">
      <w:pPr>
        <w:pStyle w:val="NormalWeb"/>
        <w:spacing w:before="0" w:beforeAutospacing="0" w:after="0" w:afterAutospacing="0"/>
        <w:contextualSpacing/>
        <w:jc w:val="both"/>
        <w:rPr>
          <w:color w:val="000000"/>
          <w:sz w:val="28"/>
          <w:szCs w:val="28"/>
        </w:rPr>
      </w:pPr>
      <w:r w:rsidRPr="00AD241E">
        <w:rPr>
          <w:b/>
          <w:color w:val="000000"/>
          <w:sz w:val="28"/>
          <w:szCs w:val="28"/>
        </w:rPr>
        <w:t>DL. LAȚCĂU</w:t>
      </w:r>
      <w:r w:rsidRPr="00AD241E">
        <w:rPr>
          <w:color w:val="000000"/>
          <w:sz w:val="28"/>
          <w:szCs w:val="28"/>
        </w:rPr>
        <w:t>: O informare din partea mea care din păcate e greșită ca și titlu, a fost o eroare din partea internă, nu dau vina pe nimeni.</w:t>
      </w:r>
    </w:p>
    <w:p w:rsidR="00F17D15" w:rsidRPr="00AD241E" w:rsidRDefault="00F17D15" w:rsidP="00F17D15">
      <w:pPr>
        <w:pStyle w:val="NormalWeb"/>
        <w:spacing w:before="0" w:beforeAutospacing="0" w:after="0" w:afterAutospacing="0"/>
        <w:contextualSpacing/>
        <w:jc w:val="both"/>
        <w:rPr>
          <w:color w:val="000000"/>
          <w:sz w:val="28"/>
          <w:szCs w:val="28"/>
        </w:rPr>
      </w:pPr>
      <w:r w:rsidRPr="00AD241E">
        <w:rPr>
          <w:b/>
          <w:color w:val="000000"/>
          <w:sz w:val="28"/>
          <w:szCs w:val="28"/>
        </w:rPr>
        <w:t>DL. DIACONU</w:t>
      </w:r>
      <w:r w:rsidRPr="00AD241E">
        <w:rPr>
          <w:color w:val="000000"/>
          <w:sz w:val="28"/>
          <w:szCs w:val="28"/>
        </w:rPr>
        <w:t>: Vă adresați nouă în calitate de membru în asociația de locatari?</w:t>
      </w:r>
    </w:p>
    <w:p w:rsidR="00F17D15" w:rsidRPr="00AD241E" w:rsidRDefault="00F17D15" w:rsidP="00F17D15">
      <w:pPr>
        <w:pStyle w:val="NormalWeb"/>
        <w:spacing w:before="0" w:beforeAutospacing="0" w:after="0" w:afterAutospacing="0"/>
        <w:contextualSpacing/>
        <w:jc w:val="both"/>
        <w:rPr>
          <w:color w:val="000000"/>
          <w:sz w:val="28"/>
          <w:szCs w:val="28"/>
        </w:rPr>
      </w:pPr>
      <w:r w:rsidRPr="00AD241E">
        <w:rPr>
          <w:b/>
          <w:color w:val="000000"/>
          <w:sz w:val="28"/>
          <w:szCs w:val="28"/>
        </w:rPr>
        <w:t>DL. LAȚCĂU</w:t>
      </w:r>
      <w:r w:rsidRPr="00AD241E">
        <w:rPr>
          <w:color w:val="000000"/>
          <w:sz w:val="28"/>
          <w:szCs w:val="28"/>
        </w:rPr>
        <w:t>: Nu. E o greșală vis-a-vis de programul de reabilitare termică pentru planul național de redresare și reziliență și faptul că primăria va prioritiza într-o fază inițială cartierul Dacia, având în vedere lucrările atât de infrastructură cât și edilitare din zona respectivă și ulterior în etape viitoare și alte cartiere.</w:t>
      </w:r>
    </w:p>
    <w:p w:rsidR="00F17D15" w:rsidRPr="00AD241E" w:rsidRDefault="00F17D15" w:rsidP="00F17D15">
      <w:pPr>
        <w:pStyle w:val="NormalWeb"/>
        <w:spacing w:before="0" w:beforeAutospacing="0" w:after="0" w:afterAutospacing="0"/>
        <w:contextualSpacing/>
        <w:jc w:val="both"/>
        <w:rPr>
          <w:color w:val="000000"/>
          <w:sz w:val="28"/>
          <w:szCs w:val="28"/>
        </w:rPr>
      </w:pPr>
      <w:r w:rsidRPr="00AD241E">
        <w:rPr>
          <w:b/>
          <w:color w:val="000000"/>
          <w:sz w:val="28"/>
          <w:szCs w:val="28"/>
        </w:rPr>
        <w:t xml:space="preserve">DL. DIACONU: </w:t>
      </w:r>
      <w:r w:rsidRPr="00AD241E">
        <w:rPr>
          <w:color w:val="000000"/>
          <w:sz w:val="28"/>
          <w:szCs w:val="28"/>
        </w:rPr>
        <w:t>Nu era mai ușor să puneți niște fluturași în poștă decât să trimiteți informare?</w:t>
      </w:r>
    </w:p>
    <w:p w:rsidR="00F17D15" w:rsidRPr="00AD241E" w:rsidRDefault="00F17D15" w:rsidP="00F17D15">
      <w:pPr>
        <w:pStyle w:val="NormalWeb"/>
        <w:spacing w:before="0" w:beforeAutospacing="0" w:after="0" w:afterAutospacing="0"/>
        <w:contextualSpacing/>
        <w:jc w:val="both"/>
        <w:rPr>
          <w:color w:val="000000"/>
          <w:sz w:val="28"/>
          <w:szCs w:val="28"/>
        </w:rPr>
      </w:pPr>
      <w:r w:rsidRPr="00AD241E">
        <w:rPr>
          <w:b/>
          <w:color w:val="000000"/>
          <w:sz w:val="28"/>
          <w:szCs w:val="28"/>
        </w:rPr>
        <w:t>DL. LAȚCĂU</w:t>
      </w:r>
      <w:r w:rsidRPr="00AD241E">
        <w:rPr>
          <w:color w:val="000000"/>
          <w:sz w:val="28"/>
          <w:szCs w:val="28"/>
        </w:rPr>
        <w:t>: Trecem la anexă.</w:t>
      </w:r>
    </w:p>
    <w:p w:rsidR="00F17D15" w:rsidRPr="00AD241E" w:rsidRDefault="00F17D15" w:rsidP="00F17D15">
      <w:pPr>
        <w:pStyle w:val="NormalWeb"/>
        <w:spacing w:before="0" w:beforeAutospacing="0" w:after="0" w:afterAutospacing="0"/>
        <w:contextualSpacing/>
        <w:jc w:val="both"/>
        <w:rPr>
          <w:color w:val="000000"/>
          <w:sz w:val="28"/>
          <w:szCs w:val="28"/>
        </w:rPr>
      </w:pPr>
    </w:p>
    <w:p w:rsidR="00F17D15" w:rsidRPr="00AD241E" w:rsidRDefault="00F17D15" w:rsidP="00F17D15">
      <w:pPr>
        <w:pStyle w:val="NormalWeb"/>
        <w:spacing w:before="0" w:beforeAutospacing="0" w:after="0" w:afterAutospacing="0"/>
        <w:contextualSpacing/>
        <w:jc w:val="both"/>
        <w:rPr>
          <w:color w:val="000000"/>
          <w:sz w:val="28"/>
          <w:szCs w:val="28"/>
        </w:rPr>
      </w:pPr>
    </w:p>
    <w:p w:rsidR="00F17D15" w:rsidRPr="00AD241E" w:rsidRDefault="00F17D15" w:rsidP="00F17D15">
      <w:pPr>
        <w:pStyle w:val="NormalWeb"/>
        <w:spacing w:before="0" w:beforeAutospacing="0" w:after="0" w:afterAutospacing="0"/>
        <w:contextualSpacing/>
        <w:jc w:val="center"/>
        <w:rPr>
          <w:b/>
          <w:color w:val="000000"/>
          <w:sz w:val="28"/>
          <w:szCs w:val="28"/>
        </w:rPr>
      </w:pPr>
      <w:r w:rsidRPr="00AD241E">
        <w:rPr>
          <w:b/>
          <w:color w:val="000000"/>
          <w:sz w:val="28"/>
          <w:szCs w:val="28"/>
        </w:rPr>
        <w:t xml:space="preserve">PUNCTUL 1 AL ANEXEI ORDINII DE ZI </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Proiect de hotărâre privind atestarea apartenenței la domeniul public al Municipiului Timișoara a imobilelor-drumuri prevăzute în Anexă.</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SECRETAR GENERAL</w:t>
      </w:r>
      <w:r w:rsidRPr="00AD241E">
        <w:rPr>
          <w:rFonts w:ascii="Times New Roman" w:hAnsi="Times New Roman" w:cs="Times New Roman"/>
          <w:sz w:val="28"/>
          <w:szCs w:val="28"/>
        </w:rPr>
        <w:t>:</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- 18 voturi pentru</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pStyle w:val="NormalWeb"/>
        <w:spacing w:before="0" w:beforeAutospacing="0" w:after="0" w:afterAutospacing="0"/>
        <w:contextualSpacing/>
        <w:jc w:val="center"/>
        <w:rPr>
          <w:b/>
          <w:color w:val="000000"/>
          <w:sz w:val="28"/>
          <w:szCs w:val="28"/>
        </w:rPr>
      </w:pPr>
      <w:r w:rsidRPr="00AD241E">
        <w:rPr>
          <w:b/>
          <w:color w:val="000000"/>
          <w:sz w:val="28"/>
          <w:szCs w:val="28"/>
        </w:rPr>
        <w:t xml:space="preserve">PUNCTUL 2 AL ANEXEI ORDINII DE ZI </w:t>
      </w:r>
    </w:p>
    <w:p w:rsidR="00F17D15" w:rsidRPr="00AD241E" w:rsidRDefault="00F17D15" w:rsidP="00F17D15">
      <w:pPr>
        <w:pStyle w:val="NormalWeb"/>
        <w:spacing w:before="0" w:beforeAutospacing="0" w:after="0" w:afterAutospacing="0"/>
        <w:contextualSpacing/>
        <w:jc w:val="both"/>
        <w:textAlignment w:val="baseline"/>
        <w:rPr>
          <w:color w:val="000000"/>
          <w:sz w:val="28"/>
          <w:szCs w:val="28"/>
        </w:rPr>
      </w:pPr>
      <w:r w:rsidRPr="00AD241E">
        <w:rPr>
          <w:b/>
          <w:color w:val="000000"/>
          <w:sz w:val="28"/>
          <w:szCs w:val="28"/>
        </w:rPr>
        <w:t>Proiect de hotărâre  privind aprobarea proiectului ”Achiziția de mijloace de transport mai puțin poluante (troleibuze) necesare îmbunătățirii transportului public de călători în Municipiul Timișoara” și depunerea acestuia în cadrul unui parteneriat între Municipiul Timișoara, Comuna Dumbrăvița și Comuna Ghiroda în vederea accesării fondurilor europene nerambursabile disponibile prin Planul Național de Redresare și Reziliență 2020 – 2026, Componenta 10 Fondul Local</w:t>
      </w:r>
      <w:r w:rsidRPr="00AD241E">
        <w:rPr>
          <w:color w:val="000000"/>
          <w:sz w:val="28"/>
          <w:szCs w:val="28"/>
        </w:rPr>
        <w:t>.</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Aici facem o modificare pe un proiect pe care deja l-am votat vis-a-vis de troleibuze, având în vedere că ghidurile pentru PNRR au o dinamică extraordinară și sunt modificări dese. Votăm.</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- 19 voturi pentru</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pStyle w:val="NormalWeb"/>
        <w:tabs>
          <w:tab w:val="left" w:pos="2235"/>
          <w:tab w:val="center" w:pos="4536"/>
        </w:tabs>
        <w:spacing w:before="0" w:beforeAutospacing="0" w:after="0" w:afterAutospacing="0"/>
        <w:contextualSpacing/>
        <w:rPr>
          <w:b/>
          <w:color w:val="000000"/>
          <w:sz w:val="28"/>
          <w:szCs w:val="28"/>
        </w:rPr>
      </w:pPr>
      <w:r w:rsidRPr="00AD241E">
        <w:rPr>
          <w:color w:val="000000"/>
          <w:sz w:val="28"/>
          <w:szCs w:val="28"/>
        </w:rPr>
        <w:tab/>
      </w:r>
      <w:r w:rsidRPr="00AD241E">
        <w:rPr>
          <w:b/>
          <w:color w:val="000000"/>
          <w:sz w:val="28"/>
          <w:szCs w:val="28"/>
        </w:rPr>
        <w:tab/>
        <w:t xml:space="preserve">PUNCTUL 3 AL ANEXEI ORDINII DE ZI </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 xml:space="preserve">Proiect de hotărâre privind mandatarea reprezentanților Municipiului Timișoara în Adunarea Generală a Acționarilor la Compania Locală de Termoficare COLTERM S.A. Timișoara, pentru a aproba înființarea a cinci </w:t>
      </w:r>
      <w:r w:rsidRPr="00AD241E">
        <w:rPr>
          <w:b/>
          <w:color w:val="000000"/>
          <w:sz w:val="28"/>
          <w:szCs w:val="28"/>
        </w:rPr>
        <w:lastRenderedPageBreak/>
        <w:t>societăți cu răspundere limitată și a unui sediu secundar (punct de lucru), conform solicitării Consorțiului "Alfa &amp; Quantum S.P.R.L., Maestro S.P.R.L. și Insolvein S.P.R.L.".</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xml:space="preserve">: Aici trebuie să stabilim și o oră și o zi. Propun să stabilim ziua de mâine, să facem un amendament pentru data de 11 ora 16. Facem votul de amendament. </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- 15 voturi pentru</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Votăm proiectul în ansamblu. </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- 18 voturi pentru</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pStyle w:val="NormalWeb"/>
        <w:tabs>
          <w:tab w:val="left" w:pos="2235"/>
          <w:tab w:val="center" w:pos="4536"/>
        </w:tabs>
        <w:spacing w:before="0" w:beforeAutospacing="0" w:after="0" w:afterAutospacing="0"/>
        <w:contextualSpacing/>
        <w:rPr>
          <w:b/>
          <w:color w:val="000000"/>
          <w:sz w:val="28"/>
          <w:szCs w:val="28"/>
        </w:rPr>
      </w:pPr>
      <w:r w:rsidRPr="00AD241E">
        <w:rPr>
          <w:color w:val="000000"/>
          <w:sz w:val="28"/>
          <w:szCs w:val="28"/>
        </w:rPr>
        <w:tab/>
      </w:r>
      <w:r w:rsidRPr="00AD241E">
        <w:rPr>
          <w:b/>
          <w:color w:val="000000"/>
          <w:sz w:val="28"/>
          <w:szCs w:val="28"/>
        </w:rPr>
        <w:tab/>
        <w:t xml:space="preserve">PUNCTUL 4 AL ANEXEI ORDINII DE ZI </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Proiect de hotărâre privind  aprobarea documentației tehnico-economice – faza PT, a indicatorilor tehnico-economici – faza PT și a Devizului General pentru obiectivul de investiții ”Construcție și dotare Liceu Waldorf Timișoara” cod SMIS 124711.</w:t>
      </w:r>
    </w:p>
    <w:p w:rsidR="00D81F82" w:rsidRPr="00AD241E" w:rsidRDefault="00D81F82" w:rsidP="00F17D15">
      <w:pPr>
        <w:pStyle w:val="NormalWeb"/>
        <w:spacing w:before="0" w:beforeAutospacing="0" w:after="0" w:afterAutospacing="0"/>
        <w:contextualSpacing/>
        <w:jc w:val="both"/>
        <w:textAlignment w:val="baseline"/>
        <w:rPr>
          <w:b/>
          <w:color w:val="000000"/>
          <w:sz w:val="28"/>
          <w:szCs w:val="28"/>
        </w:rPr>
      </w:pPr>
    </w:p>
    <w:p w:rsidR="00D81F82" w:rsidRPr="00AD241E" w:rsidRDefault="00D81F82" w:rsidP="00D81F82">
      <w:pPr>
        <w:pStyle w:val="NormalWeb"/>
        <w:spacing w:before="0" w:beforeAutospacing="0" w:after="0" w:afterAutospacing="0"/>
        <w:contextualSpacing/>
        <w:jc w:val="both"/>
        <w:textAlignment w:val="baseline"/>
        <w:rPr>
          <w:b/>
          <w:color w:val="000000"/>
          <w:sz w:val="28"/>
          <w:szCs w:val="28"/>
        </w:rPr>
      </w:pPr>
      <w:r w:rsidRPr="00AD241E">
        <w:rPr>
          <w:b/>
          <w:sz w:val="28"/>
          <w:szCs w:val="28"/>
        </w:rPr>
        <w:t xml:space="preserve">DL. LAȚCĂU: </w:t>
      </w:r>
      <w:r w:rsidRPr="00AD241E">
        <w:rPr>
          <w:sz w:val="28"/>
          <w:szCs w:val="28"/>
        </w:rPr>
        <w:t>Supun la vot</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- 18 voturi pentru</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pStyle w:val="NormalWeb"/>
        <w:tabs>
          <w:tab w:val="left" w:pos="2235"/>
          <w:tab w:val="center" w:pos="4536"/>
        </w:tabs>
        <w:spacing w:before="0" w:beforeAutospacing="0" w:after="0" w:afterAutospacing="0"/>
        <w:contextualSpacing/>
        <w:rPr>
          <w:b/>
          <w:color w:val="000000"/>
          <w:sz w:val="28"/>
          <w:szCs w:val="28"/>
        </w:rPr>
      </w:pPr>
      <w:r w:rsidRPr="00AD241E">
        <w:rPr>
          <w:color w:val="000000"/>
          <w:sz w:val="28"/>
          <w:szCs w:val="28"/>
        </w:rPr>
        <w:tab/>
      </w:r>
      <w:r w:rsidRPr="00AD241E">
        <w:rPr>
          <w:b/>
          <w:color w:val="000000"/>
          <w:sz w:val="28"/>
          <w:szCs w:val="28"/>
        </w:rPr>
        <w:t xml:space="preserve">PUNCTUL 5 AL ANEXEI ORDINII DE ZI </w:t>
      </w:r>
    </w:p>
    <w:p w:rsidR="00F17D15" w:rsidRPr="00AD241E" w:rsidRDefault="00F17D15" w:rsidP="00F17D15">
      <w:pPr>
        <w:pStyle w:val="NormalWeb"/>
        <w:tabs>
          <w:tab w:val="left" w:pos="2235"/>
          <w:tab w:val="center" w:pos="4536"/>
        </w:tabs>
        <w:spacing w:before="0" w:beforeAutospacing="0" w:after="0" w:afterAutospacing="0"/>
        <w:contextualSpacing/>
        <w:rPr>
          <w:b/>
          <w:color w:val="000000"/>
          <w:sz w:val="28"/>
          <w:szCs w:val="28"/>
        </w:rPr>
      </w:pP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Proiect de hotărâre privind privind aprobarea proiectului „Achiziția  de  vehicule nepoluante (autobuze electrice) necesare îmbunătățirii transportului public de călători în zona  Timișoara” și depunerea acestuia în cadrul unui parteneriat între Municipiul Timișoara, Comuna Becicherecu Mic și Comuna Dudeștii Noi  în vederea accesării fondurilor europene nerambursabile disponibile prin Planul Național de Redresare și Reziliență 2020- 2026,  Componenta 10 Fondul Local.</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xml:space="preserve">: Punctul 5 se leagă de punctul 2 în sensul în care pe PNRR am văzut că alocările pentru troleibuze sunt destul de mici, de 37 de milioane, iar cele pentru autobuze sunt foarte consistente și tocmai pentru că vedem că există această dinamică, vineri a fost făcută o modificare de ghid. Data de deschidere iar nu e foarte certă și atunci ca să nu avem situația în care nu vom putea depune pentru troleibuze dorim să avem abele HCL-uri pregătite, atât autobuze cât și troleibuze și în ziua depunerii să putem să luăm decizia care avantajează cel mai mult municipiul. Nu sunt luări de cuvând, vă rog să supunem la vot acest punct de pe ordinea de zi. M-am încurcat eu. E un proiect prin care aprobăm un parteneriat prin </w:t>
      </w:r>
      <w:r w:rsidRPr="00AD241E">
        <w:rPr>
          <w:rFonts w:ascii="Times New Roman" w:hAnsi="Times New Roman" w:cs="Times New Roman"/>
          <w:sz w:val="28"/>
          <w:szCs w:val="28"/>
        </w:rPr>
        <w:lastRenderedPageBreak/>
        <w:t>care susținem comunca Becicherec și Dudești în achiziția de autobuze electrice, indiferent de culoarea politică transportul public merită să fie susținut.</w:t>
      </w:r>
    </w:p>
    <w:p w:rsidR="00D81F82" w:rsidRPr="00AD241E" w:rsidRDefault="00D81F82" w:rsidP="00D81F82">
      <w:pPr>
        <w:pStyle w:val="NormalWeb"/>
        <w:spacing w:before="0" w:beforeAutospacing="0" w:after="0" w:afterAutospacing="0"/>
        <w:contextualSpacing/>
        <w:jc w:val="both"/>
        <w:textAlignment w:val="baseline"/>
        <w:rPr>
          <w:b/>
          <w:color w:val="000000"/>
          <w:sz w:val="28"/>
          <w:szCs w:val="28"/>
        </w:rPr>
      </w:pPr>
      <w:r w:rsidRPr="00AD241E">
        <w:rPr>
          <w:b/>
          <w:sz w:val="28"/>
          <w:szCs w:val="28"/>
        </w:rPr>
        <w:t xml:space="preserve">DL. LAȚCĂU: </w:t>
      </w:r>
      <w:r w:rsidRPr="00AD241E">
        <w:rPr>
          <w:sz w:val="28"/>
          <w:szCs w:val="28"/>
        </w:rPr>
        <w:t>Supun la vot</w:t>
      </w:r>
    </w:p>
    <w:p w:rsidR="00D81F82" w:rsidRPr="00AD241E" w:rsidRDefault="00D81F82"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- 19 voturi pentru</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D81F82" w:rsidRPr="00AD241E" w:rsidRDefault="00D81F82"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center"/>
        <w:rPr>
          <w:rFonts w:ascii="Times New Roman" w:hAnsi="Times New Roman" w:cs="Times New Roman"/>
          <w:b/>
          <w:sz w:val="28"/>
          <w:szCs w:val="28"/>
        </w:rPr>
      </w:pPr>
      <w:r w:rsidRPr="00AD241E">
        <w:rPr>
          <w:rFonts w:ascii="Times New Roman" w:hAnsi="Times New Roman" w:cs="Times New Roman"/>
          <w:b/>
          <w:sz w:val="28"/>
          <w:szCs w:val="28"/>
        </w:rPr>
        <w:t>PUNCTUL 6 AL ANEXEI ORDINII DE ZI</w:t>
      </w:r>
    </w:p>
    <w:p w:rsidR="00F17D15" w:rsidRPr="00AD241E" w:rsidRDefault="00F17D15" w:rsidP="00F17D15">
      <w:pPr>
        <w:pStyle w:val="NormalWeb"/>
        <w:spacing w:before="0" w:beforeAutospacing="0" w:after="0" w:afterAutospacing="0"/>
        <w:contextualSpacing/>
        <w:jc w:val="both"/>
        <w:textAlignment w:val="baseline"/>
        <w:rPr>
          <w:b/>
          <w:color w:val="000000"/>
          <w:sz w:val="28"/>
          <w:szCs w:val="28"/>
        </w:rPr>
      </w:pPr>
      <w:r w:rsidRPr="00AD241E">
        <w:rPr>
          <w:b/>
          <w:color w:val="000000"/>
          <w:sz w:val="28"/>
          <w:szCs w:val="28"/>
        </w:rPr>
        <w:t>Proiect de hotărâre Privind modificarea HCL nr. 63/01.03.2022 privind aprobarea documentației tehnico-economice revizuite, a indicatorilor tehnico-economici - faza PT și a Devizului General  pentru obiectivul de investiții  „Reabilitare termică imobil, Splaiul Nicolae Titulescu, nr. 10A”.</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Vom avea trei punctele (6,7,8) unde avem niște proiecte de reabilitare de blocuri. Noi am mai făcut o actualizare pentru Titulescu și Arieș, cred că undeva în început de luna martie. Din păcate actualizarea propriu zisă, devizul, au fot făcute undeva la începutul lunii februarie, am avut o creștere ulterioară destul de consistentă pe vata bazaltică. Acum actualizarea a fost făcută chiar săptămâna trecută. Ne-am grăbit să avem pentru ziua de azi aceste proiecte finaliate și să le aprobați cu voia voastră și atunci sperăm să ne mișcăm cât mai repede ca săptămâna viitoare să poată să fie urcate și pe SICAP și să menținem prețurile într-o piață de construcții foarte dinamică.</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MOȘIU</w:t>
      </w:r>
      <w:r w:rsidRPr="00AD241E">
        <w:rPr>
          <w:rFonts w:ascii="Times New Roman" w:hAnsi="Times New Roman" w:cs="Times New Roman"/>
          <w:sz w:val="28"/>
          <w:szCs w:val="28"/>
        </w:rPr>
        <w:t>: E vorba de o actualizare de prețuri la toate trei?</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xml:space="preserve"> Da. Toate proiectele de blocuri pe care le vom avea vor veni în următoarele ședințe de plen pentru reactualizări, inițial soluție și după prețuri.</w:t>
      </w:r>
    </w:p>
    <w:p w:rsidR="00D81F82" w:rsidRPr="00AD241E" w:rsidRDefault="00D81F82" w:rsidP="00D81F82">
      <w:pPr>
        <w:pStyle w:val="NormalWeb"/>
        <w:spacing w:before="0" w:beforeAutospacing="0" w:after="0" w:afterAutospacing="0"/>
        <w:contextualSpacing/>
        <w:jc w:val="both"/>
        <w:textAlignment w:val="baseline"/>
        <w:rPr>
          <w:b/>
          <w:color w:val="000000"/>
          <w:sz w:val="28"/>
          <w:szCs w:val="28"/>
        </w:rPr>
      </w:pPr>
      <w:r w:rsidRPr="00AD241E">
        <w:rPr>
          <w:b/>
          <w:sz w:val="28"/>
          <w:szCs w:val="28"/>
        </w:rPr>
        <w:t xml:space="preserve">DL. LAȚCĂU: </w:t>
      </w:r>
      <w:r w:rsidRPr="00AD241E">
        <w:rPr>
          <w:sz w:val="28"/>
          <w:szCs w:val="28"/>
        </w:rPr>
        <w:t>Supun la vot</w:t>
      </w:r>
    </w:p>
    <w:p w:rsidR="00D81F82" w:rsidRPr="00AD241E" w:rsidRDefault="00D81F82"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- 19 voturi pentru</w:t>
      </w:r>
    </w:p>
    <w:p w:rsidR="00D81F82" w:rsidRPr="00AD241E" w:rsidRDefault="00D81F82"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Pr="00AD241E" w:rsidRDefault="00F17D15" w:rsidP="00F17D15">
      <w:pPr>
        <w:tabs>
          <w:tab w:val="left" w:pos="6165"/>
        </w:tabs>
        <w:spacing w:after="0" w:line="240" w:lineRule="auto"/>
        <w:contextualSpacing/>
        <w:jc w:val="center"/>
        <w:rPr>
          <w:rFonts w:ascii="Times New Roman" w:hAnsi="Times New Roman" w:cs="Times New Roman"/>
          <w:b/>
          <w:sz w:val="28"/>
          <w:szCs w:val="28"/>
        </w:rPr>
      </w:pPr>
      <w:r w:rsidRPr="00AD241E">
        <w:rPr>
          <w:rFonts w:ascii="Times New Roman" w:hAnsi="Times New Roman" w:cs="Times New Roman"/>
          <w:b/>
          <w:sz w:val="28"/>
          <w:szCs w:val="28"/>
        </w:rPr>
        <w:t>PUNCTUL 7 AL ANEXEI ORDINII DE ZI</w:t>
      </w:r>
    </w:p>
    <w:p w:rsidR="00F17D15" w:rsidRPr="00AD241E" w:rsidRDefault="00F17D15" w:rsidP="00F17D15">
      <w:pPr>
        <w:spacing w:after="0" w:line="240" w:lineRule="auto"/>
        <w:contextualSpacing/>
        <w:jc w:val="both"/>
        <w:textAlignment w:val="baseline"/>
        <w:rPr>
          <w:rFonts w:ascii="Times New Roman" w:eastAsia="Times New Roman" w:hAnsi="Times New Roman" w:cs="Times New Roman"/>
          <w:b/>
          <w:color w:val="000000"/>
          <w:sz w:val="28"/>
          <w:szCs w:val="28"/>
        </w:rPr>
      </w:pPr>
      <w:r w:rsidRPr="00AD241E">
        <w:rPr>
          <w:rFonts w:ascii="Times New Roman" w:eastAsia="Times New Roman" w:hAnsi="Times New Roman" w:cs="Times New Roman"/>
          <w:b/>
          <w:color w:val="000000"/>
          <w:sz w:val="28"/>
          <w:szCs w:val="28"/>
        </w:rPr>
        <w:t>Proiect de hotărâre privind modificarea HCL nr. 64/01.03.2022 privind aprobarea documentației tehnico-economice revizuite, a indicatorilor tehnico-economici - faza PT şi a  Devizului General pentru obiectivul de investiții „Reabilitare termică imobil, str. Arieș nr. 20”.</w:t>
      </w:r>
    </w:p>
    <w:p w:rsidR="00F17D15" w:rsidRPr="00AD241E" w:rsidRDefault="00F17D15" w:rsidP="00F17D15">
      <w:pPr>
        <w:spacing w:after="0" w:line="240" w:lineRule="auto"/>
        <w:ind w:left="1430"/>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color w:val="000000"/>
          <w:sz w:val="28"/>
          <w:szCs w:val="28"/>
        </w:rPr>
        <w:tab/>
      </w:r>
    </w:p>
    <w:p w:rsidR="00F17D15" w:rsidRPr="00AD241E" w:rsidRDefault="00F17D15" w:rsidP="00F17D15">
      <w:pPr>
        <w:spacing w:after="0" w:line="240" w:lineRule="auto"/>
        <w:contextualSpacing/>
        <w:jc w:val="both"/>
        <w:rPr>
          <w:rFonts w:ascii="Times New Roman" w:eastAsia="Times New Roman" w:hAnsi="Times New Roman" w:cs="Times New Roman"/>
          <w:bCs/>
          <w:color w:val="000000"/>
          <w:sz w:val="28"/>
          <w:szCs w:val="28"/>
        </w:rPr>
      </w:pPr>
      <w:r w:rsidRPr="00AD241E">
        <w:rPr>
          <w:rFonts w:ascii="Times New Roman" w:eastAsia="Times New Roman" w:hAnsi="Times New Roman" w:cs="Times New Roman"/>
          <w:bCs/>
          <w:color w:val="000000"/>
          <w:sz w:val="28"/>
          <w:szCs w:val="28"/>
        </w:rPr>
        <w:t>- 19 voturi pentru</w:t>
      </w:r>
    </w:p>
    <w:p w:rsidR="00F17D15" w:rsidRPr="00AD241E" w:rsidRDefault="00F17D15" w:rsidP="00F17D15">
      <w:pPr>
        <w:spacing w:after="0" w:line="240" w:lineRule="auto"/>
        <w:contextualSpacing/>
        <w:jc w:val="both"/>
        <w:rPr>
          <w:rFonts w:ascii="Times New Roman" w:eastAsia="Times New Roman" w:hAnsi="Times New Roman" w:cs="Times New Roman"/>
          <w:b/>
          <w:bCs/>
          <w:color w:val="000000"/>
          <w:sz w:val="28"/>
          <w:szCs w:val="28"/>
        </w:rPr>
      </w:pPr>
    </w:p>
    <w:p w:rsidR="00D81F82" w:rsidRDefault="00D81F82" w:rsidP="00F17D15">
      <w:pPr>
        <w:spacing w:after="0" w:line="240" w:lineRule="auto"/>
        <w:contextualSpacing/>
        <w:jc w:val="both"/>
        <w:rPr>
          <w:rFonts w:ascii="Times New Roman" w:eastAsia="Times New Roman" w:hAnsi="Times New Roman" w:cs="Times New Roman"/>
          <w:b/>
          <w:bCs/>
          <w:color w:val="000000"/>
          <w:sz w:val="28"/>
          <w:szCs w:val="28"/>
        </w:rPr>
      </w:pPr>
    </w:p>
    <w:p w:rsidR="001054B0" w:rsidRPr="00AD241E" w:rsidRDefault="001054B0" w:rsidP="00F17D15">
      <w:pPr>
        <w:spacing w:after="0" w:line="240" w:lineRule="auto"/>
        <w:contextualSpacing/>
        <w:jc w:val="both"/>
        <w:rPr>
          <w:rFonts w:ascii="Times New Roman" w:eastAsia="Times New Roman" w:hAnsi="Times New Roman" w:cs="Times New Roman"/>
          <w:b/>
          <w:bCs/>
          <w:color w:val="000000"/>
          <w:sz w:val="28"/>
          <w:szCs w:val="28"/>
        </w:rPr>
      </w:pPr>
    </w:p>
    <w:p w:rsidR="00F17D15" w:rsidRPr="00AD241E" w:rsidRDefault="00F17D15" w:rsidP="00F17D15">
      <w:pPr>
        <w:tabs>
          <w:tab w:val="left" w:pos="6165"/>
        </w:tabs>
        <w:spacing w:after="0" w:line="240" w:lineRule="auto"/>
        <w:contextualSpacing/>
        <w:jc w:val="center"/>
        <w:rPr>
          <w:rFonts w:ascii="Times New Roman" w:hAnsi="Times New Roman" w:cs="Times New Roman"/>
          <w:b/>
          <w:sz w:val="28"/>
          <w:szCs w:val="28"/>
        </w:rPr>
      </w:pPr>
      <w:r w:rsidRPr="00AD241E">
        <w:rPr>
          <w:rFonts w:ascii="Times New Roman" w:hAnsi="Times New Roman" w:cs="Times New Roman"/>
          <w:b/>
          <w:sz w:val="28"/>
          <w:szCs w:val="28"/>
        </w:rPr>
        <w:lastRenderedPageBreak/>
        <w:t>PUNCTUL 8 AL ANEXEI ORDINII DE ZI</w:t>
      </w:r>
    </w:p>
    <w:p w:rsidR="00F17D15" w:rsidRPr="00AD241E" w:rsidRDefault="00F17D15" w:rsidP="00F17D15">
      <w:pPr>
        <w:spacing w:after="0" w:line="240" w:lineRule="auto"/>
        <w:contextualSpacing/>
        <w:jc w:val="both"/>
        <w:textAlignment w:val="baseline"/>
        <w:rPr>
          <w:rFonts w:ascii="Times New Roman" w:eastAsia="Times New Roman" w:hAnsi="Times New Roman" w:cs="Times New Roman"/>
          <w:b/>
          <w:color w:val="000000"/>
          <w:sz w:val="28"/>
          <w:szCs w:val="28"/>
        </w:rPr>
      </w:pPr>
      <w:r w:rsidRPr="00AD241E">
        <w:rPr>
          <w:rFonts w:ascii="Times New Roman" w:eastAsia="Times New Roman" w:hAnsi="Times New Roman" w:cs="Times New Roman"/>
          <w:b/>
          <w:color w:val="000000"/>
          <w:sz w:val="28"/>
          <w:szCs w:val="28"/>
        </w:rPr>
        <w:t>Proiect de hotărâre privind  Privind aprobarea documentației tehnico-economice revizuite, a indicatorilor tehnico-economici - faza PT şi a Devizului General  pentru obiectivul de investiții  „Reabilitare termică imobil, str. Gh. Lazăr nr. 36”.</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p>
    <w:p w:rsidR="00D81F82" w:rsidRPr="00AD241E" w:rsidRDefault="00D81F82" w:rsidP="00D81F82">
      <w:pPr>
        <w:pStyle w:val="NormalWeb"/>
        <w:spacing w:before="0" w:beforeAutospacing="0" w:after="0" w:afterAutospacing="0"/>
        <w:contextualSpacing/>
        <w:jc w:val="both"/>
        <w:textAlignment w:val="baseline"/>
        <w:rPr>
          <w:b/>
          <w:color w:val="000000"/>
          <w:sz w:val="28"/>
          <w:szCs w:val="28"/>
        </w:rPr>
      </w:pPr>
      <w:r w:rsidRPr="00AD241E">
        <w:rPr>
          <w:b/>
          <w:sz w:val="28"/>
          <w:szCs w:val="28"/>
        </w:rPr>
        <w:t xml:space="preserve">DL. LAȚCĂU: </w:t>
      </w:r>
      <w:r w:rsidRPr="00AD241E">
        <w:rPr>
          <w:sz w:val="28"/>
          <w:szCs w:val="28"/>
        </w:rPr>
        <w:t>Supun la vot</w:t>
      </w:r>
    </w:p>
    <w:p w:rsidR="00D81F82" w:rsidRPr="00AD241E" w:rsidRDefault="00D81F82" w:rsidP="00F17D15">
      <w:pPr>
        <w:spacing w:after="0" w:line="240" w:lineRule="auto"/>
        <w:contextualSpacing/>
        <w:jc w:val="both"/>
        <w:rPr>
          <w:rFonts w:ascii="Times New Roman" w:eastAsia="Times New Roman" w:hAnsi="Times New Roman" w:cs="Times New Roman"/>
          <w:color w:val="000000"/>
          <w:sz w:val="28"/>
          <w:szCs w:val="28"/>
        </w:rPr>
      </w:pPr>
    </w:p>
    <w:p w:rsidR="00F17D15" w:rsidRPr="00AD241E" w:rsidRDefault="00F17D15" w:rsidP="00F17D15">
      <w:pPr>
        <w:spacing w:after="0" w:line="240" w:lineRule="auto"/>
        <w:contextualSpacing/>
        <w:jc w:val="both"/>
        <w:rPr>
          <w:rFonts w:ascii="Times New Roman" w:eastAsia="Times New Roman" w:hAnsi="Times New Roman" w:cs="Times New Roman"/>
          <w:bCs/>
          <w:color w:val="000000"/>
          <w:sz w:val="28"/>
          <w:szCs w:val="28"/>
        </w:rPr>
      </w:pPr>
      <w:r w:rsidRPr="00AD241E">
        <w:rPr>
          <w:rFonts w:ascii="Times New Roman" w:eastAsia="Times New Roman" w:hAnsi="Times New Roman" w:cs="Times New Roman"/>
          <w:bCs/>
          <w:color w:val="000000"/>
          <w:sz w:val="28"/>
          <w:szCs w:val="28"/>
        </w:rPr>
        <w:t>- 19 voturi pentru</w:t>
      </w:r>
    </w:p>
    <w:p w:rsidR="00F17D15" w:rsidRPr="00AD241E" w:rsidRDefault="00F17D15" w:rsidP="00F17D15">
      <w:pPr>
        <w:spacing w:after="0" w:line="240" w:lineRule="auto"/>
        <w:contextualSpacing/>
        <w:jc w:val="both"/>
        <w:rPr>
          <w:rFonts w:ascii="Times New Roman" w:eastAsia="Times New Roman" w:hAnsi="Times New Roman" w:cs="Times New Roman"/>
          <w:sz w:val="28"/>
          <w:szCs w:val="28"/>
        </w:rPr>
      </w:pPr>
      <w:r w:rsidRPr="00AD241E">
        <w:rPr>
          <w:rFonts w:ascii="Times New Roman" w:eastAsia="Times New Roman" w:hAnsi="Times New Roman" w:cs="Times New Roman"/>
          <w:color w:val="000000"/>
          <w:sz w:val="28"/>
          <w:szCs w:val="28"/>
        </w:rPr>
        <w:tab/>
      </w:r>
    </w:p>
    <w:p w:rsidR="00F17D15" w:rsidRPr="00AD241E" w:rsidRDefault="00F17D15" w:rsidP="00F17D15">
      <w:pPr>
        <w:spacing w:after="0" w:line="240" w:lineRule="auto"/>
        <w:contextualSpacing/>
        <w:jc w:val="center"/>
        <w:rPr>
          <w:rFonts w:ascii="Times New Roman" w:eastAsia="Times New Roman" w:hAnsi="Times New Roman" w:cs="Times New Roman"/>
          <w:b/>
          <w:sz w:val="28"/>
          <w:szCs w:val="28"/>
        </w:rPr>
      </w:pPr>
      <w:r w:rsidRPr="00AD241E">
        <w:rPr>
          <w:rFonts w:ascii="Times New Roman" w:eastAsia="Times New Roman" w:hAnsi="Times New Roman" w:cs="Times New Roman"/>
          <w:sz w:val="28"/>
          <w:szCs w:val="28"/>
        </w:rPr>
        <w:br/>
      </w:r>
      <w:r w:rsidRPr="00AD241E">
        <w:rPr>
          <w:rFonts w:ascii="Times New Roman" w:hAnsi="Times New Roman" w:cs="Times New Roman"/>
          <w:b/>
          <w:sz w:val="28"/>
          <w:szCs w:val="28"/>
        </w:rPr>
        <w:t>PUNCTUL 9 AL ANEXEI ORDINII DE ZI</w:t>
      </w:r>
    </w:p>
    <w:p w:rsidR="00F17D15" w:rsidRPr="00AD241E" w:rsidRDefault="00F17D15" w:rsidP="00F17D15">
      <w:pPr>
        <w:spacing w:after="0" w:line="240" w:lineRule="auto"/>
        <w:contextualSpacing/>
        <w:jc w:val="both"/>
        <w:textAlignment w:val="baseline"/>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Proiect de hotărâre privind aprobarea oportunității inițierii demersurilor necesare realizării obiectivului nou de investiție ”Spitalul Clinic Municipal de Urgență Timișoara” în contextual colaborării cu Corporația Financiară Internațională – IFC</w:t>
      </w:r>
      <w:r w:rsidRPr="00AD241E">
        <w:rPr>
          <w:rFonts w:ascii="Times New Roman" w:eastAsia="Times New Roman" w:hAnsi="Times New Roman" w:cs="Times New Roman"/>
          <w:color w:val="000000"/>
          <w:sz w:val="28"/>
          <w:szCs w:val="28"/>
        </w:rPr>
        <w:t>.</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DIACONU</w:t>
      </w:r>
      <w:r w:rsidRPr="00AD241E">
        <w:rPr>
          <w:rFonts w:ascii="Times New Roman" w:eastAsia="Times New Roman" w:hAnsi="Times New Roman" w:cs="Times New Roman"/>
          <w:color w:val="000000"/>
          <w:sz w:val="28"/>
          <w:szCs w:val="28"/>
        </w:rPr>
        <w:t>: Dacă e posibil să ne spuneți și nouă pe ce dați 300.000 euro.</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LAȚCĂU</w:t>
      </w:r>
      <w:r w:rsidRPr="00AD241E">
        <w:rPr>
          <w:rFonts w:ascii="Times New Roman" w:eastAsia="Times New Roman" w:hAnsi="Times New Roman" w:cs="Times New Roman"/>
          <w:color w:val="000000"/>
          <w:sz w:val="28"/>
          <w:szCs w:val="28"/>
        </w:rPr>
        <w:t>: Momentan nu dăm nici un 300.000 euro. Dacă vă uitați în proiectul de hătărâre el încă nu are o sumă. Momentan suntem într-o fază incipientă. Avem un parteneriat pe care va trebui să îl finalizăm, vom veni cu el în consiliul local, iar în momentul în care vom vota un acord de parteneriat care ne va obliga la o cheltuială financiară certă și va fi clară și suma și modul în care vom plăti, atunci evident vom justifica acest lucru. Momentan suntem într-o fază incipientă. V-aș ruga să susțineți acest demers.</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DIACONU</w:t>
      </w:r>
      <w:r w:rsidRPr="00AD241E">
        <w:rPr>
          <w:rFonts w:ascii="Times New Roman" w:eastAsia="Times New Roman" w:hAnsi="Times New Roman" w:cs="Times New Roman"/>
          <w:color w:val="000000"/>
          <w:sz w:val="28"/>
          <w:szCs w:val="28"/>
        </w:rPr>
        <w:t xml:space="preserve">: Nu credeți că puneți carul înaintea boilor? Noi aprobăm oportunitatea ca oamenii aceștia să se uite în legi? </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LAȚCĂU</w:t>
      </w:r>
      <w:r w:rsidRPr="00AD241E">
        <w:rPr>
          <w:rFonts w:ascii="Times New Roman" w:eastAsia="Times New Roman" w:hAnsi="Times New Roman" w:cs="Times New Roman"/>
          <w:color w:val="000000"/>
          <w:sz w:val="28"/>
          <w:szCs w:val="28"/>
        </w:rPr>
        <w:t xml:space="preserve">:  Intenția noastră este să putem să construim în Timișoara un spital municipal nou. Avem în momentul acesta un spital dispersat în 14 secții în oraș în diferite clădiri.  E evident că avem nevoie de o clădire nouă, în același timp știm că a construi un spital cum e municipalul, cu mii de paturi ne duce undeva între 200 și 400 de milioane de euro. Un astfel de cost, între 1 milioar și două miliarde de lei e un cost care evident e foarte mare și greu de suportat dacă nu imposibil din bugetul local, având în vedere că bugetul local e între 150-200 de milioane lei, bugetul de dezvoltare. Atunci e clar că avem nevoie de un context în care să avem și o finanțare și un mod de a întreține o astfel de clădire și un plan cum am putea construi, finanța, cum s-ar putea operaționaliza un astfel de spital. </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color w:val="000000"/>
          <w:sz w:val="28"/>
          <w:szCs w:val="28"/>
        </w:rPr>
        <w:t xml:space="preserve">  Nu știu dacă avem capacitatea momentan și experiența să putem să administrăm o astfel de infrastructură de unii singuri în momentul acesta dacă am avea și atunci iarăși și această componentă trebuie să fie inclusă în acest demeres. Intenția cu IFC </w:t>
      </w:r>
      <w:r w:rsidRPr="00AD241E">
        <w:rPr>
          <w:rFonts w:ascii="Times New Roman" w:eastAsia="Times New Roman" w:hAnsi="Times New Roman" w:cs="Times New Roman"/>
          <w:color w:val="000000"/>
          <w:sz w:val="28"/>
          <w:szCs w:val="28"/>
        </w:rPr>
        <w:lastRenderedPageBreak/>
        <w:t>tocmai asta e, să ajungem să facem o prefezabilitate care să ne spună și de câte paturi avem nevoie și cum putem să operaționalizăm și să eficientizăm un astfel de spital, ce pași ar trebui noi să executăm, care ar fi primele clinici, începem cu oncologia, cu ambulatorii sau alte secții de genul acesta, ce costuri am avea, ce ar însemna ca mentenanță, cum am putea să asigurăm mentenanța și operaționalizarea și ulterior în baza acestei evaluări consiliul local să poată să ia o decizie dacă angajează municipiul și primăria într-un astfel de demers sau nu, deci suntem într-o fază incipientă și v-aș ruga să ne susțineți în acest punct.</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DIACONU</w:t>
      </w:r>
      <w:r w:rsidRPr="00AD241E">
        <w:rPr>
          <w:rFonts w:ascii="Times New Roman" w:eastAsia="Times New Roman" w:hAnsi="Times New Roman" w:cs="Times New Roman"/>
          <w:color w:val="000000"/>
          <w:sz w:val="28"/>
          <w:szCs w:val="28"/>
        </w:rPr>
        <w:t>: Eu aș fi de acord dacă ar fi vorba de un studiu de prefezabilitate, dar nu e.</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LAȚCĂU</w:t>
      </w:r>
      <w:r w:rsidRPr="00AD241E">
        <w:rPr>
          <w:rFonts w:ascii="Times New Roman" w:eastAsia="Times New Roman" w:hAnsi="Times New Roman" w:cs="Times New Roman"/>
          <w:color w:val="000000"/>
          <w:sz w:val="28"/>
          <w:szCs w:val="28"/>
        </w:rPr>
        <w:t>: Consultanță pentru analiză.</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DIACONU</w:t>
      </w:r>
      <w:r w:rsidRPr="00AD241E">
        <w:rPr>
          <w:rFonts w:ascii="Times New Roman" w:eastAsia="Times New Roman" w:hAnsi="Times New Roman" w:cs="Times New Roman"/>
          <w:color w:val="000000"/>
          <w:sz w:val="28"/>
          <w:szCs w:val="28"/>
        </w:rPr>
        <w:t>: Consultanță juridică cu privire la parteneriatul public..</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LAȚCĂU</w:t>
      </w:r>
      <w:r w:rsidRPr="00AD241E">
        <w:rPr>
          <w:rFonts w:ascii="Times New Roman" w:eastAsia="Times New Roman" w:hAnsi="Times New Roman" w:cs="Times New Roman"/>
          <w:color w:val="000000"/>
          <w:sz w:val="28"/>
          <w:szCs w:val="28"/>
        </w:rPr>
        <w:t>: Dvs. mai bine ca orice consilier știți că pentru a elabora un astfel de studiu de prefezabilitate pentru un proiect de astfel de dimensiuni, cu astfel de specificații avem nevoie de niște caiete de sarcini, de sute, dacă nu 1000 de pagini. Știți că această experiență și capacitate nu există în primăria Timișoara, sperăm să o avem într-o zi.</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DIACONU</w:t>
      </w:r>
      <w:r w:rsidRPr="00AD241E">
        <w:rPr>
          <w:rFonts w:ascii="Times New Roman" w:eastAsia="Times New Roman" w:hAnsi="Times New Roman" w:cs="Times New Roman"/>
          <w:color w:val="000000"/>
          <w:sz w:val="28"/>
          <w:szCs w:val="28"/>
        </w:rPr>
        <w:t>: E vorba de serviciile furnizate de IFC și toate duc către o singură zonă, aceea a parteneriatului public-privat. Nu evaluează altele.</w:t>
      </w:r>
    </w:p>
    <w:p w:rsidR="00F17D15" w:rsidRPr="00AD241E" w:rsidRDefault="00F17D15" w:rsidP="00F17D15">
      <w:pPr>
        <w:spacing w:after="0" w:line="240" w:lineRule="auto"/>
        <w:contextualSpacing/>
        <w:jc w:val="both"/>
        <w:rPr>
          <w:rFonts w:ascii="Times New Roman" w:eastAsia="Times New Roman" w:hAnsi="Times New Roman" w:cs="Times New Roman"/>
          <w:color w:val="000000"/>
          <w:sz w:val="28"/>
          <w:szCs w:val="28"/>
        </w:rPr>
      </w:pPr>
      <w:r w:rsidRPr="00AD241E">
        <w:rPr>
          <w:rFonts w:ascii="Times New Roman" w:eastAsia="Times New Roman" w:hAnsi="Times New Roman" w:cs="Times New Roman"/>
          <w:b/>
          <w:color w:val="000000"/>
          <w:sz w:val="28"/>
          <w:szCs w:val="28"/>
        </w:rPr>
        <w:t>DL. LAȚCĂU</w:t>
      </w:r>
      <w:r w:rsidRPr="00AD241E">
        <w:rPr>
          <w:rFonts w:ascii="Times New Roman" w:eastAsia="Times New Roman" w:hAnsi="Times New Roman" w:cs="Times New Roman"/>
          <w:color w:val="000000"/>
          <w:sz w:val="28"/>
          <w:szCs w:val="28"/>
        </w:rPr>
        <w:t>: Sunt de acord cu dvs. că e o propunere provocatoare și complicată, momentan suntem într-o fază incipientă, v-aș ruga să ne susțineți în punctul acesta. Ne vom întoarce la consiliul local pentru un vot pe un acord anexat unde vom avea detalii și atunci vom avea o discuție clară pe puncte.</w:t>
      </w:r>
      <w:r w:rsidRPr="00AD241E">
        <w:rPr>
          <w:rFonts w:ascii="Times New Roman" w:eastAsia="Times New Roman" w:hAnsi="Times New Roman" w:cs="Times New Roman"/>
          <w:color w:val="000000"/>
          <w:sz w:val="28"/>
          <w:szCs w:val="28"/>
        </w:rPr>
        <w:tab/>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DIACONU</w:t>
      </w:r>
      <w:r w:rsidRPr="00AD241E">
        <w:rPr>
          <w:rFonts w:ascii="Times New Roman" w:hAnsi="Times New Roman" w:cs="Times New Roman"/>
          <w:sz w:val="28"/>
          <w:szCs w:val="28"/>
        </w:rPr>
        <w:t>: Să vă mai spun un lucru, pentru că am lucrat cu IFC. IFC nu lucrează în general cu oameni din România și veți vedea ce evaluare a cadrului legislativ va..</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b/>
          <w:sz w:val="28"/>
          <w:szCs w:val="28"/>
        </w:rPr>
        <w:t>DL. LAȚCĂU</w:t>
      </w:r>
      <w:r w:rsidRPr="00AD241E">
        <w:rPr>
          <w:rFonts w:ascii="Times New Roman" w:hAnsi="Times New Roman" w:cs="Times New Roman"/>
          <w:sz w:val="28"/>
          <w:szCs w:val="28"/>
        </w:rPr>
        <w:t>: Din echipa de 12 oameni care au fost în Timișoara, jumătate dintre ei erau din România. Votăm.</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r w:rsidRPr="00AD241E">
        <w:rPr>
          <w:rFonts w:ascii="Times New Roman" w:hAnsi="Times New Roman" w:cs="Times New Roman"/>
          <w:sz w:val="28"/>
          <w:szCs w:val="28"/>
        </w:rPr>
        <w:t xml:space="preserve">- 18 voturi pentru </w:t>
      </w:r>
    </w:p>
    <w:p w:rsidR="00F17D15" w:rsidRPr="00AD241E" w:rsidRDefault="00F17D15" w:rsidP="00F17D15">
      <w:pPr>
        <w:tabs>
          <w:tab w:val="left" w:pos="6165"/>
        </w:tabs>
        <w:spacing w:after="0" w:line="240" w:lineRule="auto"/>
        <w:contextualSpacing/>
        <w:jc w:val="both"/>
        <w:rPr>
          <w:rFonts w:ascii="Times New Roman" w:hAnsi="Times New Roman" w:cs="Times New Roman"/>
          <w:sz w:val="28"/>
          <w:szCs w:val="28"/>
        </w:rPr>
      </w:pPr>
    </w:p>
    <w:p w:rsidR="00F17D15" w:rsidRDefault="001054B0" w:rsidP="00F17D15">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t>Cu acestea declar inchisa sedinta de astazi a Consiliului Local si va multumesc pemtru participare</w:t>
      </w:r>
    </w:p>
    <w:p w:rsidR="00FE786F" w:rsidRDefault="00FE786F" w:rsidP="00F17D15">
      <w:pPr>
        <w:spacing w:line="240" w:lineRule="auto"/>
        <w:contextualSpacing/>
        <w:rPr>
          <w:rFonts w:ascii="Times New Roman" w:hAnsi="Times New Roman" w:cs="Times New Roman"/>
          <w:sz w:val="28"/>
          <w:szCs w:val="28"/>
        </w:rPr>
      </w:pPr>
    </w:p>
    <w:p w:rsidR="00FE786F" w:rsidRDefault="00FE786F" w:rsidP="00F17D15">
      <w:pPr>
        <w:spacing w:line="240" w:lineRule="auto"/>
        <w:contextualSpacing/>
        <w:rPr>
          <w:rFonts w:ascii="Times New Roman" w:hAnsi="Times New Roman" w:cs="Times New Roman"/>
          <w:sz w:val="28"/>
          <w:szCs w:val="28"/>
        </w:rPr>
      </w:pPr>
    </w:p>
    <w:p w:rsidR="005F78B4" w:rsidRDefault="005F78B4" w:rsidP="00F17D15">
      <w:pPr>
        <w:spacing w:line="240" w:lineRule="auto"/>
        <w:contextualSpacing/>
        <w:rPr>
          <w:rFonts w:ascii="Times New Roman" w:hAnsi="Times New Roman" w:cs="Times New Roman"/>
          <w:sz w:val="28"/>
          <w:szCs w:val="28"/>
        </w:rPr>
      </w:pPr>
    </w:p>
    <w:p w:rsidR="001054B0" w:rsidRDefault="001054B0" w:rsidP="00F17D15">
      <w:pPr>
        <w:spacing w:line="240" w:lineRule="auto"/>
        <w:contextualSpacing/>
        <w:rPr>
          <w:rFonts w:ascii="Times New Roman" w:hAnsi="Times New Roman" w:cs="Times New Roman"/>
          <w:sz w:val="28"/>
          <w:szCs w:val="28"/>
        </w:rPr>
      </w:pPr>
    </w:p>
    <w:p w:rsidR="005F78B4" w:rsidRDefault="005F78B4" w:rsidP="00F17D15">
      <w:pPr>
        <w:spacing w:line="240" w:lineRule="auto"/>
        <w:contextualSpacing/>
        <w:rPr>
          <w:rFonts w:ascii="Times New Roman" w:hAnsi="Times New Roman" w:cs="Times New Roman"/>
          <w:b/>
          <w:sz w:val="28"/>
          <w:szCs w:val="28"/>
        </w:rPr>
      </w:pPr>
      <w:r w:rsidRPr="00FE786F">
        <w:rPr>
          <w:rFonts w:ascii="Times New Roman" w:hAnsi="Times New Roman" w:cs="Times New Roman"/>
          <w:b/>
          <w:sz w:val="28"/>
          <w:szCs w:val="28"/>
        </w:rPr>
        <w:t xml:space="preserve">PRESEDINTE DE SEDINTA </w:t>
      </w:r>
      <w:r w:rsidRPr="00FE786F">
        <w:rPr>
          <w:rFonts w:ascii="Times New Roman" w:hAnsi="Times New Roman" w:cs="Times New Roman"/>
          <w:b/>
          <w:sz w:val="28"/>
          <w:szCs w:val="28"/>
        </w:rPr>
        <w:tab/>
      </w:r>
      <w:r w:rsidRPr="00FE786F">
        <w:rPr>
          <w:rFonts w:ascii="Times New Roman" w:hAnsi="Times New Roman" w:cs="Times New Roman"/>
          <w:b/>
          <w:sz w:val="28"/>
          <w:szCs w:val="28"/>
        </w:rPr>
        <w:tab/>
      </w:r>
      <w:r w:rsidRPr="00FE786F">
        <w:rPr>
          <w:rFonts w:ascii="Times New Roman" w:hAnsi="Times New Roman" w:cs="Times New Roman"/>
          <w:b/>
          <w:sz w:val="28"/>
          <w:szCs w:val="28"/>
        </w:rPr>
        <w:tab/>
        <w:t>SECRETAR GENERAL</w:t>
      </w:r>
    </w:p>
    <w:p w:rsidR="00FE786F" w:rsidRDefault="00FE786F" w:rsidP="00F17D15">
      <w:pPr>
        <w:spacing w:line="240" w:lineRule="auto"/>
        <w:contextualSpacing/>
        <w:rPr>
          <w:rFonts w:ascii="Times New Roman" w:hAnsi="Times New Roman" w:cs="Times New Roman"/>
          <w:b/>
          <w:sz w:val="28"/>
          <w:szCs w:val="28"/>
        </w:rPr>
      </w:pPr>
    </w:p>
    <w:p w:rsidR="00FE786F" w:rsidRPr="00FE786F" w:rsidRDefault="00FE786F" w:rsidP="00F17D1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Viceprimar RUBEN LATCAU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Jr. CAIUS SULI</w:t>
      </w:r>
    </w:p>
    <w:p w:rsidR="005F78B4" w:rsidRPr="00AD241E" w:rsidRDefault="005F78B4" w:rsidP="00F17D15">
      <w:pPr>
        <w:spacing w:line="240" w:lineRule="auto"/>
        <w:contextualSpacing/>
        <w:rPr>
          <w:rFonts w:ascii="Times New Roman" w:hAnsi="Times New Roman" w:cs="Times New Roman"/>
          <w:sz w:val="28"/>
          <w:szCs w:val="28"/>
        </w:rPr>
      </w:pPr>
    </w:p>
    <w:sectPr w:rsidR="005F78B4" w:rsidRPr="00AD241E" w:rsidSect="00D404B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871" w:rsidRDefault="000B0871" w:rsidP="005F78B4">
      <w:pPr>
        <w:spacing w:after="0" w:line="240" w:lineRule="auto"/>
      </w:pPr>
      <w:r>
        <w:separator/>
      </w:r>
    </w:p>
  </w:endnote>
  <w:endnote w:type="continuationSeparator" w:id="1">
    <w:p w:rsidR="000B0871" w:rsidRDefault="000B0871" w:rsidP="005F7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24579"/>
      <w:docPartObj>
        <w:docPartGallery w:val="Page Numbers (Bottom of Page)"/>
        <w:docPartUnique/>
      </w:docPartObj>
    </w:sdtPr>
    <w:sdtContent>
      <w:p w:rsidR="005F78B4" w:rsidRDefault="005F78B4">
        <w:pPr>
          <w:pStyle w:val="Footer"/>
          <w:jc w:val="right"/>
        </w:pPr>
        <w:fldSimple w:instr=" PAGE   \* MERGEFORMAT ">
          <w:r w:rsidR="001054B0">
            <w:rPr>
              <w:noProof/>
            </w:rPr>
            <w:t>33</w:t>
          </w:r>
        </w:fldSimple>
      </w:p>
    </w:sdtContent>
  </w:sdt>
  <w:p w:rsidR="005F78B4" w:rsidRDefault="005F7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871" w:rsidRDefault="000B0871" w:rsidP="005F78B4">
      <w:pPr>
        <w:spacing w:after="0" w:line="240" w:lineRule="auto"/>
      </w:pPr>
      <w:r>
        <w:separator/>
      </w:r>
    </w:p>
  </w:footnote>
  <w:footnote w:type="continuationSeparator" w:id="1">
    <w:p w:rsidR="000B0871" w:rsidRDefault="000B0871" w:rsidP="005F7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CC2"/>
    <w:multiLevelType w:val="hybridMultilevel"/>
    <w:tmpl w:val="6E7042C8"/>
    <w:lvl w:ilvl="0" w:tplc="E49859C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D133B5"/>
    <w:multiLevelType w:val="multilevel"/>
    <w:tmpl w:val="E46C94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25D47"/>
    <w:multiLevelType w:val="hybridMultilevel"/>
    <w:tmpl w:val="5004F9AC"/>
    <w:lvl w:ilvl="0" w:tplc="0418000F">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
    <w:nsid w:val="1EEB6774"/>
    <w:multiLevelType w:val="hybridMultilevel"/>
    <w:tmpl w:val="39083E2C"/>
    <w:lvl w:ilvl="0" w:tplc="05806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44088"/>
    <w:multiLevelType w:val="hybridMultilevel"/>
    <w:tmpl w:val="6F9E78BC"/>
    <w:lvl w:ilvl="0" w:tplc="47144604">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7E3D8C"/>
    <w:multiLevelType w:val="multilevel"/>
    <w:tmpl w:val="AC98C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A69A3"/>
    <w:multiLevelType w:val="multilevel"/>
    <w:tmpl w:val="BAD8A7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E91D6F"/>
    <w:multiLevelType w:val="multilevel"/>
    <w:tmpl w:val="E2BA92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B80718"/>
    <w:multiLevelType w:val="multilevel"/>
    <w:tmpl w:val="B95ED1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DE258B"/>
    <w:multiLevelType w:val="multilevel"/>
    <w:tmpl w:val="F4B6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1302F"/>
    <w:multiLevelType w:val="multilevel"/>
    <w:tmpl w:val="4AA65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AA7341"/>
    <w:multiLevelType w:val="multilevel"/>
    <w:tmpl w:val="C026F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6F4C86"/>
    <w:multiLevelType w:val="multilevel"/>
    <w:tmpl w:val="DBBC44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9318F2"/>
    <w:multiLevelType w:val="hybridMultilevel"/>
    <w:tmpl w:val="5004F9AC"/>
    <w:lvl w:ilvl="0" w:tplc="0418000F">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num w:numId="1">
    <w:abstractNumId w:val="13"/>
  </w:num>
  <w:num w:numId="2">
    <w:abstractNumId w:val="4"/>
  </w:num>
  <w:num w:numId="3">
    <w:abstractNumId w:val="0"/>
  </w:num>
  <w:num w:numId="4">
    <w:abstractNumId w:val="2"/>
  </w:num>
  <w:num w:numId="5">
    <w:abstractNumId w:val="9"/>
  </w:num>
  <w:num w:numId="6">
    <w:abstractNumId w:val="5"/>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6238B8"/>
    <w:rsid w:val="000B0871"/>
    <w:rsid w:val="000F06AF"/>
    <w:rsid w:val="001054B0"/>
    <w:rsid w:val="00155B60"/>
    <w:rsid w:val="00192B86"/>
    <w:rsid w:val="00192F5E"/>
    <w:rsid w:val="002165C4"/>
    <w:rsid w:val="002507BC"/>
    <w:rsid w:val="002A5D3D"/>
    <w:rsid w:val="00340585"/>
    <w:rsid w:val="00354D42"/>
    <w:rsid w:val="003C6343"/>
    <w:rsid w:val="004022D8"/>
    <w:rsid w:val="00456486"/>
    <w:rsid w:val="004607C6"/>
    <w:rsid w:val="004A5187"/>
    <w:rsid w:val="0051379F"/>
    <w:rsid w:val="00584F3C"/>
    <w:rsid w:val="005C4D43"/>
    <w:rsid w:val="005F78B4"/>
    <w:rsid w:val="006238B8"/>
    <w:rsid w:val="006C4848"/>
    <w:rsid w:val="006D76CD"/>
    <w:rsid w:val="006E4691"/>
    <w:rsid w:val="006E73C7"/>
    <w:rsid w:val="00733C26"/>
    <w:rsid w:val="0079783F"/>
    <w:rsid w:val="00862A76"/>
    <w:rsid w:val="008B2610"/>
    <w:rsid w:val="008B42AB"/>
    <w:rsid w:val="008D10B3"/>
    <w:rsid w:val="008D2B48"/>
    <w:rsid w:val="00924C43"/>
    <w:rsid w:val="00925954"/>
    <w:rsid w:val="009C2E01"/>
    <w:rsid w:val="00A149A1"/>
    <w:rsid w:val="00A4180E"/>
    <w:rsid w:val="00A63D55"/>
    <w:rsid w:val="00AB7413"/>
    <w:rsid w:val="00AD241E"/>
    <w:rsid w:val="00B43458"/>
    <w:rsid w:val="00BF6546"/>
    <w:rsid w:val="00C66C5A"/>
    <w:rsid w:val="00CB3687"/>
    <w:rsid w:val="00CD2AA6"/>
    <w:rsid w:val="00CF1F08"/>
    <w:rsid w:val="00D34394"/>
    <w:rsid w:val="00D36F61"/>
    <w:rsid w:val="00D404BF"/>
    <w:rsid w:val="00D81F82"/>
    <w:rsid w:val="00E00FAF"/>
    <w:rsid w:val="00E074F5"/>
    <w:rsid w:val="00E36CE0"/>
    <w:rsid w:val="00E4459B"/>
    <w:rsid w:val="00E63285"/>
    <w:rsid w:val="00EB746E"/>
    <w:rsid w:val="00ED410B"/>
    <w:rsid w:val="00F17D15"/>
    <w:rsid w:val="00F22F97"/>
    <w:rsid w:val="00FE7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B8"/>
    <w:pPr>
      <w:ind w:left="720"/>
      <w:contextualSpacing/>
    </w:pPr>
    <w:rPr>
      <w:rFonts w:ascii="Calibri" w:eastAsia="Calibri" w:hAnsi="Calibri" w:cs="Times New Roman"/>
    </w:rPr>
  </w:style>
  <w:style w:type="paragraph" w:styleId="NormalWeb">
    <w:name w:val="Normal (Web)"/>
    <w:basedOn w:val="Normal"/>
    <w:uiPriority w:val="99"/>
    <w:semiHidden/>
    <w:unhideWhenUsed/>
    <w:rsid w:val="00F17D1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5F7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8B4"/>
  </w:style>
  <w:style w:type="paragraph" w:styleId="Footer">
    <w:name w:val="footer"/>
    <w:basedOn w:val="Normal"/>
    <w:link w:val="FooterChar"/>
    <w:uiPriority w:val="99"/>
    <w:unhideWhenUsed/>
    <w:rsid w:val="005F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B4"/>
  </w:style>
  <w:style w:type="character" w:customStyle="1" w:styleId="apple-tab-span">
    <w:name w:val="apple-tab-span"/>
    <w:basedOn w:val="DefaultParagraphFont"/>
    <w:rsid w:val="00FE786F"/>
  </w:style>
</w:styles>
</file>

<file path=word/webSettings.xml><?xml version="1.0" encoding="utf-8"?>
<w:webSettings xmlns:r="http://schemas.openxmlformats.org/officeDocument/2006/relationships" xmlns:w="http://schemas.openxmlformats.org/wordprocessingml/2006/main">
  <w:divs>
    <w:div w:id="451755034">
      <w:bodyDiv w:val="1"/>
      <w:marLeft w:val="0"/>
      <w:marRight w:val="0"/>
      <w:marTop w:val="0"/>
      <w:marBottom w:val="0"/>
      <w:divBdr>
        <w:top w:val="none" w:sz="0" w:space="0" w:color="auto"/>
        <w:left w:val="none" w:sz="0" w:space="0" w:color="auto"/>
        <w:bottom w:val="none" w:sz="0" w:space="0" w:color="auto"/>
        <w:right w:val="none" w:sz="0" w:space="0" w:color="auto"/>
      </w:divBdr>
    </w:div>
    <w:div w:id="14994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33</Pages>
  <Words>11970</Words>
  <Characters>68234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41</cp:revision>
  <dcterms:created xsi:type="dcterms:W3CDTF">2022-05-09T06:30:00Z</dcterms:created>
  <dcterms:modified xsi:type="dcterms:W3CDTF">2022-06-14T07:04:00Z</dcterms:modified>
</cp:coreProperties>
</file>