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EF8" w:rsidRPr="002F3A24" w:rsidRDefault="00AD1EF8" w:rsidP="00AC4D73">
      <w:pPr>
        <w:spacing w:after="0" w:line="240" w:lineRule="auto"/>
        <w:jc w:val="right"/>
        <w:rPr>
          <w:rFonts w:ascii="Times New Roman" w:hAnsi="Times New Roman" w:cs="Times New Roman"/>
          <w:b/>
          <w:i/>
          <w:color w:val="FF0000"/>
        </w:rPr>
      </w:pPr>
    </w:p>
    <w:p w:rsidR="00F04F72" w:rsidRPr="00BF6E2D" w:rsidRDefault="00F04F72" w:rsidP="00F04F72">
      <w:pPr>
        <w:jc w:val="both"/>
        <w:rPr>
          <w:rFonts w:ascii="Times New Roman" w:hAnsi="Times New Roman" w:cs="Times New Roman"/>
          <w:lang w:val="ro-RO"/>
        </w:rPr>
      </w:pPr>
    </w:p>
    <w:p w:rsidR="00F04F72" w:rsidRPr="00BF6E2D" w:rsidRDefault="00F04F72" w:rsidP="00F04F72">
      <w:pPr>
        <w:spacing w:after="0" w:line="240" w:lineRule="auto"/>
        <w:rPr>
          <w:rFonts w:ascii="Times New Roman" w:hAnsi="Times New Roman" w:cs="Times New Roman"/>
        </w:rPr>
      </w:pPr>
      <w:r w:rsidRPr="00BF6E2D">
        <w:rPr>
          <w:rFonts w:ascii="Times New Roman" w:hAnsi="Times New Roman" w:cs="Times New Roman"/>
        </w:rPr>
        <w:t xml:space="preserve">  OPERATOR ECONOMIC</w:t>
      </w:r>
    </w:p>
    <w:p w:rsidR="00F04F72" w:rsidRPr="00BF6E2D" w:rsidRDefault="00F04F72" w:rsidP="00F04F72">
      <w:pPr>
        <w:spacing w:after="0" w:line="240" w:lineRule="auto"/>
        <w:rPr>
          <w:rFonts w:ascii="Times New Roman" w:hAnsi="Times New Roman" w:cs="Times New Roman"/>
        </w:rPr>
      </w:pPr>
      <w:r w:rsidRPr="00BF6E2D">
        <w:rPr>
          <w:rFonts w:ascii="Times New Roman" w:hAnsi="Times New Roman" w:cs="Times New Roman"/>
        </w:rPr>
        <w:t xml:space="preserve">    ___________________</w:t>
      </w:r>
    </w:p>
    <w:p w:rsidR="00F04F72" w:rsidRPr="00BF6E2D" w:rsidRDefault="00F04F72" w:rsidP="00F04F72">
      <w:pPr>
        <w:spacing w:after="0" w:line="240" w:lineRule="auto"/>
        <w:rPr>
          <w:rFonts w:ascii="Times New Roman" w:hAnsi="Times New Roman" w:cs="Times New Roman"/>
        </w:rPr>
      </w:pPr>
      <w:r w:rsidRPr="00BF6E2D">
        <w:rPr>
          <w:rFonts w:ascii="Times New Roman" w:hAnsi="Times New Roman" w:cs="Times New Roman"/>
        </w:rPr>
        <w:t xml:space="preserve">    (</w:t>
      </w:r>
      <w:proofErr w:type="gramStart"/>
      <w:r w:rsidRPr="00BF6E2D">
        <w:rPr>
          <w:rFonts w:ascii="Times New Roman" w:hAnsi="Times New Roman" w:cs="Times New Roman"/>
          <w:i/>
        </w:rPr>
        <w:t>denumirea/numele</w:t>
      </w:r>
      <w:proofErr w:type="gramEnd"/>
      <w:r w:rsidRPr="00BF6E2D">
        <w:rPr>
          <w:rFonts w:ascii="Times New Roman" w:hAnsi="Times New Roman" w:cs="Times New Roman"/>
        </w:rPr>
        <w:t>)</w:t>
      </w:r>
    </w:p>
    <w:p w:rsidR="00F04F72" w:rsidRPr="00BF6E2D" w:rsidRDefault="00F04F72" w:rsidP="00F04F72">
      <w:pPr>
        <w:spacing w:after="0" w:line="240" w:lineRule="auto"/>
        <w:rPr>
          <w:rFonts w:ascii="Times New Roman" w:hAnsi="Times New Roman" w:cs="Times New Roman"/>
        </w:rPr>
      </w:pPr>
    </w:p>
    <w:p w:rsidR="00F04F72" w:rsidRPr="00BF6E2D" w:rsidRDefault="00F04F72" w:rsidP="00F04F72">
      <w:pPr>
        <w:spacing w:after="0" w:line="240" w:lineRule="auto"/>
        <w:jc w:val="center"/>
        <w:rPr>
          <w:rFonts w:ascii="Times New Roman" w:hAnsi="Times New Roman" w:cs="Times New Roman"/>
          <w:b/>
          <w:bCs/>
          <w:i/>
        </w:rPr>
      </w:pPr>
      <w:r w:rsidRPr="00BF6E2D">
        <w:rPr>
          <w:rFonts w:ascii="Times New Roman" w:hAnsi="Times New Roman" w:cs="Times New Roman"/>
          <w:b/>
          <w:bCs/>
          <w:i/>
        </w:rPr>
        <w:t>DECLARAŢIE</w:t>
      </w:r>
    </w:p>
    <w:p w:rsidR="00F04F72" w:rsidRPr="00BF6E2D" w:rsidRDefault="00F04F72" w:rsidP="00F04F72">
      <w:pPr>
        <w:spacing w:after="0" w:line="240" w:lineRule="auto"/>
        <w:jc w:val="center"/>
        <w:rPr>
          <w:rFonts w:ascii="Times New Roman" w:hAnsi="Times New Roman" w:cs="Times New Roman"/>
          <w:b/>
          <w:i/>
          <w:lang w:val="ro-RO"/>
        </w:rPr>
      </w:pPr>
      <w:r w:rsidRPr="00BF6E2D">
        <w:rPr>
          <w:rFonts w:ascii="Times New Roman" w:hAnsi="Times New Roman" w:cs="Times New Roman"/>
          <w:b/>
          <w:i/>
          <w:lang w:val="ro-RO"/>
        </w:rPr>
        <w:t>privind neincadrarea in prevederile art 60 din Legea 98/2016</w:t>
      </w:r>
    </w:p>
    <w:p w:rsidR="00F04F72" w:rsidRPr="00BF6E2D" w:rsidRDefault="00F04F72" w:rsidP="00F04F72">
      <w:pPr>
        <w:spacing w:after="0" w:line="240" w:lineRule="auto"/>
        <w:jc w:val="center"/>
        <w:rPr>
          <w:rFonts w:ascii="Times New Roman" w:hAnsi="Times New Roman" w:cs="Times New Roman"/>
          <w:b/>
          <w:lang w:val="ro-RO"/>
        </w:rPr>
      </w:pPr>
    </w:p>
    <w:p w:rsidR="00F04F72" w:rsidRPr="00BF6E2D" w:rsidRDefault="00F04F72" w:rsidP="00F04F72">
      <w:pPr>
        <w:spacing w:after="0" w:line="240" w:lineRule="auto"/>
        <w:jc w:val="center"/>
        <w:rPr>
          <w:rFonts w:ascii="Times New Roman" w:hAnsi="Times New Roman" w:cs="Times New Roman"/>
          <w:b/>
          <w:lang w:val="ro-RO"/>
        </w:rPr>
      </w:pPr>
    </w:p>
    <w:p w:rsidR="00F04F72" w:rsidRPr="00BF6E2D" w:rsidRDefault="00F04F72" w:rsidP="00F04F72">
      <w:pPr>
        <w:jc w:val="both"/>
        <w:rPr>
          <w:rFonts w:ascii="Times New Roman" w:hAnsi="Times New Roman" w:cs="Times New Roman"/>
          <w:lang w:val="ro-RO"/>
        </w:rPr>
      </w:pPr>
      <w:r w:rsidRPr="00BF6E2D">
        <w:rPr>
          <w:rFonts w:ascii="Times New Roman" w:hAnsi="Times New Roman" w:cs="Times New Roman"/>
          <w:lang w:val="ro-RO"/>
        </w:rPr>
        <w:t xml:space="preserve">Subsemnatul, .............. reprezentant împuternicit al ......................... </w:t>
      </w:r>
      <w:r w:rsidRPr="00BF6E2D">
        <w:rPr>
          <w:rFonts w:ascii="Times New Roman" w:hAnsi="Times New Roman" w:cs="Times New Roman"/>
          <w:i/>
          <w:lang w:val="ro-RO"/>
        </w:rPr>
        <w:t>(denumirea operatorului economic</w:t>
      </w:r>
      <w:r w:rsidRPr="00BF6E2D">
        <w:rPr>
          <w:rFonts w:ascii="Times New Roman" w:hAnsi="Times New Roman" w:cs="Times New Roman"/>
          <w:lang w:val="ro-RO"/>
        </w:rPr>
        <w:t xml:space="preserve">) în calitate de </w:t>
      </w:r>
      <w:r w:rsidRPr="00BF6E2D">
        <w:rPr>
          <w:rFonts w:ascii="Times New Roman" w:hAnsi="Times New Roman" w:cs="Times New Roman"/>
          <w:b/>
          <w:i/>
          <w:lang w:val="ro-RO"/>
        </w:rPr>
        <w:t>candidat/ofertant/ofertant asociat/terţ susţinător/ subcontractant</w:t>
      </w:r>
      <w:r w:rsidRPr="00BF6E2D">
        <w:rPr>
          <w:rFonts w:ascii="Times New Roman" w:hAnsi="Times New Roman" w:cs="Times New Roman"/>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BF6E2D">
        <w:rPr>
          <w:rFonts w:ascii="Times New Roman" w:hAnsi="Times New Roman" w:cs="Times New Roman"/>
          <w:b/>
          <w:i/>
          <w:lang w:val="ro-RO"/>
        </w:rPr>
        <w:t>art 59 din Legea 98/2016</w:t>
      </w:r>
      <w:r w:rsidRPr="00BF6E2D">
        <w:rPr>
          <w:rFonts w:ascii="Times New Roman" w:hAnsi="Times New Roman" w:cs="Times New Roman"/>
          <w:lang w:val="ro-RO"/>
        </w:rPr>
        <w:t>, respectiv:</w:t>
      </w:r>
    </w:p>
    <w:p w:rsidR="00F04F72" w:rsidRPr="00BF6E2D" w:rsidRDefault="00F04F72" w:rsidP="00F04F72">
      <w:pPr>
        <w:pStyle w:val="ListParagraph"/>
        <w:numPr>
          <w:ilvl w:val="0"/>
          <w:numId w:val="24"/>
        </w:numPr>
        <w:jc w:val="both"/>
        <w:rPr>
          <w:rFonts w:ascii="Times New Roman" w:hAnsi="Times New Roman" w:cs="Times New Roman"/>
          <w:sz w:val="22"/>
          <w:szCs w:val="22"/>
        </w:rPr>
      </w:pPr>
      <w:r w:rsidRPr="00BF6E2D">
        <w:rPr>
          <w:rFonts w:ascii="Times New Roman" w:hAnsi="Times New Roman" w:cs="Times New Roman"/>
          <w:b/>
          <w:i/>
          <w:sz w:val="22"/>
          <w:szCs w:val="22"/>
        </w:rPr>
        <w:t xml:space="preserve">nu am </w:t>
      </w:r>
      <w:r w:rsidRPr="00BF6E2D">
        <w:rPr>
          <w:rFonts w:ascii="Times New Roman" w:hAnsi="Times New Roman" w:cs="Times New Roman"/>
          <w:sz w:val="22"/>
          <w:szCs w:val="22"/>
        </w:rPr>
        <w:t>drept</w:t>
      </w:r>
      <w:r w:rsidRPr="00BF6E2D">
        <w:rPr>
          <w:rFonts w:ascii="Times New Roman" w:hAnsi="Times New Roman" w:cs="Times New Roman"/>
          <w:b/>
          <w:i/>
          <w:sz w:val="22"/>
          <w:szCs w:val="22"/>
        </w:rPr>
        <w:t xml:space="preserve"> membri </w:t>
      </w:r>
      <w:r w:rsidRPr="00BF6E2D">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BF6E2D">
        <w:rPr>
          <w:rFonts w:ascii="Times New Roman" w:hAnsi="Times New Roman" w:cs="Times New Roman"/>
          <w:i/>
          <w:sz w:val="22"/>
          <w:szCs w:val="22"/>
        </w:rPr>
        <w:t xml:space="preserve">care sunt soţ/soţie, rudă sau afin până la gradul al doilea </w:t>
      </w:r>
      <w:r w:rsidRPr="00BF6E2D">
        <w:rPr>
          <w:rFonts w:ascii="Times New Roman" w:hAnsi="Times New Roman" w:cs="Times New Roman"/>
          <w:sz w:val="22"/>
          <w:szCs w:val="22"/>
        </w:rPr>
        <w:t xml:space="preserve">inclusiv ori care se află în relaţii comerciale </w:t>
      </w:r>
      <w:r w:rsidRPr="00BF6E2D">
        <w:rPr>
          <w:rFonts w:ascii="Times New Roman" w:hAnsi="Times New Roman" w:cs="Times New Roman"/>
          <w:i/>
          <w:sz w:val="22"/>
          <w:szCs w:val="22"/>
        </w:rPr>
        <w:t>cu persoane cu funcţii de decizie în cadrul autorităţii contractante,</w:t>
      </w:r>
      <w:r w:rsidRPr="00BF6E2D">
        <w:rPr>
          <w:rFonts w:ascii="Times New Roman" w:hAnsi="Times New Roman" w:cs="Times New Roman"/>
          <w:sz w:val="22"/>
          <w:szCs w:val="22"/>
        </w:rPr>
        <w:t xml:space="preserve"> sau al furnizorului de servicii de achiziţie implicat în procedura de atribuire;</w:t>
      </w:r>
    </w:p>
    <w:p w:rsidR="00F04F72" w:rsidRPr="00BF6E2D" w:rsidRDefault="00F04F72" w:rsidP="00F04F72">
      <w:pPr>
        <w:pStyle w:val="ListParagraph"/>
        <w:numPr>
          <w:ilvl w:val="0"/>
          <w:numId w:val="24"/>
        </w:numPr>
        <w:jc w:val="both"/>
        <w:rPr>
          <w:rFonts w:ascii="Times New Roman" w:hAnsi="Times New Roman" w:cs="Times New Roman"/>
          <w:sz w:val="22"/>
          <w:szCs w:val="22"/>
        </w:rPr>
      </w:pPr>
      <w:proofErr w:type="gramStart"/>
      <w:r w:rsidRPr="00BF6E2D">
        <w:rPr>
          <w:rFonts w:ascii="Times New Roman" w:hAnsi="Times New Roman" w:cs="Times New Roman"/>
          <w:b/>
          <w:i/>
          <w:sz w:val="22"/>
          <w:szCs w:val="22"/>
        </w:rPr>
        <w:t>nu</w:t>
      </w:r>
      <w:proofErr w:type="gramEnd"/>
      <w:r w:rsidRPr="00BF6E2D">
        <w:rPr>
          <w:rFonts w:ascii="Times New Roman" w:hAnsi="Times New Roman" w:cs="Times New Roman"/>
          <w:b/>
          <w:i/>
          <w:sz w:val="22"/>
          <w:szCs w:val="22"/>
        </w:rPr>
        <w:t xml:space="preserve"> am nominalizat</w:t>
      </w:r>
      <w:r w:rsidRPr="00BF6E2D">
        <w:rPr>
          <w:rFonts w:ascii="Times New Roman" w:hAnsi="Times New Roman" w:cs="Times New Roman"/>
          <w:sz w:val="22"/>
          <w:szCs w:val="22"/>
        </w:rPr>
        <w:t xml:space="preserve"> printre </w:t>
      </w:r>
      <w:r w:rsidRPr="00BF6E2D">
        <w:rPr>
          <w:rFonts w:ascii="Times New Roman" w:hAnsi="Times New Roman" w:cs="Times New Roman"/>
          <w:b/>
          <w:i/>
          <w:sz w:val="22"/>
          <w:szCs w:val="22"/>
        </w:rPr>
        <w:t>persoanele desemnate pentru executarea contractului</w:t>
      </w:r>
      <w:r w:rsidRPr="00BF6E2D">
        <w:rPr>
          <w:rFonts w:ascii="Times New Roman" w:hAnsi="Times New Roman" w:cs="Times New Roman"/>
          <w:sz w:val="22"/>
          <w:szCs w:val="22"/>
        </w:rPr>
        <w:t xml:space="preserve">, persoane care sunt </w:t>
      </w:r>
      <w:r w:rsidRPr="00BF6E2D">
        <w:rPr>
          <w:rFonts w:ascii="Times New Roman" w:hAnsi="Times New Roman" w:cs="Times New Roman"/>
          <w:i/>
          <w:sz w:val="22"/>
          <w:szCs w:val="22"/>
        </w:rPr>
        <w:t>soţ/soţie, rudă sau afin până la gradul al doilea inclusiv</w:t>
      </w:r>
      <w:r w:rsidRPr="00BF6E2D">
        <w:rPr>
          <w:rFonts w:ascii="Times New Roman" w:hAnsi="Times New Roman" w:cs="Times New Roman"/>
          <w:sz w:val="22"/>
          <w:szCs w:val="22"/>
        </w:rPr>
        <w:t xml:space="preserve"> ori care </w:t>
      </w:r>
      <w:r w:rsidRPr="00BF6E2D">
        <w:rPr>
          <w:rFonts w:ascii="Times New Roman" w:hAnsi="Times New Roman" w:cs="Times New Roman"/>
          <w:i/>
          <w:sz w:val="22"/>
          <w:szCs w:val="22"/>
        </w:rPr>
        <w:t>se află în relaţii comerciale</w:t>
      </w:r>
      <w:r w:rsidRPr="00BF6E2D">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F04F72" w:rsidRPr="00BF6E2D" w:rsidRDefault="00F04F72" w:rsidP="00F04F72">
      <w:pPr>
        <w:jc w:val="both"/>
        <w:rPr>
          <w:rFonts w:ascii="Times New Roman" w:hAnsi="Times New Roman" w:cs="Times New Roman"/>
        </w:rPr>
      </w:pPr>
      <w:r w:rsidRPr="00BF6E2D">
        <w:rPr>
          <w:rFonts w:ascii="Times New Roman" w:hAnsi="Times New Roman" w:cs="Times New Roman"/>
        </w:rPr>
        <w:t xml:space="preserve">De asemenea, in </w:t>
      </w:r>
      <w:r w:rsidRPr="00BF6E2D">
        <w:rPr>
          <w:rFonts w:ascii="Times New Roman" w:hAnsi="Times New Roman" w:cs="Times New Roman"/>
          <w:b/>
          <w:i/>
        </w:rPr>
        <w:t>cazul</w:t>
      </w:r>
      <w:r w:rsidRPr="00BF6E2D">
        <w:rPr>
          <w:rFonts w:ascii="Times New Roman" w:hAnsi="Times New Roman" w:cs="Times New Roman"/>
        </w:rPr>
        <w:t xml:space="preserve"> in care oferta noastra va fi declarata castigatoare, </w:t>
      </w:r>
      <w:r w:rsidRPr="00BF6E2D">
        <w:rPr>
          <w:rFonts w:ascii="Times New Roman" w:hAnsi="Times New Roman" w:cs="Times New Roman"/>
          <w:b/>
          <w:i/>
        </w:rPr>
        <w:t>declar ca nu voi angaja</w:t>
      </w:r>
      <w:r w:rsidRPr="00BF6E2D">
        <w:rPr>
          <w:rFonts w:ascii="Times New Roman" w:hAnsi="Times New Roman" w:cs="Times New Roman"/>
        </w:rPr>
        <w:t xml:space="preserve">, sau încheia </w:t>
      </w:r>
      <w:r w:rsidRPr="00BF6E2D">
        <w:rPr>
          <w:rFonts w:ascii="Times New Roman" w:hAnsi="Times New Roman" w:cs="Times New Roman"/>
          <w:b/>
          <w:i/>
        </w:rPr>
        <w:t>orice alte înţelegeri</w:t>
      </w:r>
      <w:r w:rsidRPr="00BF6E2D">
        <w:rPr>
          <w:rFonts w:ascii="Times New Roman" w:hAnsi="Times New Roman" w:cs="Times New Roman"/>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BF6E2D">
        <w:rPr>
          <w:rFonts w:ascii="Times New Roman" w:hAnsi="Times New Roman" w:cs="Times New Roman"/>
          <w:lang w:val="ro-RO"/>
        </w:rPr>
        <w:t>Legea 98/2016</w:t>
      </w:r>
      <w:r w:rsidRPr="00BF6E2D">
        <w:rPr>
          <w:rFonts w:ascii="Times New Roman" w:hAnsi="Times New Roman" w:cs="Times New Roman"/>
        </w:rPr>
        <w:t>.</w:t>
      </w:r>
    </w:p>
    <w:p w:rsidR="00F04F72" w:rsidRPr="00BF6E2D" w:rsidRDefault="00F04F72" w:rsidP="00F04F72">
      <w:pPr>
        <w:spacing w:after="0"/>
        <w:jc w:val="both"/>
        <w:rPr>
          <w:rFonts w:ascii="Times New Roman" w:hAnsi="Times New Roman" w:cs="Times New Roman"/>
        </w:rPr>
      </w:pPr>
      <w:r w:rsidRPr="00BF6E2D">
        <w:rPr>
          <w:rFonts w:ascii="Times New Roman" w:hAnsi="Times New Roman" w:cs="Times New Roman"/>
        </w:rPr>
        <w:t xml:space="preserve">Persoane ce dețin funcții de decizie in cadrul autoritatii </w:t>
      </w:r>
      <w:proofErr w:type="gramStart"/>
      <w:r w:rsidRPr="00BF6E2D">
        <w:rPr>
          <w:rFonts w:ascii="Times New Roman" w:hAnsi="Times New Roman" w:cs="Times New Roman"/>
        </w:rPr>
        <w:t>contractante  şi</w:t>
      </w:r>
      <w:proofErr w:type="gramEnd"/>
      <w:r w:rsidRPr="00BF6E2D">
        <w:rPr>
          <w:rFonts w:ascii="Times New Roman" w:hAnsi="Times New Roman" w:cs="Times New Roman"/>
        </w:rPr>
        <w:t xml:space="preserve">/sau în legătură cu prezenta procedură: </w:t>
      </w:r>
    </w:p>
    <w:p w:rsidR="00E208BC" w:rsidRPr="00BF6E2D" w:rsidRDefault="00E208BC" w:rsidP="00E208BC">
      <w:pPr>
        <w:spacing w:after="0"/>
        <w:jc w:val="both"/>
        <w:rPr>
          <w:rFonts w:ascii="Times New Roman" w:hAnsi="Times New Roman" w:cs="Times New Roman"/>
        </w:rPr>
      </w:pPr>
      <w:r w:rsidRPr="00BF6E2D">
        <w:rPr>
          <w:rFonts w:ascii="Times New Roman" w:hAnsi="Times New Roman" w:cs="Times New Roman"/>
        </w:rPr>
        <w:t>Fritz Dominic Samuel– Primar; </w:t>
      </w:r>
    </w:p>
    <w:p w:rsidR="00E208BC" w:rsidRPr="00BF6E2D" w:rsidRDefault="00E208BC" w:rsidP="00E208BC">
      <w:pPr>
        <w:spacing w:after="0"/>
        <w:jc w:val="both"/>
        <w:rPr>
          <w:rFonts w:ascii="Times New Roman" w:hAnsi="Times New Roman" w:cs="Times New Roman"/>
        </w:rPr>
      </w:pPr>
      <w:r w:rsidRPr="00BF6E2D">
        <w:rPr>
          <w:rFonts w:ascii="Times New Roman" w:hAnsi="Times New Roman" w:cs="Times New Roman"/>
        </w:rPr>
        <w:t>Latcau Ruben - Viceprimar;</w:t>
      </w:r>
    </w:p>
    <w:p w:rsidR="00E208BC" w:rsidRPr="00BF6E2D" w:rsidRDefault="00E208BC" w:rsidP="00E208BC">
      <w:pPr>
        <w:spacing w:after="0"/>
        <w:jc w:val="both"/>
        <w:rPr>
          <w:rFonts w:ascii="Times New Roman" w:hAnsi="Times New Roman" w:cs="Times New Roman"/>
        </w:rPr>
      </w:pPr>
      <w:r w:rsidRPr="00BF6E2D">
        <w:rPr>
          <w:rFonts w:ascii="Times New Roman" w:hAnsi="Times New Roman" w:cs="Times New Roman"/>
        </w:rPr>
        <w:t>Tabara-Amanar Cosmin Gabriel– Viceprimar; </w:t>
      </w:r>
    </w:p>
    <w:p w:rsidR="00E208BC" w:rsidRPr="00BF6E2D" w:rsidRDefault="00E208BC" w:rsidP="00E208BC">
      <w:pPr>
        <w:spacing w:after="0"/>
        <w:jc w:val="both"/>
        <w:rPr>
          <w:rFonts w:ascii="Times New Roman" w:hAnsi="Times New Roman" w:cs="Times New Roman"/>
        </w:rPr>
      </w:pPr>
      <w:r w:rsidRPr="00BF6E2D">
        <w:rPr>
          <w:rFonts w:ascii="Times New Roman" w:hAnsi="Times New Roman" w:cs="Times New Roman"/>
        </w:rPr>
        <w:t>Creiveanu Matei - Administrator Public;</w:t>
      </w:r>
    </w:p>
    <w:p w:rsidR="00E208BC" w:rsidRPr="00BF6E2D" w:rsidRDefault="00E208BC" w:rsidP="00E208BC">
      <w:pPr>
        <w:spacing w:after="0"/>
        <w:jc w:val="both"/>
        <w:rPr>
          <w:rFonts w:ascii="Times New Roman" w:hAnsi="Times New Roman" w:cs="Times New Roman"/>
        </w:rPr>
      </w:pPr>
      <w:r w:rsidRPr="00BF6E2D">
        <w:rPr>
          <w:rFonts w:ascii="Times New Roman" w:hAnsi="Times New Roman" w:cs="Times New Roman"/>
        </w:rPr>
        <w:t>Stanciu Steliana - Director Directia Economica;</w:t>
      </w:r>
    </w:p>
    <w:p w:rsidR="00E208BC" w:rsidRPr="00BF6E2D" w:rsidRDefault="00E208BC" w:rsidP="00E208BC">
      <w:pPr>
        <w:spacing w:after="0"/>
        <w:jc w:val="both"/>
        <w:rPr>
          <w:rStyle w:val="noticetext"/>
          <w:rFonts w:ascii="Times New Roman" w:hAnsi="Times New Roman" w:cs="Times New Roman"/>
        </w:rPr>
      </w:pPr>
      <w:r w:rsidRPr="00BF6E2D">
        <w:rPr>
          <w:rFonts w:ascii="Times New Roman" w:hAnsi="Times New Roman" w:cs="Times New Roman"/>
        </w:rPr>
        <w:t>Suli</w:t>
      </w:r>
      <w:r w:rsidRPr="00BF6E2D">
        <w:rPr>
          <w:rFonts w:ascii="Times New Roman" w:hAnsi="Times New Roman" w:cs="Times New Roman"/>
          <w:b/>
        </w:rPr>
        <w:t xml:space="preserve"> </w:t>
      </w:r>
      <w:r w:rsidRPr="00BF6E2D">
        <w:rPr>
          <w:rFonts w:ascii="Times New Roman" w:hAnsi="Times New Roman" w:cs="Times New Roman"/>
        </w:rPr>
        <w:t xml:space="preserve">Caius Sorin </w:t>
      </w:r>
      <w:r w:rsidRPr="00BF6E2D">
        <w:rPr>
          <w:rFonts w:ascii="Times New Roman" w:hAnsi="Times New Roman" w:cs="Times New Roman"/>
          <w:b/>
        </w:rPr>
        <w:t xml:space="preserve">– </w:t>
      </w:r>
      <w:r w:rsidRPr="00BF6E2D">
        <w:rPr>
          <w:rStyle w:val="noticetext"/>
          <w:rFonts w:ascii="Times New Roman" w:hAnsi="Times New Roman" w:cs="Times New Roman"/>
        </w:rPr>
        <w:t>Secretar</w:t>
      </w:r>
    </w:p>
    <w:p w:rsidR="00E208BC" w:rsidRPr="00BF6E2D" w:rsidRDefault="00E208BC" w:rsidP="00E208BC">
      <w:pPr>
        <w:spacing w:after="0"/>
        <w:jc w:val="both"/>
        <w:rPr>
          <w:rStyle w:val="noticetext"/>
          <w:rFonts w:ascii="Times New Roman" w:hAnsi="Times New Roman" w:cs="Times New Roman"/>
        </w:rPr>
      </w:pPr>
      <w:r w:rsidRPr="00BF6E2D">
        <w:rPr>
          <w:rStyle w:val="noticetext"/>
          <w:rFonts w:ascii="Times New Roman" w:hAnsi="Times New Roman" w:cs="Times New Roman"/>
        </w:rPr>
        <w:t>Dubles Victoria-Slavita</w:t>
      </w:r>
      <w:r w:rsidRPr="00BF6E2D">
        <w:rPr>
          <w:rStyle w:val="noticetext"/>
          <w:rFonts w:ascii="Times New Roman" w:hAnsi="Times New Roman" w:cs="Times New Roman"/>
          <w:b/>
        </w:rPr>
        <w:t xml:space="preserve"> - </w:t>
      </w:r>
      <w:r w:rsidRPr="00BF6E2D">
        <w:rPr>
          <w:rStyle w:val="noticetext"/>
          <w:rFonts w:ascii="Times New Roman" w:eastAsia="Times New Roman" w:hAnsi="Times New Roman" w:cs="Times New Roman"/>
        </w:rPr>
        <w:t>Sef Birou Evidenta Mijloace Fixe</w:t>
      </w:r>
      <w:r w:rsidRPr="00BF6E2D">
        <w:rPr>
          <w:rStyle w:val="noticetext"/>
          <w:rFonts w:ascii="Times New Roman" w:hAnsi="Times New Roman" w:cs="Times New Roman"/>
        </w:rPr>
        <w:t>;</w:t>
      </w:r>
    </w:p>
    <w:p w:rsidR="00E208BC" w:rsidRPr="00BF6E2D" w:rsidRDefault="00E208BC" w:rsidP="00E208BC">
      <w:pPr>
        <w:spacing w:after="0"/>
        <w:jc w:val="both"/>
        <w:rPr>
          <w:rStyle w:val="noticetext"/>
          <w:rFonts w:ascii="Times New Roman" w:hAnsi="Times New Roman" w:cs="Times New Roman"/>
        </w:rPr>
      </w:pPr>
      <w:r w:rsidRPr="00BF6E2D">
        <w:rPr>
          <w:rStyle w:val="noticetext"/>
          <w:rFonts w:ascii="Times New Roman" w:hAnsi="Times New Roman" w:cs="Times New Roman"/>
        </w:rPr>
        <w:t xml:space="preserve">Rosenblum Alina Ramona - </w:t>
      </w:r>
      <w:r w:rsidRPr="00BF6E2D">
        <w:rPr>
          <w:rFonts w:ascii="Times New Roman" w:eastAsia="Times New Roman" w:hAnsi="Times New Roman" w:cs="Times New Roman"/>
        </w:rPr>
        <w:t>Sef Birou Finantari Buget Local</w:t>
      </w:r>
      <w:r w:rsidRPr="00BF6E2D">
        <w:rPr>
          <w:rStyle w:val="noticetext"/>
          <w:rFonts w:ascii="Times New Roman" w:hAnsi="Times New Roman" w:cs="Times New Roman"/>
        </w:rPr>
        <w:t>;</w:t>
      </w:r>
    </w:p>
    <w:p w:rsidR="00E208BC" w:rsidRPr="00BF6E2D" w:rsidRDefault="00E208BC" w:rsidP="00E208BC">
      <w:pPr>
        <w:spacing w:after="0"/>
        <w:jc w:val="both"/>
        <w:rPr>
          <w:rFonts w:ascii="Times New Roman" w:hAnsi="Times New Roman" w:cs="Times New Roman"/>
        </w:rPr>
      </w:pPr>
      <w:r w:rsidRPr="00BF6E2D">
        <w:rPr>
          <w:rFonts w:ascii="Times New Roman" w:hAnsi="Times New Roman" w:cs="Times New Roman"/>
        </w:rPr>
        <w:t xml:space="preserve">Costa Eliza-Angela - </w:t>
      </w:r>
      <w:r w:rsidRPr="00BF6E2D">
        <w:rPr>
          <w:rStyle w:val="noticetext"/>
          <w:rFonts w:ascii="Times New Roman" w:eastAsia="Times New Roman" w:hAnsi="Times New Roman" w:cs="Times New Roman"/>
        </w:rPr>
        <w:t>Consilier Serviciul Locuinte si Preemtiuni</w:t>
      </w:r>
      <w:r w:rsidRPr="00BF6E2D">
        <w:rPr>
          <w:rFonts w:ascii="Times New Roman" w:hAnsi="Times New Roman" w:cs="Times New Roman"/>
        </w:rPr>
        <w:t>;</w:t>
      </w:r>
    </w:p>
    <w:p w:rsidR="00E208BC" w:rsidRPr="00BF6E2D" w:rsidRDefault="00E208BC" w:rsidP="00E208BC">
      <w:pPr>
        <w:spacing w:after="0"/>
        <w:jc w:val="both"/>
        <w:rPr>
          <w:rFonts w:ascii="Times New Roman" w:hAnsi="Times New Roman" w:cs="Times New Roman"/>
        </w:rPr>
      </w:pPr>
      <w:r w:rsidRPr="00BF6E2D">
        <w:rPr>
          <w:rFonts w:ascii="Times New Roman" w:hAnsi="Times New Roman" w:cs="Times New Roman"/>
        </w:rPr>
        <w:t xml:space="preserve">Dolha Nicoleta Ramona - </w:t>
      </w:r>
      <w:r w:rsidRPr="00BF6E2D">
        <w:rPr>
          <w:rStyle w:val="noticetext"/>
          <w:rFonts w:ascii="Times New Roman" w:eastAsia="Times New Roman" w:hAnsi="Times New Roman" w:cs="Times New Roman"/>
        </w:rPr>
        <w:t>Consilier Birou Administrare Spatii Utilitare, Servicii Conexe si Contracte Garaje</w:t>
      </w:r>
      <w:r w:rsidRPr="00BF6E2D">
        <w:rPr>
          <w:rFonts w:ascii="Times New Roman" w:hAnsi="Times New Roman" w:cs="Times New Roman"/>
        </w:rPr>
        <w:t>;</w:t>
      </w:r>
    </w:p>
    <w:p w:rsidR="00E208BC" w:rsidRPr="00BF6E2D" w:rsidRDefault="00E208BC" w:rsidP="00E208BC">
      <w:pPr>
        <w:spacing w:after="0"/>
        <w:jc w:val="both"/>
        <w:rPr>
          <w:rFonts w:ascii="Times New Roman" w:hAnsi="Times New Roman" w:cs="Times New Roman"/>
        </w:rPr>
      </w:pPr>
      <w:r w:rsidRPr="00BF6E2D">
        <w:rPr>
          <w:rFonts w:ascii="Times New Roman" w:hAnsi="Times New Roman" w:cs="Times New Roman"/>
        </w:rPr>
        <w:t>Andron Liviu -Consilier Biroul Contabilitate;</w:t>
      </w:r>
    </w:p>
    <w:p w:rsidR="00E208BC" w:rsidRPr="00BF6E2D" w:rsidRDefault="00E208BC" w:rsidP="00E208BC">
      <w:pPr>
        <w:spacing w:after="0"/>
        <w:jc w:val="both"/>
        <w:rPr>
          <w:rFonts w:ascii="Times New Roman" w:hAnsi="Times New Roman" w:cs="Times New Roman"/>
        </w:rPr>
      </w:pPr>
      <w:r w:rsidRPr="00BF6E2D">
        <w:rPr>
          <w:rFonts w:ascii="Times New Roman" w:hAnsi="Times New Roman" w:cs="Times New Roman"/>
        </w:rPr>
        <w:t>Bozan Cristina - Consilier Juridic;</w:t>
      </w:r>
    </w:p>
    <w:p w:rsidR="00E208BC" w:rsidRPr="00BF6E2D" w:rsidRDefault="00E208BC" w:rsidP="00E208BC">
      <w:pPr>
        <w:spacing w:after="0"/>
        <w:jc w:val="both"/>
        <w:rPr>
          <w:rFonts w:ascii="Times New Roman" w:hAnsi="Times New Roman" w:cs="Times New Roman"/>
        </w:rPr>
      </w:pPr>
      <w:r w:rsidRPr="00BF6E2D">
        <w:rPr>
          <w:rFonts w:ascii="Times New Roman" w:hAnsi="Times New Roman" w:cs="Times New Roman"/>
        </w:rPr>
        <w:t>Adriana Seitan-Consilier Juridic;</w:t>
      </w:r>
    </w:p>
    <w:p w:rsidR="00E208BC" w:rsidRPr="00BF6E2D" w:rsidRDefault="00E208BC" w:rsidP="00E208BC">
      <w:pPr>
        <w:spacing w:after="0"/>
        <w:jc w:val="both"/>
        <w:rPr>
          <w:rFonts w:ascii="Times New Roman" w:hAnsi="Times New Roman" w:cs="Times New Roman"/>
        </w:rPr>
      </w:pPr>
      <w:r w:rsidRPr="00BF6E2D">
        <w:rPr>
          <w:rFonts w:ascii="Times New Roman" w:hAnsi="Times New Roman" w:cs="Times New Roman"/>
        </w:rPr>
        <w:t>Lavinia Alexandrescu – Consilier Achizitii Publice.</w:t>
      </w:r>
    </w:p>
    <w:p w:rsidR="00BF6E2D" w:rsidRPr="00BF6E2D" w:rsidRDefault="00BF6E2D" w:rsidP="00E208BC">
      <w:pPr>
        <w:spacing w:after="0"/>
        <w:jc w:val="both"/>
        <w:rPr>
          <w:rFonts w:ascii="Times New Roman" w:hAnsi="Times New Roman" w:cs="Times New Roman"/>
        </w:rPr>
      </w:pPr>
      <w:r w:rsidRPr="00BF6E2D">
        <w:rPr>
          <w:rFonts w:ascii="Times New Roman" w:hAnsi="Times New Roman" w:cs="Times New Roman"/>
        </w:rPr>
        <w:t>Adriana Deaconu- Director Directia Incubator Proiecte</w:t>
      </w:r>
    </w:p>
    <w:p w:rsidR="00BF6E2D" w:rsidRPr="00BF6E2D" w:rsidRDefault="00BF6E2D" w:rsidP="00E208BC">
      <w:pPr>
        <w:spacing w:after="0"/>
        <w:jc w:val="both"/>
        <w:rPr>
          <w:rFonts w:ascii="Times New Roman" w:hAnsi="Times New Roman" w:cs="Times New Roman"/>
        </w:rPr>
      </w:pPr>
      <w:r w:rsidRPr="00BF6E2D">
        <w:rPr>
          <w:rFonts w:ascii="Times New Roman" w:hAnsi="Times New Roman" w:cs="Times New Roman"/>
        </w:rPr>
        <w:t xml:space="preserve">Daniela Ghinea </w:t>
      </w:r>
      <w:proofErr w:type="gramStart"/>
      <w:r w:rsidRPr="00BF6E2D">
        <w:rPr>
          <w:rFonts w:ascii="Times New Roman" w:hAnsi="Times New Roman" w:cs="Times New Roman"/>
        </w:rPr>
        <w:t>-  Sef</w:t>
      </w:r>
      <w:proofErr w:type="gramEnd"/>
      <w:r w:rsidRPr="00BF6E2D">
        <w:rPr>
          <w:rFonts w:ascii="Times New Roman" w:hAnsi="Times New Roman" w:cs="Times New Roman"/>
        </w:rPr>
        <w:t xml:space="preserve"> Serviciu Finantari Nerambursabile</w:t>
      </w:r>
    </w:p>
    <w:p w:rsidR="00E208BC" w:rsidRPr="00BF6E2D" w:rsidRDefault="00E208BC" w:rsidP="00E208BC">
      <w:pPr>
        <w:spacing w:after="0"/>
        <w:jc w:val="both"/>
        <w:rPr>
          <w:rFonts w:ascii="Times New Roman" w:hAnsi="Times New Roman" w:cs="Times New Roman"/>
        </w:rPr>
      </w:pPr>
    </w:p>
    <w:p w:rsidR="00E208BC" w:rsidRPr="00BF6E2D" w:rsidRDefault="00E208BC" w:rsidP="00E208BC">
      <w:pPr>
        <w:spacing w:after="0"/>
        <w:jc w:val="both"/>
        <w:rPr>
          <w:rFonts w:ascii="Times New Roman" w:hAnsi="Times New Roman" w:cs="Times New Roman"/>
        </w:rPr>
      </w:pPr>
    </w:p>
    <w:p w:rsidR="00E208BC" w:rsidRPr="00BF6E2D" w:rsidRDefault="00E208BC" w:rsidP="00E208BC">
      <w:pPr>
        <w:spacing w:after="0"/>
        <w:jc w:val="both"/>
        <w:rPr>
          <w:rFonts w:ascii="Times New Roman" w:hAnsi="Times New Roman" w:cs="Times New Roman"/>
        </w:rPr>
      </w:pPr>
      <w:r w:rsidRPr="00BF6E2D">
        <w:rPr>
          <w:rFonts w:ascii="Times New Roman" w:hAnsi="Times New Roman" w:cs="Times New Roman"/>
        </w:rPr>
        <w:t xml:space="preserve">Consilieri locali: Ambrus Raul; </w:t>
      </w:r>
      <w:r w:rsidRPr="00BF6E2D">
        <w:rPr>
          <w:rFonts w:ascii="Times New Roman" w:hAnsi="Times New Roman" w:cs="Times New Roman"/>
          <w:bCs/>
        </w:rPr>
        <w:t>Barabas Lorenzo Flavius</w:t>
      </w:r>
      <w:r w:rsidRPr="00BF6E2D">
        <w:rPr>
          <w:rFonts w:ascii="Times New Roman" w:hAnsi="Times New Roman" w:cs="Times New Roman"/>
        </w:rPr>
        <w:t xml:space="preserve">; </w:t>
      </w:r>
      <w:r w:rsidRPr="00BF6E2D">
        <w:rPr>
          <w:rFonts w:ascii="Times New Roman" w:hAnsi="Times New Roman" w:cs="Times New Roman"/>
          <w:bCs/>
        </w:rPr>
        <w:t>Caldararu Lucian;</w:t>
      </w:r>
      <w:r w:rsidRPr="00BF6E2D">
        <w:rPr>
          <w:rFonts w:ascii="Times New Roman" w:hAnsi="Times New Roman" w:cs="Times New Roman"/>
        </w:rPr>
        <w:t xml:space="preserve"> Craina Marius – Lucian;</w:t>
      </w:r>
      <w:r w:rsidRPr="00BF6E2D">
        <w:rPr>
          <w:rFonts w:ascii="Times New Roman" w:hAnsi="Times New Roman" w:cs="Times New Roman"/>
          <w:bCs/>
        </w:rPr>
        <w:t xml:space="preserve"> David Emanuel; Diaconu Dan Aurel; </w:t>
      </w:r>
      <w:r w:rsidRPr="00BF6E2D">
        <w:rPr>
          <w:rFonts w:ascii="Times New Roman" w:hAnsi="Times New Roman" w:cs="Times New Roman"/>
        </w:rPr>
        <w:t xml:space="preserve">Gonzalez Garrido Jorge; Ilca Cornel – Florin; Iliescu Roxana – Teodora; </w:t>
      </w:r>
      <w:r w:rsidRPr="00BF6E2D">
        <w:rPr>
          <w:rFonts w:ascii="Times New Roman" w:hAnsi="Times New Roman" w:cs="Times New Roman"/>
          <w:bCs/>
        </w:rPr>
        <w:t xml:space="preserve">Lapadatu Andra Anca; Lulciuc Adrian Razvan; Maris Daniela Mirela; </w:t>
      </w:r>
      <w:r w:rsidRPr="00BF6E2D">
        <w:rPr>
          <w:rFonts w:ascii="Times New Roman" w:hAnsi="Times New Roman" w:cs="Times New Roman"/>
        </w:rPr>
        <w:t xml:space="preserve">Merean Ovidiu; Mester Andrei; Militaru Elena – Rodica; </w:t>
      </w:r>
      <w:r w:rsidRPr="00BF6E2D">
        <w:rPr>
          <w:rFonts w:ascii="Times New Roman" w:hAnsi="Times New Roman" w:cs="Times New Roman"/>
          <w:bCs/>
        </w:rPr>
        <w:t xml:space="preserve">Mosiu Simion; </w:t>
      </w:r>
      <w:r w:rsidRPr="00BF6E2D">
        <w:rPr>
          <w:rFonts w:ascii="Times New Roman" w:hAnsi="Times New Roman" w:cs="Times New Roman"/>
        </w:rPr>
        <w:t xml:space="preserve">Munteanu Ana – Maria; Negrisanu Razvan – Gabriel; Romocean Paula – Ana; Rusu Mihaela Paula; </w:t>
      </w:r>
      <w:r w:rsidRPr="00BF6E2D">
        <w:rPr>
          <w:rFonts w:ascii="Times New Roman" w:hAnsi="Times New Roman" w:cs="Times New Roman"/>
          <w:bCs/>
        </w:rPr>
        <w:t xml:space="preserve">Sandu Constantin Ştefan; </w:t>
      </w:r>
      <w:r w:rsidRPr="00BF6E2D">
        <w:rPr>
          <w:rFonts w:ascii="Times New Roman" w:hAnsi="Times New Roman" w:cs="Times New Roman"/>
        </w:rPr>
        <w:t xml:space="preserve">Stana Razvan – Ion; </w:t>
      </w:r>
      <w:r w:rsidRPr="00BF6E2D">
        <w:rPr>
          <w:rStyle w:val="noticetext"/>
          <w:rFonts w:ascii="Times New Roman" w:eastAsiaTheme="majorEastAsia" w:hAnsi="Times New Roman" w:cs="Times New Roman"/>
        </w:rPr>
        <w:t>Szatmari Ioan Stefan;</w:t>
      </w:r>
      <w:r w:rsidRPr="00BF6E2D">
        <w:rPr>
          <w:rFonts w:ascii="Times New Roman" w:hAnsi="Times New Roman" w:cs="Times New Roman"/>
        </w:rPr>
        <w:t xml:space="preserve"> Szilagyi Aida – Sorina; </w:t>
      </w:r>
      <w:r w:rsidRPr="00BF6E2D">
        <w:rPr>
          <w:rFonts w:ascii="Times New Roman" w:hAnsi="Times New Roman" w:cs="Times New Roman"/>
          <w:bCs/>
        </w:rPr>
        <w:t>Țoanca Radu Daniel</w:t>
      </w:r>
      <w:r w:rsidRPr="00BF6E2D">
        <w:rPr>
          <w:rStyle w:val="noticetext"/>
          <w:rFonts w:ascii="Times New Roman" w:eastAsiaTheme="majorEastAsia" w:hAnsi="Times New Roman" w:cs="Times New Roman"/>
        </w:rPr>
        <w:t>.</w:t>
      </w:r>
    </w:p>
    <w:p w:rsidR="00E208BC" w:rsidRPr="002F3A24" w:rsidRDefault="00E208BC" w:rsidP="00E208BC">
      <w:pPr>
        <w:spacing w:after="0"/>
        <w:jc w:val="both"/>
        <w:rPr>
          <w:rFonts w:ascii="Times New Roman" w:hAnsi="Times New Roman" w:cs="Times New Roman"/>
          <w:color w:val="FF0000"/>
        </w:rPr>
      </w:pPr>
    </w:p>
    <w:p w:rsidR="00F04F72" w:rsidRPr="002F3A24" w:rsidRDefault="00F04F72" w:rsidP="00F04F72">
      <w:pPr>
        <w:spacing w:after="0"/>
        <w:jc w:val="both"/>
        <w:rPr>
          <w:rFonts w:ascii="Times New Roman" w:hAnsi="Times New Roman" w:cs="Times New Roman"/>
          <w:color w:val="FF0000"/>
        </w:rPr>
      </w:pPr>
    </w:p>
    <w:p w:rsidR="00F04F72" w:rsidRPr="002F3A24" w:rsidRDefault="00F04F72" w:rsidP="00F04F72">
      <w:pPr>
        <w:shd w:val="clear" w:color="auto" w:fill="FFFFFF"/>
        <w:spacing w:after="0"/>
        <w:ind w:right="10"/>
        <w:jc w:val="both"/>
        <w:rPr>
          <w:rFonts w:ascii="Times New Roman" w:hAnsi="Times New Roman" w:cs="Times New Roman"/>
          <w:color w:val="FF0000"/>
        </w:rPr>
      </w:pPr>
    </w:p>
    <w:p w:rsidR="00F04F72" w:rsidRPr="00BF6E2D" w:rsidRDefault="00F04F72" w:rsidP="00F04F72">
      <w:pPr>
        <w:shd w:val="clear" w:color="auto" w:fill="FFFFFF"/>
        <w:spacing w:after="0"/>
        <w:ind w:right="10"/>
        <w:jc w:val="both"/>
        <w:rPr>
          <w:rFonts w:ascii="Times New Roman" w:hAnsi="Times New Roman" w:cs="Times New Roman"/>
          <w:lang w:val="ro-RO"/>
        </w:rPr>
      </w:pPr>
      <w:r w:rsidRPr="00BF6E2D">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F04F72" w:rsidRPr="00BF6E2D" w:rsidRDefault="00F04F72" w:rsidP="00F04F72">
      <w:pPr>
        <w:shd w:val="clear" w:color="auto" w:fill="FFFFFF"/>
        <w:spacing w:after="0"/>
        <w:ind w:right="10"/>
        <w:jc w:val="both"/>
        <w:rPr>
          <w:rFonts w:ascii="Times New Roman" w:hAnsi="Times New Roman" w:cs="Times New Roman"/>
          <w:lang w:val="ro-RO"/>
        </w:rPr>
      </w:pPr>
      <w:r w:rsidRPr="00BF6E2D">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F04F72" w:rsidRPr="00BF6E2D" w:rsidRDefault="00F04F72" w:rsidP="00F04F72">
      <w:pPr>
        <w:spacing w:after="0" w:line="360" w:lineRule="auto"/>
        <w:rPr>
          <w:rFonts w:ascii="Times New Roman" w:hAnsi="Times New Roman" w:cs="Times New Roman"/>
        </w:rPr>
      </w:pPr>
    </w:p>
    <w:p w:rsidR="00F04F72" w:rsidRPr="00BF6E2D" w:rsidRDefault="00F04F72" w:rsidP="00F04F72">
      <w:pPr>
        <w:spacing w:after="0" w:line="360" w:lineRule="auto"/>
        <w:rPr>
          <w:rFonts w:ascii="Times New Roman" w:hAnsi="Times New Roman" w:cs="Times New Roman"/>
        </w:rPr>
      </w:pPr>
    </w:p>
    <w:p w:rsidR="00F04F72" w:rsidRPr="00BF6E2D" w:rsidRDefault="00F04F72" w:rsidP="00F04F72">
      <w:pPr>
        <w:spacing w:after="0" w:line="360" w:lineRule="auto"/>
        <w:rPr>
          <w:rFonts w:ascii="Times New Roman" w:hAnsi="Times New Roman" w:cs="Times New Roman"/>
        </w:rPr>
      </w:pPr>
    </w:p>
    <w:p w:rsidR="00F04F72" w:rsidRPr="00BF6E2D" w:rsidRDefault="00F04F72" w:rsidP="00F04F72">
      <w:pPr>
        <w:spacing w:after="0" w:line="360" w:lineRule="auto"/>
        <w:rPr>
          <w:rFonts w:ascii="Times New Roman" w:hAnsi="Times New Roman" w:cs="Times New Roman"/>
          <w:iCs/>
        </w:rPr>
      </w:pPr>
      <w:r w:rsidRPr="00BF6E2D">
        <w:rPr>
          <w:rFonts w:ascii="Times New Roman" w:hAnsi="Times New Roman" w:cs="Times New Roman"/>
        </w:rPr>
        <w:t>Data completării ………………..</w:t>
      </w:r>
      <w:r w:rsidRPr="00BF6E2D">
        <w:rPr>
          <w:rFonts w:ascii="Times New Roman" w:hAnsi="Times New Roman" w:cs="Times New Roman"/>
        </w:rPr>
        <w:tab/>
      </w:r>
      <w:r w:rsidRPr="00BF6E2D">
        <w:rPr>
          <w:rFonts w:ascii="Times New Roman" w:hAnsi="Times New Roman" w:cs="Times New Roman"/>
        </w:rPr>
        <w:tab/>
        <w:t xml:space="preserve">                        </w:t>
      </w:r>
      <w:r w:rsidRPr="00BF6E2D">
        <w:rPr>
          <w:rFonts w:ascii="Times New Roman" w:hAnsi="Times New Roman" w:cs="Times New Roman"/>
        </w:rPr>
        <w:tab/>
        <w:t xml:space="preserve">                       </w:t>
      </w:r>
      <w:r w:rsidRPr="00BF6E2D">
        <w:rPr>
          <w:rFonts w:ascii="Times New Roman" w:hAnsi="Times New Roman" w:cs="Times New Roman"/>
          <w:iCs/>
        </w:rPr>
        <w:t>Operator economic</w:t>
      </w:r>
      <w:r w:rsidRPr="00BF6E2D">
        <w:rPr>
          <w:rFonts w:ascii="Times New Roman" w:hAnsi="Times New Roman" w:cs="Times New Roman"/>
        </w:rPr>
        <w:t xml:space="preserve">                                                                </w:t>
      </w:r>
    </w:p>
    <w:p w:rsidR="00F04F72" w:rsidRPr="00BF6E2D" w:rsidRDefault="00F04F72" w:rsidP="00F04F72">
      <w:pPr>
        <w:spacing w:after="0"/>
        <w:jc w:val="center"/>
        <w:rPr>
          <w:rFonts w:ascii="Times New Roman" w:hAnsi="Times New Roman" w:cs="Times New Roman"/>
          <w:i/>
          <w:iCs/>
        </w:rPr>
      </w:pPr>
      <w:r w:rsidRPr="00BF6E2D">
        <w:rPr>
          <w:rFonts w:ascii="Times New Roman" w:hAnsi="Times New Roman" w:cs="Times New Roman"/>
          <w:i/>
          <w:iCs/>
        </w:rPr>
        <w:t xml:space="preserve">                                                                                                              ………………...............................</w:t>
      </w:r>
    </w:p>
    <w:p w:rsidR="00F04F72" w:rsidRPr="00BF6E2D" w:rsidRDefault="00F04F72" w:rsidP="00F04F72">
      <w:pPr>
        <w:spacing w:after="0"/>
        <w:jc w:val="center"/>
        <w:rPr>
          <w:rFonts w:ascii="Times New Roman" w:hAnsi="Times New Roman" w:cs="Times New Roman"/>
          <w:i/>
          <w:iCs/>
        </w:rPr>
      </w:pPr>
      <w:r w:rsidRPr="00BF6E2D">
        <w:rPr>
          <w:rFonts w:ascii="Times New Roman" w:hAnsi="Times New Roman" w:cs="Times New Roman"/>
          <w:i/>
          <w:iCs/>
        </w:rPr>
        <w:t xml:space="preserve">                                                                                                                (</w:t>
      </w:r>
      <w:proofErr w:type="gramStart"/>
      <w:r w:rsidRPr="00BF6E2D">
        <w:rPr>
          <w:rFonts w:ascii="Times New Roman" w:hAnsi="Times New Roman" w:cs="Times New Roman"/>
          <w:i/>
          <w:iCs/>
        </w:rPr>
        <w:t>semnătura</w:t>
      </w:r>
      <w:proofErr w:type="gramEnd"/>
      <w:r w:rsidRPr="00BF6E2D">
        <w:rPr>
          <w:rFonts w:ascii="Times New Roman" w:hAnsi="Times New Roman" w:cs="Times New Roman"/>
          <w:i/>
          <w:iCs/>
        </w:rPr>
        <w:t xml:space="preserve"> autorizată si stampila )</w:t>
      </w:r>
    </w:p>
    <w:p w:rsidR="00F04F72" w:rsidRPr="00BF6E2D" w:rsidRDefault="00F04F72" w:rsidP="00F04F72">
      <w:pPr>
        <w:spacing w:after="0"/>
        <w:jc w:val="center"/>
        <w:rPr>
          <w:rFonts w:ascii="Times New Roman" w:hAnsi="Times New Roman" w:cs="Times New Roman"/>
          <w:i/>
          <w:iCs/>
        </w:rPr>
      </w:pPr>
    </w:p>
    <w:p w:rsidR="00F04F72" w:rsidRPr="00BF6E2D" w:rsidRDefault="00F04F72" w:rsidP="00F04F72">
      <w:pPr>
        <w:spacing w:after="0"/>
        <w:jc w:val="center"/>
        <w:rPr>
          <w:rFonts w:ascii="Times New Roman" w:hAnsi="Times New Roman" w:cs="Times New Roman"/>
          <w:i/>
          <w:iCs/>
        </w:rPr>
      </w:pPr>
    </w:p>
    <w:p w:rsidR="00F04F72" w:rsidRPr="002F3A24" w:rsidRDefault="00F04F72" w:rsidP="00F04F72">
      <w:pPr>
        <w:jc w:val="center"/>
        <w:rPr>
          <w:rFonts w:ascii="Times New Roman" w:hAnsi="Times New Roman" w:cs="Times New Roman"/>
          <w:i/>
          <w:iCs/>
          <w:color w:val="FF0000"/>
        </w:rPr>
      </w:pPr>
    </w:p>
    <w:p w:rsidR="00F04F72" w:rsidRPr="002F3A24" w:rsidRDefault="00F04F72" w:rsidP="00F04F72">
      <w:pPr>
        <w:jc w:val="center"/>
        <w:rPr>
          <w:rFonts w:ascii="Times New Roman" w:hAnsi="Times New Roman" w:cs="Times New Roman"/>
          <w:i/>
          <w:iCs/>
          <w:color w:val="FF0000"/>
        </w:rPr>
      </w:pPr>
    </w:p>
    <w:p w:rsidR="00F04F72" w:rsidRPr="002F3A24" w:rsidRDefault="00F04F72" w:rsidP="00F04F72">
      <w:pPr>
        <w:jc w:val="both"/>
        <w:rPr>
          <w:rFonts w:ascii="Times New Roman" w:hAnsi="Times New Roman" w:cs="Times New Roman"/>
          <w:color w:val="FF0000"/>
          <w:lang w:val="ro-RO"/>
        </w:rPr>
      </w:pPr>
    </w:p>
    <w:p w:rsidR="00F04F72" w:rsidRPr="002F3A24" w:rsidRDefault="00F04F72" w:rsidP="00F04F72">
      <w:pPr>
        <w:jc w:val="both"/>
        <w:rPr>
          <w:rFonts w:ascii="Times New Roman" w:hAnsi="Times New Roman" w:cs="Times New Roman"/>
          <w:color w:val="FF0000"/>
          <w:lang w:val="ro-RO"/>
        </w:rPr>
      </w:pPr>
    </w:p>
    <w:p w:rsidR="00F04F72" w:rsidRPr="002F3A24" w:rsidRDefault="00F04F72" w:rsidP="00F04F72">
      <w:pPr>
        <w:jc w:val="both"/>
        <w:rPr>
          <w:rFonts w:ascii="Times New Roman" w:hAnsi="Times New Roman" w:cs="Times New Roman"/>
          <w:color w:val="FF0000"/>
          <w:lang w:val="ro-RO"/>
        </w:rPr>
      </w:pPr>
    </w:p>
    <w:p w:rsidR="00F04F72" w:rsidRPr="002F3A24" w:rsidRDefault="00F04F72" w:rsidP="00F04F72">
      <w:pPr>
        <w:jc w:val="right"/>
        <w:rPr>
          <w:rFonts w:ascii="Times New Roman" w:hAnsi="Times New Roman" w:cs="Times New Roman"/>
          <w:i/>
          <w:color w:val="FF0000"/>
        </w:rPr>
      </w:pPr>
      <w:r w:rsidRPr="002F3A24">
        <w:rPr>
          <w:rFonts w:ascii="Times New Roman" w:hAnsi="Times New Roman" w:cs="Times New Roman"/>
          <w:color w:val="FF0000"/>
        </w:rPr>
        <w:t xml:space="preserve">                                                                                                                    </w:t>
      </w:r>
    </w:p>
    <w:p w:rsidR="00F04F72" w:rsidRPr="002F3A24" w:rsidRDefault="00F04F72" w:rsidP="00F04F72">
      <w:pPr>
        <w:rPr>
          <w:rFonts w:ascii="Times New Roman" w:hAnsi="Times New Roman" w:cs="Times New Roman"/>
          <w:color w:val="FF0000"/>
          <w:lang w:val="it-IT"/>
        </w:rPr>
      </w:pPr>
    </w:p>
    <w:p w:rsidR="00F04F72" w:rsidRDefault="00F04F72" w:rsidP="00F04F72">
      <w:pPr>
        <w:rPr>
          <w:rFonts w:ascii="Times New Roman" w:hAnsi="Times New Roman" w:cs="Times New Roman"/>
          <w:color w:val="FF0000"/>
          <w:lang w:val="it-IT"/>
        </w:rPr>
      </w:pPr>
    </w:p>
    <w:p w:rsidR="00BF6E2D" w:rsidRDefault="00BF6E2D" w:rsidP="00F04F72">
      <w:pPr>
        <w:rPr>
          <w:rFonts w:ascii="Times New Roman" w:hAnsi="Times New Roman" w:cs="Times New Roman"/>
          <w:color w:val="FF0000"/>
          <w:lang w:val="it-IT"/>
        </w:rPr>
      </w:pPr>
    </w:p>
    <w:p w:rsidR="00BF6E2D" w:rsidRDefault="00BF6E2D" w:rsidP="00F04F72">
      <w:pPr>
        <w:rPr>
          <w:rFonts w:ascii="Times New Roman" w:hAnsi="Times New Roman" w:cs="Times New Roman"/>
          <w:color w:val="FF0000"/>
          <w:lang w:val="it-IT"/>
        </w:rPr>
      </w:pPr>
    </w:p>
    <w:p w:rsidR="00BF6E2D" w:rsidRDefault="00BF6E2D" w:rsidP="00F04F72">
      <w:pPr>
        <w:rPr>
          <w:rFonts w:ascii="Times New Roman" w:hAnsi="Times New Roman" w:cs="Times New Roman"/>
          <w:color w:val="FF0000"/>
          <w:lang w:val="it-IT"/>
        </w:rPr>
      </w:pPr>
    </w:p>
    <w:p w:rsidR="00BF6E2D" w:rsidRPr="002F3A24" w:rsidRDefault="00BF6E2D" w:rsidP="00F04F72">
      <w:pPr>
        <w:rPr>
          <w:rFonts w:ascii="Times New Roman" w:hAnsi="Times New Roman" w:cs="Times New Roman"/>
          <w:color w:val="FF0000"/>
          <w:lang w:val="it-IT"/>
        </w:rPr>
      </w:pPr>
    </w:p>
    <w:p w:rsidR="00F04F72" w:rsidRPr="002F3A24" w:rsidRDefault="00F04F72" w:rsidP="00F04F72">
      <w:pPr>
        <w:rPr>
          <w:rFonts w:ascii="Times New Roman" w:hAnsi="Times New Roman" w:cs="Times New Roman"/>
          <w:color w:val="FF0000"/>
          <w:lang w:val="it-IT"/>
        </w:rPr>
      </w:pPr>
    </w:p>
    <w:p w:rsidR="00F04F72" w:rsidRPr="002F3A24" w:rsidRDefault="00F04F72" w:rsidP="00F04F72">
      <w:pPr>
        <w:rPr>
          <w:rFonts w:ascii="Times New Roman" w:hAnsi="Times New Roman" w:cs="Times New Roman"/>
          <w:color w:val="FF0000"/>
          <w:lang w:val="it-IT"/>
        </w:rPr>
      </w:pPr>
    </w:p>
    <w:p w:rsidR="00F04F72" w:rsidRPr="002F3A24" w:rsidRDefault="00F04F72" w:rsidP="00F04F72">
      <w:pPr>
        <w:rPr>
          <w:rFonts w:ascii="Times New Roman" w:hAnsi="Times New Roman" w:cs="Times New Roman"/>
          <w:color w:val="FF0000"/>
          <w:lang w:val="it-IT"/>
        </w:rPr>
      </w:pPr>
    </w:p>
    <w:p w:rsidR="00F04F72" w:rsidRPr="00BF6E2D" w:rsidRDefault="00F04F72" w:rsidP="00F04F72">
      <w:pPr>
        <w:rPr>
          <w:rFonts w:ascii="Times New Roman" w:hAnsi="Times New Roman" w:cs="Times New Roman"/>
        </w:rPr>
      </w:pPr>
      <w:r w:rsidRPr="00BF6E2D">
        <w:rPr>
          <w:rFonts w:ascii="Times New Roman" w:hAnsi="Times New Roman" w:cs="Times New Roman"/>
        </w:rPr>
        <w:t>OPERATOR ECONOMIC</w:t>
      </w:r>
    </w:p>
    <w:p w:rsidR="00F04F72" w:rsidRPr="00BF6E2D" w:rsidRDefault="00F04F72" w:rsidP="00F04F72">
      <w:pPr>
        <w:rPr>
          <w:rFonts w:ascii="Times New Roman" w:hAnsi="Times New Roman" w:cs="Times New Roman"/>
        </w:rPr>
      </w:pPr>
      <w:r w:rsidRPr="00BF6E2D">
        <w:rPr>
          <w:rFonts w:ascii="Times New Roman" w:hAnsi="Times New Roman" w:cs="Times New Roman"/>
        </w:rPr>
        <w:t xml:space="preserve">    ___________________</w:t>
      </w:r>
    </w:p>
    <w:p w:rsidR="00F04F72" w:rsidRPr="00BF6E2D" w:rsidRDefault="00F04F72" w:rsidP="00F04F72">
      <w:pPr>
        <w:rPr>
          <w:rFonts w:ascii="Times New Roman" w:hAnsi="Times New Roman" w:cs="Times New Roman"/>
        </w:rPr>
      </w:pPr>
      <w:r w:rsidRPr="00BF6E2D">
        <w:rPr>
          <w:rFonts w:ascii="Times New Roman" w:hAnsi="Times New Roman" w:cs="Times New Roman"/>
        </w:rPr>
        <w:t xml:space="preserve">    (</w:t>
      </w:r>
      <w:proofErr w:type="gramStart"/>
      <w:r w:rsidRPr="00BF6E2D">
        <w:rPr>
          <w:rFonts w:ascii="Times New Roman" w:hAnsi="Times New Roman" w:cs="Times New Roman"/>
          <w:i/>
        </w:rPr>
        <w:t>denumirea/numele</w:t>
      </w:r>
      <w:proofErr w:type="gramEnd"/>
      <w:r w:rsidRPr="00BF6E2D">
        <w:rPr>
          <w:rFonts w:ascii="Times New Roman" w:hAnsi="Times New Roman" w:cs="Times New Roman"/>
        </w:rPr>
        <w:t>)</w:t>
      </w:r>
    </w:p>
    <w:p w:rsidR="00F04F72" w:rsidRPr="00BF6E2D" w:rsidRDefault="00F04F72" w:rsidP="00F04F72">
      <w:pPr>
        <w:rPr>
          <w:rFonts w:ascii="Times New Roman" w:hAnsi="Times New Roman" w:cs="Times New Roman"/>
          <w:b/>
          <w:bCs/>
          <w:i/>
          <w:kern w:val="32"/>
        </w:rPr>
      </w:pPr>
    </w:p>
    <w:p w:rsidR="00F04F72" w:rsidRPr="00BF6E2D" w:rsidRDefault="00F04F72" w:rsidP="00F04F72">
      <w:pPr>
        <w:jc w:val="center"/>
        <w:rPr>
          <w:rFonts w:ascii="Times New Roman" w:hAnsi="Times New Roman" w:cs="Times New Roman"/>
          <w:b/>
          <w:bCs/>
          <w:i/>
          <w:kern w:val="32"/>
        </w:rPr>
      </w:pPr>
      <w:r w:rsidRPr="00BF6E2D">
        <w:rPr>
          <w:rFonts w:ascii="Times New Roman" w:hAnsi="Times New Roman" w:cs="Times New Roman"/>
          <w:b/>
          <w:bCs/>
          <w:i/>
          <w:kern w:val="32"/>
        </w:rPr>
        <w:t xml:space="preserve">DECLARATIE PRIVIND NEINCADRAREA </w:t>
      </w:r>
    </w:p>
    <w:p w:rsidR="00F04F72" w:rsidRPr="00BF6E2D" w:rsidRDefault="00F04F72" w:rsidP="00F04F72">
      <w:pPr>
        <w:jc w:val="center"/>
        <w:rPr>
          <w:rFonts w:ascii="Times New Roman" w:hAnsi="Times New Roman" w:cs="Times New Roman"/>
          <w:b/>
          <w:i/>
        </w:rPr>
      </w:pPr>
      <w:proofErr w:type="gramStart"/>
      <w:r w:rsidRPr="00BF6E2D">
        <w:rPr>
          <w:rFonts w:ascii="Times New Roman" w:hAnsi="Times New Roman" w:cs="Times New Roman"/>
          <w:b/>
          <w:bCs/>
          <w:i/>
          <w:kern w:val="32"/>
        </w:rPr>
        <w:t xml:space="preserve">IN </w:t>
      </w:r>
      <w:r w:rsidRPr="00BF6E2D">
        <w:rPr>
          <w:rFonts w:ascii="Times New Roman" w:hAnsi="Times New Roman" w:cs="Times New Roman"/>
          <w:b/>
          <w:i/>
        </w:rPr>
        <w:t>SITUATIILE DE EXCLUDERE PREVAZUTE LA ART.</w:t>
      </w:r>
      <w:proofErr w:type="gramEnd"/>
      <w:r w:rsidRPr="00BF6E2D">
        <w:rPr>
          <w:rFonts w:ascii="Times New Roman" w:hAnsi="Times New Roman" w:cs="Times New Roman"/>
          <w:b/>
          <w:i/>
        </w:rPr>
        <w:t xml:space="preserve"> </w:t>
      </w:r>
      <w:proofErr w:type="gramStart"/>
      <w:r w:rsidRPr="00BF6E2D">
        <w:rPr>
          <w:rFonts w:ascii="Times New Roman" w:hAnsi="Times New Roman" w:cs="Times New Roman"/>
          <w:b/>
          <w:i/>
        </w:rPr>
        <w:t>164 DIN LEGEA NR.</w:t>
      </w:r>
      <w:proofErr w:type="gramEnd"/>
      <w:r w:rsidRPr="00BF6E2D">
        <w:rPr>
          <w:rFonts w:ascii="Times New Roman" w:hAnsi="Times New Roman" w:cs="Times New Roman"/>
          <w:b/>
          <w:i/>
        </w:rPr>
        <w:t xml:space="preserve"> 98/2016</w:t>
      </w:r>
    </w:p>
    <w:p w:rsidR="00F04F72" w:rsidRPr="00BF6E2D" w:rsidRDefault="00F04F72" w:rsidP="00F04F72">
      <w:pPr>
        <w:keepNext/>
        <w:spacing w:before="240" w:after="60"/>
        <w:outlineLvl w:val="0"/>
        <w:rPr>
          <w:rFonts w:ascii="Times New Roman" w:hAnsi="Times New Roman" w:cs="Times New Roman"/>
          <w:b/>
          <w:bCs/>
          <w:kern w:val="32"/>
        </w:rPr>
      </w:pPr>
    </w:p>
    <w:p w:rsidR="00F04F72" w:rsidRPr="00BF6E2D" w:rsidRDefault="00F04F72" w:rsidP="00F04F72">
      <w:pPr>
        <w:jc w:val="both"/>
        <w:rPr>
          <w:rFonts w:ascii="Times New Roman" w:hAnsi="Times New Roman" w:cs="Times New Roman"/>
        </w:rPr>
      </w:pPr>
      <w:proofErr w:type="gramStart"/>
      <w:r w:rsidRPr="00BF6E2D">
        <w:rPr>
          <w:rFonts w:ascii="Times New Roman" w:hAnsi="Times New Roman" w:cs="Times New Roman"/>
        </w:rPr>
        <w:t>Subsemnatul(</w:t>
      </w:r>
      <w:proofErr w:type="gramEnd"/>
      <w:r w:rsidRPr="00BF6E2D">
        <w:rPr>
          <w:rFonts w:ascii="Times New Roman" w:hAnsi="Times New Roman" w:cs="Times New Roman"/>
        </w:rPr>
        <w:t xml:space="preserve">a) .................................................. </w:t>
      </w:r>
      <w:proofErr w:type="gramStart"/>
      <w:r w:rsidRPr="00BF6E2D">
        <w:rPr>
          <w:rFonts w:ascii="Times New Roman" w:hAnsi="Times New Roman" w:cs="Times New Roman"/>
        </w:rPr>
        <w:t>reprezentant</w:t>
      </w:r>
      <w:proofErr w:type="gramEnd"/>
      <w:r w:rsidRPr="00BF6E2D">
        <w:rPr>
          <w:rFonts w:ascii="Times New Roman" w:hAnsi="Times New Roman" w:cs="Times New Roman"/>
        </w:rPr>
        <w:t xml:space="preserve"> împuternicit al ............................................</w:t>
      </w:r>
    </w:p>
    <w:p w:rsidR="00F04F72" w:rsidRPr="00BF6E2D" w:rsidRDefault="00F04F72" w:rsidP="00F04F72">
      <w:pPr>
        <w:jc w:val="both"/>
        <w:rPr>
          <w:rFonts w:ascii="Times New Roman" w:hAnsi="Times New Roman"/>
          <w:shd w:val="clear" w:color="auto" w:fill="FFFFFF"/>
        </w:rPr>
      </w:pPr>
      <w:r w:rsidRPr="00BF6E2D">
        <w:rPr>
          <w:rFonts w:ascii="Times New Roman" w:hAnsi="Times New Roman" w:cs="Times New Roman"/>
        </w:rPr>
        <w:t>……………………………….…………………………………</w:t>
      </w:r>
      <w:proofErr w:type="gramStart"/>
      <w:r w:rsidRPr="00BF6E2D">
        <w:rPr>
          <w:rFonts w:ascii="Times New Roman" w:hAnsi="Times New Roman" w:cs="Times New Roman"/>
        </w:rPr>
        <w:t>…</w:t>
      </w:r>
      <w:r w:rsidRPr="00BF6E2D">
        <w:rPr>
          <w:rFonts w:ascii="Times New Roman" w:hAnsi="Times New Roman" w:cs="Times New Roman"/>
          <w:i/>
        </w:rPr>
        <w:t>(</w:t>
      </w:r>
      <w:proofErr w:type="gramEnd"/>
      <w:r w:rsidRPr="00BF6E2D">
        <w:rPr>
          <w:rFonts w:ascii="Times New Roman" w:hAnsi="Times New Roman" w:cs="Times New Roman"/>
          <w:i/>
        </w:rPr>
        <w:t>denumirea/numele şi sediul/adresa operatorului economic)</w:t>
      </w:r>
      <w:r w:rsidRPr="00BF6E2D">
        <w:rPr>
          <w:rFonts w:ascii="Times New Roman" w:hAnsi="Times New Roman" w:cs="Times New Roman"/>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BF6E2D">
        <w:rPr>
          <w:rStyle w:val="slitbdy"/>
          <w:rFonts w:ascii="Times New Roman" w:hAnsi="Times New Roman"/>
          <w:color w:val="auto"/>
          <w:sz w:val="22"/>
          <w:szCs w:val="22"/>
        </w:rPr>
        <w:t>constituirea unui grup infracţional organizat, (</w:t>
      </w:r>
      <w:r w:rsidRPr="00BF6E2D">
        <w:rPr>
          <w:rStyle w:val="slitbdy"/>
          <w:rFonts w:ascii="Times New Roman" w:hAnsi="Times New Roman"/>
          <w:color w:val="auto"/>
          <w:sz w:val="22"/>
          <w:szCs w:val="22"/>
          <w:u w:val="single"/>
        </w:rPr>
        <w:t>art. 367 din Legea nr. 286/2009</w:t>
      </w:r>
      <w:r w:rsidRPr="00BF6E2D">
        <w:rPr>
          <w:rStyle w:val="slitbdy"/>
          <w:rFonts w:ascii="Times New Roman" w:hAnsi="Times New Roman"/>
          <w:color w:val="auto"/>
          <w:sz w:val="22"/>
          <w:szCs w:val="22"/>
        </w:rPr>
        <w:t xml:space="preserve"> privind Codul penal), infracţiuni de corupţie ( </w:t>
      </w:r>
      <w:r w:rsidRPr="00BF6E2D">
        <w:rPr>
          <w:rStyle w:val="slitbdy"/>
          <w:rFonts w:ascii="Times New Roman" w:hAnsi="Times New Roman"/>
          <w:color w:val="auto"/>
          <w:sz w:val="22"/>
          <w:szCs w:val="22"/>
          <w:u w:val="single"/>
        </w:rPr>
        <w:t>art. 289-294 din Legea nr. 286/2009</w:t>
      </w:r>
      <w:r w:rsidRPr="00BF6E2D">
        <w:rPr>
          <w:rStyle w:val="slitbdy"/>
          <w:rFonts w:ascii="Times New Roman" w:hAnsi="Times New Roman"/>
          <w:color w:val="auto"/>
          <w:sz w:val="22"/>
          <w:szCs w:val="22"/>
        </w:rPr>
        <w:t xml:space="preserve">) şi infracţiuni asimilate infracţiunilor de corupţie ( </w:t>
      </w:r>
      <w:r w:rsidRPr="00BF6E2D">
        <w:rPr>
          <w:rStyle w:val="slitbdy"/>
          <w:rFonts w:ascii="Times New Roman" w:hAnsi="Times New Roman"/>
          <w:color w:val="auto"/>
          <w:sz w:val="22"/>
          <w:szCs w:val="22"/>
          <w:u w:val="single"/>
        </w:rPr>
        <w:t>art. 10-13 din Legea nr. 78/2000</w:t>
      </w:r>
      <w:r w:rsidRPr="00BF6E2D">
        <w:rPr>
          <w:rStyle w:val="slitbdy"/>
          <w:rFonts w:ascii="Times New Roman" w:hAnsi="Times New Roman"/>
          <w:color w:val="auto"/>
          <w:sz w:val="22"/>
          <w:szCs w:val="22"/>
        </w:rPr>
        <w:t xml:space="preserve"> ),</w:t>
      </w:r>
      <w:r w:rsidRPr="00BF6E2D">
        <w:rPr>
          <w:rStyle w:val="slitttl1"/>
          <w:rFonts w:ascii="Times New Roman" w:hAnsi="Times New Roman"/>
          <w:color w:val="auto"/>
          <w:sz w:val="22"/>
          <w:szCs w:val="22"/>
        </w:rPr>
        <w:t xml:space="preserve"> </w:t>
      </w:r>
      <w:r w:rsidRPr="00BF6E2D">
        <w:rPr>
          <w:rStyle w:val="slitbdy"/>
          <w:rFonts w:ascii="Times New Roman" w:hAnsi="Times New Roman"/>
          <w:color w:val="auto"/>
          <w:sz w:val="22"/>
          <w:szCs w:val="22"/>
        </w:rPr>
        <w:t xml:space="preserve">infracţiuni împotriva intereselor financiare ale Uniunii Europene, ( </w:t>
      </w:r>
      <w:r w:rsidRPr="00BF6E2D">
        <w:rPr>
          <w:rStyle w:val="slitbdy"/>
          <w:rFonts w:ascii="Times New Roman" w:hAnsi="Times New Roman"/>
          <w:color w:val="auto"/>
          <w:sz w:val="22"/>
          <w:szCs w:val="22"/>
          <w:u w:val="single"/>
        </w:rPr>
        <w:t>art. 18^1-18^5 din Legea nr. 78/2000</w:t>
      </w:r>
      <w:r w:rsidRPr="00BF6E2D">
        <w:rPr>
          <w:rStyle w:val="slitbdy"/>
          <w:rFonts w:ascii="Times New Roman" w:hAnsi="Times New Roman"/>
          <w:color w:val="auto"/>
          <w:sz w:val="22"/>
          <w:szCs w:val="22"/>
        </w:rPr>
        <w:t xml:space="preserve">) , acte de terorism, ( </w:t>
      </w:r>
      <w:r w:rsidRPr="00BF6E2D">
        <w:rPr>
          <w:rStyle w:val="slitbdy"/>
          <w:rFonts w:ascii="Times New Roman" w:hAnsi="Times New Roman"/>
          <w:color w:val="auto"/>
          <w:sz w:val="22"/>
          <w:szCs w:val="22"/>
          <w:u w:val="single"/>
        </w:rPr>
        <w:t>art. 32</w:t>
      </w:r>
      <w:r w:rsidRPr="00BF6E2D">
        <w:rPr>
          <w:rStyle w:val="slitbdy"/>
          <w:rFonts w:ascii="Times New Roman" w:hAnsi="Times New Roman"/>
          <w:color w:val="auto"/>
          <w:sz w:val="22"/>
          <w:szCs w:val="22"/>
        </w:rPr>
        <w:t>-</w:t>
      </w:r>
      <w:r w:rsidRPr="00BF6E2D">
        <w:rPr>
          <w:rStyle w:val="slitbdy"/>
          <w:rFonts w:ascii="Times New Roman" w:hAnsi="Times New Roman"/>
          <w:color w:val="auto"/>
          <w:sz w:val="22"/>
          <w:szCs w:val="22"/>
          <w:u w:val="single"/>
        </w:rPr>
        <w:t>35</w:t>
      </w:r>
      <w:r w:rsidRPr="00BF6E2D">
        <w:rPr>
          <w:rStyle w:val="slitbdy"/>
          <w:rFonts w:ascii="Times New Roman" w:hAnsi="Times New Roman"/>
          <w:color w:val="auto"/>
          <w:sz w:val="22"/>
          <w:szCs w:val="22"/>
        </w:rPr>
        <w:t xml:space="preserve"> şi </w:t>
      </w:r>
      <w:r w:rsidRPr="00BF6E2D">
        <w:rPr>
          <w:rStyle w:val="slitbdy"/>
          <w:rFonts w:ascii="Times New Roman" w:hAnsi="Times New Roman"/>
          <w:color w:val="auto"/>
          <w:sz w:val="22"/>
          <w:szCs w:val="22"/>
          <w:u w:val="single"/>
        </w:rPr>
        <w:t>art. 37</w:t>
      </w:r>
      <w:r w:rsidRPr="00BF6E2D">
        <w:rPr>
          <w:rStyle w:val="slitbdy"/>
          <w:rFonts w:ascii="Times New Roman" w:hAnsi="Times New Roman"/>
          <w:color w:val="auto"/>
          <w:sz w:val="22"/>
          <w:szCs w:val="22"/>
        </w:rPr>
        <w:t>-</w:t>
      </w:r>
      <w:r w:rsidRPr="00BF6E2D">
        <w:rPr>
          <w:rStyle w:val="slitbdy"/>
          <w:rFonts w:ascii="Times New Roman" w:hAnsi="Times New Roman"/>
          <w:color w:val="auto"/>
          <w:sz w:val="22"/>
          <w:szCs w:val="22"/>
          <w:u w:val="single"/>
        </w:rPr>
        <w:t>38 din Legea nr. 535/2004)</w:t>
      </w:r>
      <w:r w:rsidRPr="00BF6E2D">
        <w:rPr>
          <w:rStyle w:val="slitbdy"/>
          <w:rFonts w:ascii="Times New Roman" w:hAnsi="Times New Roman"/>
          <w:color w:val="auto"/>
          <w:sz w:val="22"/>
          <w:szCs w:val="22"/>
        </w:rPr>
        <w:t xml:space="preserve"> , spălarea banilor, (</w:t>
      </w:r>
      <w:r w:rsidRPr="00BF6E2D">
        <w:rPr>
          <w:rStyle w:val="slitbdy"/>
          <w:rFonts w:ascii="Times New Roman" w:hAnsi="Times New Roman"/>
          <w:color w:val="auto"/>
          <w:sz w:val="22"/>
          <w:szCs w:val="22"/>
          <w:u w:val="single"/>
        </w:rPr>
        <w:t>art. 29 din Legea nr. 656/2002)</w:t>
      </w:r>
      <w:r w:rsidRPr="00BF6E2D">
        <w:rPr>
          <w:rStyle w:val="slitbdy"/>
          <w:rFonts w:ascii="Times New Roman" w:hAnsi="Times New Roman"/>
          <w:color w:val="auto"/>
          <w:sz w:val="22"/>
          <w:szCs w:val="22"/>
        </w:rPr>
        <w:t xml:space="preserve"> ,</w:t>
      </w:r>
      <w:r w:rsidRPr="00BF6E2D">
        <w:rPr>
          <w:rStyle w:val="slitttl1"/>
          <w:rFonts w:ascii="Times New Roman" w:hAnsi="Times New Roman"/>
          <w:color w:val="auto"/>
          <w:sz w:val="22"/>
          <w:szCs w:val="22"/>
        </w:rPr>
        <w:t xml:space="preserve"> </w:t>
      </w:r>
      <w:r w:rsidRPr="00BF6E2D">
        <w:rPr>
          <w:rStyle w:val="slitbdy"/>
          <w:rFonts w:ascii="Times New Roman" w:hAnsi="Times New Roman"/>
          <w:color w:val="auto"/>
          <w:sz w:val="22"/>
          <w:szCs w:val="22"/>
        </w:rPr>
        <w:t xml:space="preserve">traficul şi exploatarea persoanelor vulnerabile, ( </w:t>
      </w:r>
      <w:r w:rsidRPr="00BF6E2D">
        <w:rPr>
          <w:rStyle w:val="slitbdy"/>
          <w:rFonts w:ascii="Times New Roman" w:hAnsi="Times New Roman"/>
          <w:color w:val="auto"/>
          <w:sz w:val="22"/>
          <w:szCs w:val="22"/>
          <w:u w:val="single"/>
        </w:rPr>
        <w:t>art. 209-217 din Legea nr. 286/2009)</w:t>
      </w:r>
      <w:r w:rsidRPr="00BF6E2D">
        <w:rPr>
          <w:rStyle w:val="slitbdy"/>
          <w:rFonts w:ascii="Times New Roman" w:hAnsi="Times New Roman"/>
          <w:color w:val="auto"/>
          <w:sz w:val="22"/>
          <w:szCs w:val="22"/>
        </w:rPr>
        <w:t>, fraudă, ( art. 1 din Convenţia privind protejarea intereselor financiare ale Comunităţilor Europene din 27 noiembrie 1995).</w:t>
      </w:r>
    </w:p>
    <w:p w:rsidR="00F04F72" w:rsidRPr="00BF6E2D" w:rsidRDefault="00F04F72" w:rsidP="00F04F72">
      <w:pPr>
        <w:jc w:val="both"/>
        <w:rPr>
          <w:rFonts w:ascii="Times New Roman" w:hAnsi="Times New Roman" w:cs="Times New Roman"/>
        </w:rPr>
      </w:pPr>
      <w:r w:rsidRPr="00BF6E2D">
        <w:rPr>
          <w:rFonts w:ascii="Times New Roman" w:hAnsi="Times New Roman" w:cs="Times New Roman"/>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F04F72" w:rsidRPr="00BF6E2D" w:rsidRDefault="00F04F72" w:rsidP="00F04F72">
      <w:pPr>
        <w:jc w:val="both"/>
        <w:rPr>
          <w:rFonts w:ascii="Times New Roman" w:hAnsi="Times New Roman" w:cs="Times New Roman"/>
        </w:rPr>
      </w:pPr>
      <w:r w:rsidRPr="00BF6E2D">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F04F72" w:rsidRPr="00BF6E2D" w:rsidRDefault="00F04F72" w:rsidP="00F04F72">
      <w:pPr>
        <w:jc w:val="both"/>
        <w:rPr>
          <w:rFonts w:ascii="Times New Roman" w:hAnsi="Times New Roman" w:cs="Times New Roman"/>
        </w:rPr>
      </w:pPr>
    </w:p>
    <w:p w:rsidR="00F04F72" w:rsidRPr="00BF6E2D" w:rsidRDefault="00F04F72" w:rsidP="00F04F72">
      <w:pPr>
        <w:jc w:val="both"/>
        <w:rPr>
          <w:rFonts w:ascii="Times New Roman" w:hAnsi="Times New Roman" w:cs="Times New Roman"/>
        </w:rPr>
      </w:pPr>
    </w:p>
    <w:p w:rsidR="00F04F72" w:rsidRPr="00BF6E2D" w:rsidRDefault="00F04F72" w:rsidP="00F04F72">
      <w:pPr>
        <w:jc w:val="both"/>
        <w:rPr>
          <w:rFonts w:ascii="Times New Roman" w:hAnsi="Times New Roman" w:cs="Times New Roman"/>
        </w:rPr>
      </w:pPr>
      <w:r w:rsidRPr="00BF6E2D">
        <w:rPr>
          <w:rFonts w:ascii="Times New Roman" w:hAnsi="Times New Roman" w:cs="Times New Roman"/>
        </w:rPr>
        <w:t xml:space="preserve">Data </w:t>
      </w:r>
      <w:proofErr w:type="gramStart"/>
      <w:r w:rsidRPr="00BF6E2D">
        <w:rPr>
          <w:rFonts w:ascii="Times New Roman" w:hAnsi="Times New Roman" w:cs="Times New Roman"/>
        </w:rPr>
        <w:t>completării ................................</w:t>
      </w:r>
      <w:proofErr w:type="gramEnd"/>
    </w:p>
    <w:p w:rsidR="00F04F72" w:rsidRPr="00BF6E2D" w:rsidRDefault="00F04F72" w:rsidP="00F04F72">
      <w:pPr>
        <w:jc w:val="center"/>
        <w:rPr>
          <w:rFonts w:ascii="Times New Roman" w:hAnsi="Times New Roman" w:cs="Times New Roman"/>
        </w:rPr>
      </w:pPr>
      <w:r w:rsidRPr="00BF6E2D">
        <w:rPr>
          <w:rFonts w:ascii="Times New Roman" w:hAnsi="Times New Roman" w:cs="Times New Roman"/>
        </w:rPr>
        <w:t xml:space="preserve">                                                                                                            Operator economic</w:t>
      </w:r>
    </w:p>
    <w:p w:rsidR="00F04F72" w:rsidRPr="00BF6E2D" w:rsidRDefault="00F04F72" w:rsidP="00F04F72">
      <w:pPr>
        <w:jc w:val="center"/>
        <w:rPr>
          <w:rFonts w:ascii="Times New Roman" w:hAnsi="Times New Roman" w:cs="Times New Roman"/>
        </w:rPr>
      </w:pPr>
      <w:r w:rsidRPr="00BF6E2D">
        <w:rPr>
          <w:rFonts w:ascii="Times New Roman" w:hAnsi="Times New Roman" w:cs="Times New Roman"/>
        </w:rPr>
        <w:t xml:space="preserve">                                                                                                              ………………………………………</w:t>
      </w:r>
    </w:p>
    <w:p w:rsidR="00F04F72" w:rsidRPr="00BF6E2D" w:rsidRDefault="00F04F72" w:rsidP="00F04F72">
      <w:pPr>
        <w:spacing w:line="360" w:lineRule="auto"/>
        <w:jc w:val="both"/>
        <w:rPr>
          <w:rFonts w:ascii="Times New Roman" w:hAnsi="Times New Roman" w:cs="Times New Roman"/>
          <w:i/>
          <w:iCs/>
        </w:rPr>
      </w:pPr>
      <w:r w:rsidRPr="00BF6E2D">
        <w:rPr>
          <w:rFonts w:ascii="Times New Roman" w:hAnsi="Times New Roman" w:cs="Times New Roman"/>
        </w:rPr>
        <w:t xml:space="preserve">                                                                                                                  </w:t>
      </w:r>
      <w:r w:rsidRPr="00BF6E2D">
        <w:rPr>
          <w:rFonts w:ascii="Times New Roman" w:hAnsi="Times New Roman" w:cs="Times New Roman"/>
          <w:i/>
          <w:iCs/>
        </w:rPr>
        <w:t>(</w:t>
      </w:r>
      <w:proofErr w:type="gramStart"/>
      <w:r w:rsidRPr="00BF6E2D">
        <w:rPr>
          <w:rFonts w:ascii="Times New Roman" w:hAnsi="Times New Roman" w:cs="Times New Roman"/>
          <w:i/>
          <w:iCs/>
        </w:rPr>
        <w:t>semnătura</w:t>
      </w:r>
      <w:proofErr w:type="gramEnd"/>
      <w:r w:rsidRPr="00BF6E2D">
        <w:rPr>
          <w:rFonts w:ascii="Times New Roman" w:hAnsi="Times New Roman" w:cs="Times New Roman"/>
          <w:i/>
          <w:iCs/>
        </w:rPr>
        <w:t xml:space="preserve"> autorizată si stampila )</w:t>
      </w:r>
    </w:p>
    <w:p w:rsidR="00F04F72" w:rsidRPr="002F3A24" w:rsidRDefault="00F04F72" w:rsidP="00F04F72">
      <w:pPr>
        <w:rPr>
          <w:rFonts w:ascii="Times New Roman" w:hAnsi="Times New Roman" w:cs="Times New Roman"/>
          <w:color w:val="FF0000"/>
          <w:lang w:val="it-IT"/>
        </w:rPr>
      </w:pPr>
    </w:p>
    <w:p w:rsidR="00F04F72" w:rsidRPr="00BF6E2D" w:rsidRDefault="00F04F72" w:rsidP="00F04F72">
      <w:pPr>
        <w:rPr>
          <w:rFonts w:ascii="Times New Roman" w:hAnsi="Times New Roman" w:cs="Times New Roman"/>
          <w:lang w:val="it-IT"/>
        </w:rPr>
      </w:pPr>
    </w:p>
    <w:p w:rsidR="00F04F72" w:rsidRPr="00BF6E2D" w:rsidRDefault="00F04F72" w:rsidP="00F04F72">
      <w:pPr>
        <w:rPr>
          <w:rFonts w:ascii="Times New Roman" w:hAnsi="Times New Roman" w:cs="Times New Roman"/>
        </w:rPr>
      </w:pPr>
      <w:r w:rsidRPr="00BF6E2D">
        <w:rPr>
          <w:rFonts w:ascii="Times New Roman" w:hAnsi="Times New Roman" w:cs="Times New Roman"/>
        </w:rPr>
        <w:t>OPERATOR ECONOMIC</w:t>
      </w:r>
    </w:p>
    <w:p w:rsidR="00F04F72" w:rsidRPr="00BF6E2D" w:rsidRDefault="00F04F72" w:rsidP="00F04F72">
      <w:pPr>
        <w:rPr>
          <w:rFonts w:ascii="Times New Roman" w:hAnsi="Times New Roman" w:cs="Times New Roman"/>
        </w:rPr>
      </w:pPr>
      <w:r w:rsidRPr="00BF6E2D">
        <w:rPr>
          <w:rFonts w:ascii="Times New Roman" w:hAnsi="Times New Roman" w:cs="Times New Roman"/>
        </w:rPr>
        <w:t xml:space="preserve">    ___________________</w:t>
      </w:r>
    </w:p>
    <w:p w:rsidR="00F04F72" w:rsidRPr="00BF6E2D" w:rsidRDefault="00F04F72" w:rsidP="00F04F72">
      <w:pPr>
        <w:rPr>
          <w:rFonts w:ascii="Times New Roman" w:hAnsi="Times New Roman" w:cs="Times New Roman"/>
        </w:rPr>
      </w:pPr>
      <w:r w:rsidRPr="00BF6E2D">
        <w:rPr>
          <w:rFonts w:ascii="Times New Roman" w:hAnsi="Times New Roman" w:cs="Times New Roman"/>
        </w:rPr>
        <w:t xml:space="preserve">    (</w:t>
      </w:r>
      <w:proofErr w:type="gramStart"/>
      <w:r w:rsidRPr="00BF6E2D">
        <w:rPr>
          <w:rFonts w:ascii="Times New Roman" w:hAnsi="Times New Roman" w:cs="Times New Roman"/>
          <w:i/>
        </w:rPr>
        <w:t>denumirea/numele</w:t>
      </w:r>
      <w:proofErr w:type="gramEnd"/>
      <w:r w:rsidRPr="00BF6E2D">
        <w:rPr>
          <w:rFonts w:ascii="Times New Roman" w:hAnsi="Times New Roman" w:cs="Times New Roman"/>
        </w:rPr>
        <w:t>)</w:t>
      </w:r>
    </w:p>
    <w:p w:rsidR="00F04F72" w:rsidRPr="00BF6E2D" w:rsidRDefault="00F04F72" w:rsidP="00F04F72">
      <w:pPr>
        <w:rPr>
          <w:rFonts w:ascii="Times New Roman" w:hAnsi="Times New Roman" w:cs="Times New Roman"/>
        </w:rPr>
      </w:pPr>
    </w:p>
    <w:p w:rsidR="00F04F72" w:rsidRPr="00BF6E2D" w:rsidRDefault="00F04F72" w:rsidP="00F04F72">
      <w:pPr>
        <w:rPr>
          <w:rFonts w:ascii="Times New Roman" w:hAnsi="Times New Roman" w:cs="Times New Roman"/>
        </w:rPr>
      </w:pPr>
    </w:p>
    <w:p w:rsidR="00F04F72" w:rsidRPr="00BF6E2D" w:rsidRDefault="00F04F72" w:rsidP="00F04F72">
      <w:pPr>
        <w:jc w:val="center"/>
        <w:rPr>
          <w:rFonts w:ascii="Times New Roman" w:hAnsi="Times New Roman" w:cs="Times New Roman"/>
          <w:b/>
          <w:bCs/>
          <w:i/>
          <w:lang w:eastAsia="ar-SA"/>
        </w:rPr>
      </w:pPr>
      <w:r w:rsidRPr="00BF6E2D">
        <w:rPr>
          <w:rFonts w:ascii="Times New Roman" w:hAnsi="Times New Roman" w:cs="Times New Roman"/>
          <w:b/>
          <w:bCs/>
          <w:i/>
          <w:lang w:eastAsia="ar-SA"/>
        </w:rPr>
        <w:t>DECLARAŢIE</w:t>
      </w:r>
    </w:p>
    <w:p w:rsidR="00F04F72" w:rsidRPr="00BF6E2D" w:rsidRDefault="00F04F72" w:rsidP="00F04F72">
      <w:pPr>
        <w:jc w:val="center"/>
        <w:rPr>
          <w:rFonts w:ascii="Times New Roman" w:hAnsi="Times New Roman" w:cs="Times New Roman"/>
          <w:b/>
          <w:i/>
        </w:rPr>
      </w:pPr>
      <w:proofErr w:type="gramStart"/>
      <w:r w:rsidRPr="00BF6E2D">
        <w:rPr>
          <w:rFonts w:ascii="Times New Roman" w:hAnsi="Times New Roman" w:cs="Times New Roman"/>
          <w:b/>
          <w:i/>
        </w:rPr>
        <w:t>privind</w:t>
      </w:r>
      <w:proofErr w:type="gramEnd"/>
      <w:r w:rsidRPr="00BF6E2D">
        <w:rPr>
          <w:rFonts w:ascii="Times New Roman" w:hAnsi="Times New Roman" w:cs="Times New Roman"/>
          <w:b/>
          <w:i/>
        </w:rPr>
        <w:t xml:space="preserve"> neîncadrarea în situaţiile prevăzute la art. 165 </w:t>
      </w:r>
      <w:proofErr w:type="gramStart"/>
      <w:r w:rsidRPr="00BF6E2D">
        <w:rPr>
          <w:rFonts w:ascii="Times New Roman" w:hAnsi="Times New Roman" w:cs="Times New Roman"/>
          <w:b/>
          <w:i/>
        </w:rPr>
        <w:t>si</w:t>
      </w:r>
      <w:proofErr w:type="gramEnd"/>
      <w:r w:rsidRPr="00BF6E2D">
        <w:rPr>
          <w:rFonts w:ascii="Times New Roman" w:hAnsi="Times New Roman" w:cs="Times New Roman"/>
          <w:b/>
          <w:i/>
        </w:rPr>
        <w:t xml:space="preserve"> 167 din Legea nr. 98/2016</w:t>
      </w:r>
    </w:p>
    <w:p w:rsidR="00F04F72" w:rsidRPr="00BF6E2D" w:rsidRDefault="00F04F72" w:rsidP="00F04F72">
      <w:pPr>
        <w:rPr>
          <w:rFonts w:ascii="Times New Roman" w:hAnsi="Times New Roman" w:cs="Times New Roman"/>
          <w:lang w:eastAsia="ro-RO"/>
        </w:rPr>
      </w:pPr>
    </w:p>
    <w:p w:rsidR="00F04F72" w:rsidRPr="00BF6E2D" w:rsidRDefault="00F04F72" w:rsidP="00F04F72">
      <w:pPr>
        <w:rPr>
          <w:rFonts w:ascii="Times New Roman" w:hAnsi="Times New Roman" w:cs="Times New Roman"/>
          <w:lang w:eastAsia="ro-RO"/>
        </w:rPr>
      </w:pPr>
    </w:p>
    <w:p w:rsidR="00F04F72" w:rsidRPr="00BF6E2D" w:rsidRDefault="00F04F72" w:rsidP="00F04F72">
      <w:pPr>
        <w:jc w:val="both"/>
        <w:rPr>
          <w:rFonts w:ascii="Times New Roman" w:hAnsi="Times New Roman" w:cs="Times New Roman"/>
        </w:rPr>
      </w:pPr>
      <w:proofErr w:type="gramStart"/>
      <w:r w:rsidRPr="00BF6E2D">
        <w:rPr>
          <w:rFonts w:ascii="Times New Roman" w:hAnsi="Times New Roman" w:cs="Times New Roman"/>
        </w:rPr>
        <w:t>Subsemnatul(</w:t>
      </w:r>
      <w:proofErr w:type="gramEnd"/>
      <w:r w:rsidRPr="00BF6E2D">
        <w:rPr>
          <w:rFonts w:ascii="Times New Roman" w:hAnsi="Times New Roman" w:cs="Times New Roman"/>
        </w:rPr>
        <w:t xml:space="preserve">a) .................................................. </w:t>
      </w:r>
      <w:proofErr w:type="gramStart"/>
      <w:r w:rsidRPr="00BF6E2D">
        <w:rPr>
          <w:rFonts w:ascii="Times New Roman" w:hAnsi="Times New Roman" w:cs="Times New Roman"/>
        </w:rPr>
        <w:t>reprezentant</w:t>
      </w:r>
      <w:proofErr w:type="gramEnd"/>
      <w:r w:rsidRPr="00BF6E2D">
        <w:rPr>
          <w:rFonts w:ascii="Times New Roman" w:hAnsi="Times New Roman" w:cs="Times New Roman"/>
        </w:rPr>
        <w:t xml:space="preserve"> împuternicit al .......................</w:t>
      </w:r>
      <w:r w:rsidR="00071678" w:rsidRPr="00BF6E2D">
        <w:rPr>
          <w:rFonts w:ascii="Times New Roman" w:hAnsi="Times New Roman" w:cs="Times New Roman"/>
        </w:rPr>
        <w:t>.......................</w:t>
      </w:r>
      <w:r w:rsidRPr="00BF6E2D">
        <w:rPr>
          <w:rFonts w:ascii="Times New Roman" w:hAnsi="Times New Roman" w:cs="Times New Roman"/>
        </w:rPr>
        <w:t>...</w:t>
      </w:r>
    </w:p>
    <w:p w:rsidR="00F04F72" w:rsidRPr="00BF6E2D" w:rsidRDefault="00F04F72" w:rsidP="00146AF7">
      <w:pPr>
        <w:spacing w:after="0" w:line="240" w:lineRule="auto"/>
        <w:jc w:val="both"/>
        <w:rPr>
          <w:rFonts w:ascii="Times New Roman" w:eastAsia="Times New Roman" w:hAnsi="Times New Roman" w:cs="Times New Roman"/>
          <w:b/>
          <w:lang w:val="ro-RO"/>
        </w:rPr>
      </w:pPr>
      <w:r w:rsidRPr="00BF6E2D">
        <w:rPr>
          <w:rFonts w:ascii="Times New Roman" w:hAnsi="Times New Roman" w:cs="Times New Roman"/>
        </w:rPr>
        <w:t>……………………………………………………………</w:t>
      </w:r>
      <w:r w:rsidRPr="00BF6E2D">
        <w:rPr>
          <w:rFonts w:ascii="Times New Roman" w:hAnsi="Times New Roman" w:cs="Times New Roman"/>
          <w:i/>
        </w:rPr>
        <w:t>(denumirea/numele operatorului economic</w:t>
      </w:r>
      <w:r w:rsidRPr="00BF6E2D">
        <w:rPr>
          <w:rFonts w:ascii="Times New Roman" w:hAnsi="Times New Roman" w:cs="Times New Roman"/>
        </w:rPr>
        <w:t>)</w:t>
      </w:r>
      <w:r w:rsidRPr="00BF6E2D">
        <w:rPr>
          <w:rFonts w:ascii="Times New Roman" w:hAnsi="Times New Roman" w:cs="Times New Roman"/>
          <w:i/>
        </w:rPr>
        <w:t xml:space="preserve"> </w:t>
      </w:r>
      <w:r w:rsidRPr="00BF6E2D">
        <w:rPr>
          <w:rFonts w:ascii="Times New Roman" w:hAnsi="Times New Roman" w:cs="Times New Roman"/>
        </w:rPr>
        <w:t xml:space="preserve"> în calitate de ofertant pentru atribuirea contractului de achiziţie publică având ca obiect </w:t>
      </w:r>
      <w:r w:rsidR="00146AF7" w:rsidRPr="00BF6E2D">
        <w:rPr>
          <w:rFonts w:ascii="Times New Roman" w:hAnsi="Times New Roman" w:cs="Times New Roman"/>
        </w:rPr>
        <w:t xml:space="preserve">prestarea </w:t>
      </w:r>
      <w:r w:rsidRPr="00BF6E2D">
        <w:rPr>
          <w:rFonts w:ascii="Times New Roman" w:hAnsi="Times New Roman" w:cs="Times New Roman"/>
        </w:rPr>
        <w:t>servici</w:t>
      </w:r>
      <w:r w:rsidR="00071678" w:rsidRPr="00BF6E2D">
        <w:rPr>
          <w:rFonts w:ascii="Times New Roman" w:hAnsi="Times New Roman" w:cs="Times New Roman"/>
        </w:rPr>
        <w:t>ul</w:t>
      </w:r>
      <w:r w:rsidR="00146AF7" w:rsidRPr="00BF6E2D">
        <w:rPr>
          <w:rFonts w:ascii="Times New Roman" w:hAnsi="Times New Roman" w:cs="Times New Roman"/>
        </w:rPr>
        <w:t>ui</w:t>
      </w:r>
      <w:r w:rsidR="00071678" w:rsidRPr="00BF6E2D">
        <w:rPr>
          <w:rFonts w:ascii="Times New Roman" w:hAnsi="Times New Roman" w:cs="Times New Roman"/>
        </w:rPr>
        <w:t xml:space="preserve"> de</w:t>
      </w:r>
      <w:r w:rsidR="00BF6E2D">
        <w:rPr>
          <w:rFonts w:ascii="Times New Roman" w:hAnsi="Times New Roman" w:cs="Times New Roman"/>
        </w:rPr>
        <w:t xml:space="preserve"> servicii de </w:t>
      </w:r>
      <w:r w:rsidR="00BF6E2D" w:rsidRPr="00BF6E2D">
        <w:rPr>
          <w:rFonts w:ascii="Times New Roman" w:hAnsi="Times New Roman" w:cs="Times New Roman"/>
          <w:b/>
        </w:rPr>
        <w:t>Elaborare studiu privind asigurarea dotarilor publice de invatamant in zona Mun</w:t>
      </w:r>
      <w:r w:rsidR="00384C5C">
        <w:rPr>
          <w:rFonts w:ascii="Times New Roman" w:hAnsi="Times New Roman" w:cs="Times New Roman"/>
          <w:b/>
        </w:rPr>
        <w:t xml:space="preserve">icipiului </w:t>
      </w:r>
      <w:r w:rsidR="00BF6E2D" w:rsidRPr="00BF6E2D">
        <w:rPr>
          <w:rFonts w:ascii="Times New Roman" w:hAnsi="Times New Roman" w:cs="Times New Roman"/>
          <w:b/>
        </w:rPr>
        <w:t>Timisoara</w:t>
      </w:r>
      <w:r w:rsidRPr="00BF6E2D">
        <w:rPr>
          <w:rFonts w:ascii="Times New Roman" w:hAnsi="Times New Roman" w:cs="Times New Roman"/>
        </w:rPr>
        <w:t>, organizată de MUNICIPIUL TIMISOARA, declar pe propria răspundere si sub sanctiunea excluderii din procedura si a sanctiunii aplicabile pentru fals in declaratii că:</w:t>
      </w:r>
    </w:p>
    <w:p w:rsidR="00F04F72" w:rsidRPr="00BF6E2D" w:rsidRDefault="00F04F72" w:rsidP="00F04F72">
      <w:pPr>
        <w:jc w:val="both"/>
        <w:rPr>
          <w:rFonts w:ascii="Times New Roman" w:hAnsi="Times New Roman" w:cs="Times New Roman"/>
        </w:rPr>
      </w:pPr>
      <w:r w:rsidRPr="00BF6E2D">
        <w:rPr>
          <w:rFonts w:ascii="Times New Roman" w:hAnsi="Times New Roman" w:cs="Times New Roman"/>
        </w:rPr>
        <w:tab/>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F04F72" w:rsidRPr="00BF6E2D" w:rsidRDefault="00F04F72" w:rsidP="00F04F72">
      <w:pPr>
        <w:jc w:val="both"/>
        <w:rPr>
          <w:rFonts w:ascii="Times New Roman" w:hAnsi="Times New Roman" w:cs="Times New Roman"/>
        </w:rPr>
      </w:pPr>
      <w:r w:rsidRPr="00BF6E2D">
        <w:rPr>
          <w:rFonts w:ascii="Times New Roman" w:hAnsi="Times New Roman" w:cs="Times New Roman"/>
        </w:rPr>
        <w:tab/>
        <w:t>De asemenea, declar pe propria răspundere si sub sanctiunea excluderii din procedura si a sanctiunii aplicabile pentru fals in declaratii că:</w:t>
      </w:r>
    </w:p>
    <w:p w:rsidR="00F04F72" w:rsidRPr="00BF6E2D" w:rsidRDefault="00F04F72" w:rsidP="00F04F72">
      <w:pPr>
        <w:jc w:val="both"/>
        <w:rPr>
          <w:rFonts w:ascii="Times New Roman" w:hAnsi="Times New Roman" w:cs="Times New Roman"/>
        </w:rPr>
      </w:pPr>
      <w:r w:rsidRPr="00BF6E2D">
        <w:rPr>
          <w:rFonts w:ascii="Times New Roman" w:hAnsi="Times New Roman" w:cs="Times New Roman"/>
        </w:rPr>
        <w:tab/>
        <w:t xml:space="preserve">a) </w:t>
      </w:r>
      <w:proofErr w:type="gramStart"/>
      <w:r w:rsidRPr="00BF6E2D">
        <w:rPr>
          <w:rFonts w:ascii="Times New Roman" w:hAnsi="Times New Roman" w:cs="Times New Roman"/>
        </w:rPr>
        <w:t>nu</w:t>
      </w:r>
      <w:proofErr w:type="gramEnd"/>
      <w:r w:rsidRPr="00BF6E2D">
        <w:rPr>
          <w:rFonts w:ascii="Times New Roman" w:hAnsi="Times New Roman" w:cs="Times New Roman"/>
        </w:rPr>
        <w:t xml:space="preserve"> mi-am incalcat obligatiile stabilite la art. 51 din Legea 98/2016, respectiv, am tint cont de obligațiile relevante din domeniile mediului, social și al relațiilor de muncă.</w:t>
      </w:r>
    </w:p>
    <w:p w:rsidR="00F04F72" w:rsidRPr="00BF6E2D" w:rsidRDefault="00F04F72" w:rsidP="00F04F72">
      <w:pPr>
        <w:ind w:firstLine="720"/>
        <w:jc w:val="both"/>
        <w:rPr>
          <w:rFonts w:ascii="Times New Roman" w:hAnsi="Times New Roman" w:cs="Times New Roman"/>
        </w:rPr>
      </w:pPr>
      <w:r w:rsidRPr="00BF6E2D">
        <w:rPr>
          <w:rFonts w:ascii="Times New Roman" w:hAnsi="Times New Roman" w:cs="Times New Roman"/>
        </w:rPr>
        <w:t xml:space="preserve">b) </w:t>
      </w:r>
      <w:proofErr w:type="gramStart"/>
      <w:r w:rsidRPr="00BF6E2D">
        <w:rPr>
          <w:rFonts w:ascii="Times New Roman" w:hAnsi="Times New Roman" w:cs="Times New Roman"/>
        </w:rPr>
        <w:t>nu</w:t>
      </w:r>
      <w:proofErr w:type="gramEnd"/>
      <w:r w:rsidRPr="00BF6E2D">
        <w:rPr>
          <w:rFonts w:ascii="Times New Roman" w:hAnsi="Times New Roman" w:cs="Times New Roman"/>
        </w:rPr>
        <w:t xml:space="preserve"> ma aflu în procedura insolvenţei sau în lichidare, în supraveghere judiciară sau în încetarea activităţii;  </w:t>
      </w:r>
    </w:p>
    <w:p w:rsidR="00F04F72" w:rsidRPr="00BF6E2D" w:rsidRDefault="00F04F72" w:rsidP="00F04F72">
      <w:pPr>
        <w:jc w:val="both"/>
        <w:rPr>
          <w:rFonts w:ascii="Times New Roman" w:hAnsi="Times New Roman" w:cs="Times New Roman"/>
        </w:rPr>
      </w:pPr>
      <w:r w:rsidRPr="00BF6E2D">
        <w:rPr>
          <w:rFonts w:ascii="Times New Roman" w:hAnsi="Times New Roman" w:cs="Times New Roman"/>
        </w:rPr>
        <w:t xml:space="preserve">  </w:t>
      </w:r>
      <w:r w:rsidRPr="00BF6E2D">
        <w:rPr>
          <w:rFonts w:ascii="Times New Roman" w:hAnsi="Times New Roman" w:cs="Times New Roman"/>
        </w:rPr>
        <w:tab/>
        <w:t xml:space="preserve">c) </w:t>
      </w:r>
      <w:proofErr w:type="gramStart"/>
      <w:r w:rsidRPr="00BF6E2D">
        <w:rPr>
          <w:rFonts w:ascii="Times New Roman" w:hAnsi="Times New Roman" w:cs="Times New Roman"/>
        </w:rPr>
        <w:t>nu</w:t>
      </w:r>
      <w:proofErr w:type="gramEnd"/>
      <w:r w:rsidRPr="00BF6E2D">
        <w:rPr>
          <w:rFonts w:ascii="Times New Roman" w:hAnsi="Times New Roman" w:cs="Times New Roman"/>
        </w:rPr>
        <w:t xml:space="preserve"> am comis o abatere profesională gravă care îmi pune în discuţie integritatea;  </w:t>
      </w:r>
    </w:p>
    <w:p w:rsidR="00F04F72" w:rsidRPr="00BF6E2D" w:rsidRDefault="00F04F72" w:rsidP="00F04F72">
      <w:pPr>
        <w:jc w:val="both"/>
        <w:rPr>
          <w:rFonts w:ascii="Times New Roman" w:hAnsi="Times New Roman" w:cs="Times New Roman"/>
        </w:rPr>
      </w:pPr>
      <w:r w:rsidRPr="00BF6E2D">
        <w:rPr>
          <w:rFonts w:ascii="Times New Roman" w:hAnsi="Times New Roman" w:cs="Times New Roman"/>
        </w:rPr>
        <w:t xml:space="preserve">   </w:t>
      </w:r>
      <w:r w:rsidRPr="00BF6E2D">
        <w:rPr>
          <w:rFonts w:ascii="Times New Roman" w:hAnsi="Times New Roman" w:cs="Times New Roman"/>
        </w:rPr>
        <w:tab/>
        <w:t xml:space="preserve">d) </w:t>
      </w:r>
      <w:proofErr w:type="gramStart"/>
      <w:r w:rsidRPr="00BF6E2D">
        <w:rPr>
          <w:rFonts w:ascii="Times New Roman" w:hAnsi="Times New Roman" w:cs="Times New Roman"/>
        </w:rPr>
        <w:t>nu</w:t>
      </w:r>
      <w:proofErr w:type="gramEnd"/>
      <w:r w:rsidRPr="00BF6E2D">
        <w:rPr>
          <w:rFonts w:ascii="Times New Roman" w:hAnsi="Times New Roman" w:cs="Times New Roman"/>
        </w:rPr>
        <w:t xml:space="preserve"> am încheiat cu alţi operatori economici acorduri care vizează denaturarea concurenţei în cadrul sau în legătură cu procedura în cauză;  </w:t>
      </w:r>
    </w:p>
    <w:p w:rsidR="00F04F72" w:rsidRPr="00BF6E2D" w:rsidRDefault="00F04F72" w:rsidP="00F04F72">
      <w:pPr>
        <w:jc w:val="both"/>
        <w:rPr>
          <w:rFonts w:ascii="Times New Roman" w:hAnsi="Times New Roman" w:cs="Times New Roman"/>
        </w:rPr>
      </w:pPr>
      <w:r w:rsidRPr="00BF6E2D">
        <w:rPr>
          <w:rFonts w:ascii="Times New Roman" w:hAnsi="Times New Roman" w:cs="Times New Roman"/>
        </w:rPr>
        <w:t xml:space="preserve">   </w:t>
      </w:r>
      <w:r w:rsidRPr="00BF6E2D">
        <w:rPr>
          <w:rFonts w:ascii="Times New Roman" w:hAnsi="Times New Roman" w:cs="Times New Roman"/>
        </w:rPr>
        <w:tab/>
        <w:t xml:space="preserve">e) </w:t>
      </w:r>
      <w:proofErr w:type="gramStart"/>
      <w:r w:rsidRPr="00BF6E2D">
        <w:rPr>
          <w:rFonts w:ascii="Times New Roman" w:hAnsi="Times New Roman" w:cs="Times New Roman"/>
        </w:rPr>
        <w:t>nu</w:t>
      </w:r>
      <w:proofErr w:type="gramEnd"/>
      <w:r w:rsidRPr="00BF6E2D">
        <w:rPr>
          <w:rFonts w:ascii="Times New Roman" w:hAnsi="Times New Roman" w:cs="Times New Roman"/>
        </w:rPr>
        <w:t xml:space="preserve"> ma aflu într-o situaţie de conflict de interese în cadrul sau în legătură cu procedura în cauză;  </w:t>
      </w:r>
    </w:p>
    <w:p w:rsidR="00F04F72" w:rsidRPr="00BF6E2D" w:rsidRDefault="00F04F72" w:rsidP="00F04F72">
      <w:pPr>
        <w:jc w:val="both"/>
        <w:rPr>
          <w:rFonts w:ascii="Times New Roman" w:hAnsi="Times New Roman" w:cs="Times New Roman"/>
        </w:rPr>
      </w:pPr>
      <w:r w:rsidRPr="00BF6E2D">
        <w:rPr>
          <w:rFonts w:ascii="Times New Roman" w:hAnsi="Times New Roman" w:cs="Times New Roman"/>
        </w:rPr>
        <w:t xml:space="preserve">   </w:t>
      </w:r>
      <w:r w:rsidRPr="00BF6E2D">
        <w:rPr>
          <w:rFonts w:ascii="Times New Roman" w:hAnsi="Times New Roman" w:cs="Times New Roman"/>
        </w:rPr>
        <w:tab/>
        <w:t xml:space="preserve">f) </w:t>
      </w:r>
      <w:proofErr w:type="gramStart"/>
      <w:r w:rsidRPr="00BF6E2D">
        <w:rPr>
          <w:rFonts w:ascii="Times New Roman" w:hAnsi="Times New Roman" w:cs="Times New Roman"/>
        </w:rPr>
        <w:t>nu</w:t>
      </w:r>
      <w:proofErr w:type="gramEnd"/>
      <w:r w:rsidRPr="00BF6E2D">
        <w:rPr>
          <w:rFonts w:ascii="Times New Roman" w:hAnsi="Times New Roman" w:cs="Times New Roman"/>
        </w:rPr>
        <w:t xml:space="preserve"> am participat la la pregătirea procedurii de atribuire, iar in situatia in care am participat, aceasta participare nu a condus la o distorsionare a concurenţei;  </w:t>
      </w:r>
    </w:p>
    <w:p w:rsidR="00F04F72" w:rsidRPr="00BF6E2D" w:rsidRDefault="00F04F72" w:rsidP="00F04F72">
      <w:pPr>
        <w:jc w:val="both"/>
        <w:rPr>
          <w:rFonts w:ascii="Times New Roman" w:hAnsi="Times New Roman" w:cs="Times New Roman"/>
        </w:rPr>
      </w:pPr>
      <w:r w:rsidRPr="00BF6E2D">
        <w:rPr>
          <w:rFonts w:ascii="Times New Roman" w:hAnsi="Times New Roman" w:cs="Times New Roman"/>
        </w:rPr>
        <w:t xml:space="preserve">   </w:t>
      </w:r>
      <w:r w:rsidRPr="00BF6E2D">
        <w:rPr>
          <w:rFonts w:ascii="Times New Roman" w:hAnsi="Times New Roman" w:cs="Times New Roman"/>
        </w:rPr>
        <w:tab/>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F04F72" w:rsidRPr="00BF6E2D" w:rsidRDefault="00F04F72" w:rsidP="00F04F72">
      <w:pPr>
        <w:jc w:val="both"/>
        <w:rPr>
          <w:rFonts w:ascii="Times New Roman" w:hAnsi="Times New Roman" w:cs="Times New Roman"/>
        </w:rPr>
      </w:pPr>
      <w:r w:rsidRPr="002F3A24">
        <w:rPr>
          <w:rFonts w:ascii="Times New Roman" w:hAnsi="Times New Roman" w:cs="Times New Roman"/>
          <w:color w:val="FF0000"/>
        </w:rPr>
        <w:lastRenderedPageBreak/>
        <w:t xml:space="preserve">   </w:t>
      </w:r>
      <w:r w:rsidRPr="002F3A24">
        <w:rPr>
          <w:rFonts w:ascii="Times New Roman" w:hAnsi="Times New Roman" w:cs="Times New Roman"/>
          <w:color w:val="FF0000"/>
        </w:rPr>
        <w:tab/>
      </w:r>
      <w:r w:rsidRPr="00BF6E2D">
        <w:rPr>
          <w:rFonts w:ascii="Times New Roman" w:hAnsi="Times New Roman" w:cs="Times New Roman"/>
        </w:rPr>
        <w:t xml:space="preserve">h) </w:t>
      </w:r>
      <w:proofErr w:type="gramStart"/>
      <w:r w:rsidRPr="00BF6E2D">
        <w:rPr>
          <w:rFonts w:ascii="Times New Roman" w:hAnsi="Times New Roman" w:cs="Times New Roman"/>
        </w:rPr>
        <w:t>nu</w:t>
      </w:r>
      <w:proofErr w:type="gramEnd"/>
      <w:r w:rsidRPr="00BF6E2D">
        <w:rPr>
          <w:rFonts w:ascii="Times New Roman" w:hAnsi="Times New Roman" w:cs="Times New Roman"/>
        </w:rPr>
        <w:t xml:space="preserve"> voi transmite declaraţii false în conţinutul informaţiilor transmise la solicitarea autorităţii contractante în scopul verificării absenţei motivelor de excludere sau al îndeplinirii criteriilor de calificare şi selecţie;  </w:t>
      </w:r>
    </w:p>
    <w:p w:rsidR="00F04F72" w:rsidRPr="00BF6E2D" w:rsidRDefault="00F04F72" w:rsidP="00F04F72">
      <w:pPr>
        <w:jc w:val="both"/>
        <w:rPr>
          <w:rFonts w:ascii="Times New Roman" w:hAnsi="Times New Roman" w:cs="Times New Roman"/>
        </w:rPr>
      </w:pPr>
      <w:r w:rsidRPr="00BF6E2D">
        <w:rPr>
          <w:rFonts w:ascii="Times New Roman" w:hAnsi="Times New Roman" w:cs="Times New Roman"/>
        </w:rPr>
        <w:t xml:space="preserve">  </w:t>
      </w:r>
      <w:r w:rsidRPr="00BF6E2D">
        <w:rPr>
          <w:rFonts w:ascii="Times New Roman" w:hAnsi="Times New Roman" w:cs="Times New Roman"/>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F04F72" w:rsidRPr="00BF6E2D" w:rsidRDefault="00F04F72" w:rsidP="00F04F72">
      <w:pPr>
        <w:jc w:val="both"/>
        <w:rPr>
          <w:rFonts w:ascii="Times New Roman" w:hAnsi="Times New Roman" w:cs="Times New Roman"/>
        </w:rPr>
      </w:pPr>
      <w:r w:rsidRPr="00BF6E2D">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F04F72" w:rsidRPr="00BF6E2D" w:rsidRDefault="00F04F72" w:rsidP="00F04F72">
      <w:pPr>
        <w:ind w:firstLine="720"/>
        <w:jc w:val="both"/>
        <w:rPr>
          <w:rFonts w:ascii="Times New Roman" w:hAnsi="Times New Roman" w:cs="Times New Roman"/>
        </w:rPr>
      </w:pPr>
      <w:r w:rsidRPr="00BF6E2D">
        <w:rPr>
          <w:rFonts w:ascii="Times New Roman" w:hAnsi="Times New Roman" w:cs="Times New Roman"/>
        </w:rPr>
        <w:t xml:space="preserve">Înţeleg că în cazul în care această declaraţie nu </w:t>
      </w:r>
      <w:proofErr w:type="gramStart"/>
      <w:r w:rsidRPr="00BF6E2D">
        <w:rPr>
          <w:rFonts w:ascii="Times New Roman" w:hAnsi="Times New Roman" w:cs="Times New Roman"/>
        </w:rPr>
        <w:t>este</w:t>
      </w:r>
      <w:proofErr w:type="gramEnd"/>
      <w:r w:rsidRPr="00BF6E2D">
        <w:rPr>
          <w:rFonts w:ascii="Times New Roman" w:hAnsi="Times New Roman" w:cs="Times New Roman"/>
        </w:rPr>
        <w:t xml:space="preserve"> conformă cu realitatea sunt pasibil de încălcarea prevederilor legislaţiei penale privind falsul în declaraţii.</w:t>
      </w:r>
    </w:p>
    <w:p w:rsidR="00F04F72" w:rsidRPr="00BF6E2D" w:rsidRDefault="00F04F72" w:rsidP="00F04F72">
      <w:pPr>
        <w:rPr>
          <w:rFonts w:ascii="Times New Roman" w:hAnsi="Times New Roman" w:cs="Times New Roman"/>
        </w:rPr>
      </w:pPr>
    </w:p>
    <w:p w:rsidR="00F04F72" w:rsidRPr="00BF6E2D" w:rsidRDefault="00F04F72" w:rsidP="00F04F72">
      <w:pPr>
        <w:rPr>
          <w:rFonts w:ascii="Times New Roman" w:hAnsi="Times New Roman" w:cs="Times New Roman"/>
        </w:rPr>
      </w:pPr>
      <w:r w:rsidRPr="00BF6E2D">
        <w:rPr>
          <w:rFonts w:ascii="Times New Roman" w:hAnsi="Times New Roman" w:cs="Times New Roman"/>
        </w:rPr>
        <w:t xml:space="preserve">        </w:t>
      </w:r>
    </w:p>
    <w:p w:rsidR="00F04F72" w:rsidRPr="00BF6E2D" w:rsidRDefault="00F04F72" w:rsidP="00F04F72">
      <w:pPr>
        <w:rPr>
          <w:rFonts w:ascii="Times New Roman" w:hAnsi="Times New Roman" w:cs="Times New Roman"/>
        </w:rPr>
      </w:pPr>
      <w:r w:rsidRPr="00BF6E2D">
        <w:rPr>
          <w:rFonts w:ascii="Times New Roman" w:hAnsi="Times New Roman" w:cs="Times New Roman"/>
        </w:rPr>
        <w:t xml:space="preserve">Data </w:t>
      </w:r>
      <w:proofErr w:type="gramStart"/>
      <w:r w:rsidRPr="00BF6E2D">
        <w:rPr>
          <w:rFonts w:ascii="Times New Roman" w:hAnsi="Times New Roman" w:cs="Times New Roman"/>
        </w:rPr>
        <w:t>completării ................................</w:t>
      </w:r>
      <w:proofErr w:type="gramEnd"/>
    </w:p>
    <w:p w:rsidR="00F04F72" w:rsidRPr="00BF6E2D" w:rsidRDefault="00F04F72" w:rsidP="00F04F72">
      <w:pPr>
        <w:jc w:val="center"/>
        <w:rPr>
          <w:rFonts w:ascii="Times New Roman" w:hAnsi="Times New Roman" w:cs="Times New Roman"/>
          <w:lang w:val="it-IT"/>
        </w:rPr>
      </w:pPr>
      <w:r w:rsidRPr="00BF6E2D">
        <w:rPr>
          <w:rFonts w:ascii="Times New Roman" w:hAnsi="Times New Roman" w:cs="Times New Roman"/>
          <w:lang w:val="it-IT"/>
        </w:rPr>
        <w:t xml:space="preserve">                                                                                                      Operator economic,</w:t>
      </w:r>
    </w:p>
    <w:p w:rsidR="00F04F72" w:rsidRPr="00BF6E2D" w:rsidRDefault="00F04F72" w:rsidP="00F04F72">
      <w:pPr>
        <w:jc w:val="center"/>
        <w:rPr>
          <w:rFonts w:ascii="Times New Roman" w:hAnsi="Times New Roman" w:cs="Times New Roman"/>
          <w:lang w:val="it-IT"/>
        </w:rPr>
      </w:pPr>
      <w:r w:rsidRPr="00BF6E2D">
        <w:rPr>
          <w:rFonts w:ascii="Times New Roman" w:hAnsi="Times New Roman" w:cs="Times New Roman"/>
          <w:lang w:val="it-IT"/>
        </w:rPr>
        <w:t xml:space="preserve">                                                                                                      ..............................................</w:t>
      </w:r>
    </w:p>
    <w:p w:rsidR="00F04F72" w:rsidRPr="00BF6E2D" w:rsidRDefault="00F04F72" w:rsidP="00F04F72">
      <w:pPr>
        <w:rPr>
          <w:rFonts w:ascii="Times New Roman" w:hAnsi="Times New Roman" w:cs="Times New Roman"/>
        </w:rPr>
      </w:pPr>
      <w:r w:rsidRPr="00BF6E2D">
        <w:rPr>
          <w:rFonts w:ascii="Times New Roman" w:hAnsi="Times New Roman" w:cs="Times New Roman"/>
          <w:i/>
          <w:iCs/>
        </w:rPr>
        <w:t xml:space="preserve">                                                                                                                   (</w:t>
      </w:r>
      <w:proofErr w:type="gramStart"/>
      <w:r w:rsidRPr="00BF6E2D">
        <w:rPr>
          <w:rFonts w:ascii="Times New Roman" w:hAnsi="Times New Roman" w:cs="Times New Roman"/>
          <w:i/>
          <w:iCs/>
        </w:rPr>
        <w:t>semnătura</w:t>
      </w:r>
      <w:proofErr w:type="gramEnd"/>
      <w:r w:rsidRPr="00BF6E2D">
        <w:rPr>
          <w:rFonts w:ascii="Times New Roman" w:hAnsi="Times New Roman" w:cs="Times New Roman"/>
          <w:i/>
          <w:iCs/>
        </w:rPr>
        <w:t xml:space="preserve"> autorizată si stampila )</w:t>
      </w:r>
    </w:p>
    <w:p w:rsidR="00F04F72" w:rsidRPr="00BF6E2D" w:rsidRDefault="00F04F72" w:rsidP="00F04F72">
      <w:pPr>
        <w:spacing w:after="0" w:line="240" w:lineRule="auto"/>
        <w:jc w:val="right"/>
        <w:rPr>
          <w:rFonts w:ascii="Times New Roman" w:hAnsi="Times New Roman" w:cs="Times New Roman"/>
          <w:b/>
          <w:i/>
        </w:rPr>
      </w:pPr>
    </w:p>
    <w:p w:rsidR="00F04F72" w:rsidRPr="002F3A24" w:rsidRDefault="00F04F72" w:rsidP="00F04F72">
      <w:pPr>
        <w:spacing w:after="0" w:line="240" w:lineRule="auto"/>
        <w:jc w:val="right"/>
        <w:rPr>
          <w:rFonts w:ascii="Times New Roman" w:hAnsi="Times New Roman" w:cs="Times New Roman"/>
          <w:b/>
          <w:i/>
          <w:color w:val="FF0000"/>
        </w:rPr>
      </w:pPr>
    </w:p>
    <w:p w:rsidR="00F04F72" w:rsidRPr="002F3A24"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BF6E2D" w:rsidRDefault="00BF6E2D" w:rsidP="00F04F72">
      <w:pPr>
        <w:spacing w:after="0" w:line="240" w:lineRule="auto"/>
        <w:jc w:val="right"/>
        <w:rPr>
          <w:rFonts w:ascii="Times New Roman" w:hAnsi="Times New Roman" w:cs="Times New Roman"/>
          <w:b/>
          <w:i/>
          <w:color w:val="FF0000"/>
        </w:rPr>
      </w:pPr>
    </w:p>
    <w:p w:rsidR="00BF6E2D" w:rsidRDefault="00BF6E2D" w:rsidP="00F04F72">
      <w:pPr>
        <w:spacing w:after="0" w:line="240" w:lineRule="auto"/>
        <w:jc w:val="right"/>
        <w:rPr>
          <w:rFonts w:ascii="Times New Roman" w:hAnsi="Times New Roman" w:cs="Times New Roman"/>
          <w:b/>
          <w:i/>
          <w:color w:val="FF0000"/>
        </w:rPr>
      </w:pPr>
    </w:p>
    <w:p w:rsidR="00BF6E2D" w:rsidRPr="002F3A24" w:rsidRDefault="00BF6E2D" w:rsidP="00F04F72">
      <w:pPr>
        <w:spacing w:after="0" w:line="240" w:lineRule="auto"/>
        <w:jc w:val="right"/>
        <w:rPr>
          <w:rFonts w:ascii="Times New Roman" w:hAnsi="Times New Roman" w:cs="Times New Roman"/>
          <w:b/>
          <w:i/>
          <w:color w:val="FF0000"/>
        </w:rPr>
      </w:pPr>
    </w:p>
    <w:p w:rsidR="00F04F72" w:rsidRPr="002F3A24" w:rsidRDefault="00F04F72" w:rsidP="00F04F72">
      <w:pPr>
        <w:spacing w:after="0" w:line="240" w:lineRule="auto"/>
        <w:jc w:val="right"/>
        <w:rPr>
          <w:rFonts w:ascii="Times New Roman" w:hAnsi="Times New Roman" w:cs="Times New Roman"/>
          <w:b/>
          <w:i/>
          <w:color w:val="FF0000"/>
        </w:rPr>
      </w:pPr>
    </w:p>
    <w:p w:rsidR="00F04F72" w:rsidRPr="002F3A24" w:rsidRDefault="00F04F72" w:rsidP="00F04F72">
      <w:pPr>
        <w:spacing w:after="0" w:line="240" w:lineRule="auto"/>
        <w:jc w:val="right"/>
        <w:rPr>
          <w:rFonts w:ascii="Times New Roman" w:hAnsi="Times New Roman" w:cs="Times New Roman"/>
          <w:b/>
          <w:i/>
          <w:color w:val="FF0000"/>
        </w:rPr>
      </w:pPr>
    </w:p>
    <w:p w:rsidR="00F04F72" w:rsidRPr="002F3A24" w:rsidRDefault="00F04F72" w:rsidP="00F04F72">
      <w:pPr>
        <w:spacing w:after="0" w:line="240" w:lineRule="auto"/>
        <w:jc w:val="right"/>
        <w:rPr>
          <w:rFonts w:ascii="Times New Roman" w:hAnsi="Times New Roman" w:cs="Times New Roman"/>
          <w:b/>
          <w:i/>
          <w:color w:val="FF0000"/>
        </w:rPr>
      </w:pPr>
    </w:p>
    <w:p w:rsidR="00F04F72" w:rsidRPr="002F3A24" w:rsidRDefault="00F04F72" w:rsidP="00F04F72">
      <w:pPr>
        <w:spacing w:after="0" w:line="240" w:lineRule="auto"/>
        <w:jc w:val="right"/>
        <w:rPr>
          <w:rFonts w:ascii="Times New Roman" w:hAnsi="Times New Roman" w:cs="Times New Roman"/>
          <w:b/>
          <w:i/>
          <w:color w:val="FF0000"/>
        </w:rPr>
      </w:pPr>
    </w:p>
    <w:p w:rsidR="00F04F72" w:rsidRPr="002F3A24" w:rsidRDefault="00F04F72" w:rsidP="00F04F72">
      <w:pPr>
        <w:spacing w:after="0" w:line="240" w:lineRule="auto"/>
        <w:jc w:val="right"/>
        <w:rPr>
          <w:rFonts w:ascii="Times New Roman" w:hAnsi="Times New Roman" w:cs="Times New Roman"/>
          <w:b/>
          <w:i/>
          <w:color w:val="FF0000"/>
        </w:rPr>
      </w:pPr>
    </w:p>
    <w:p w:rsidR="00F04F72" w:rsidRPr="002F3A24" w:rsidRDefault="00F04F72" w:rsidP="00F04F72">
      <w:pPr>
        <w:spacing w:after="0" w:line="240" w:lineRule="auto"/>
        <w:jc w:val="right"/>
        <w:rPr>
          <w:rFonts w:ascii="Times New Roman" w:hAnsi="Times New Roman" w:cs="Times New Roman"/>
          <w:b/>
          <w:i/>
          <w:color w:val="FF0000"/>
        </w:rPr>
      </w:pPr>
    </w:p>
    <w:p w:rsidR="00F04F72" w:rsidRPr="002F3A24" w:rsidRDefault="00F04F72" w:rsidP="00F04F72">
      <w:pPr>
        <w:spacing w:after="0" w:line="240" w:lineRule="auto"/>
        <w:jc w:val="right"/>
        <w:rPr>
          <w:rFonts w:ascii="Times New Roman" w:hAnsi="Times New Roman" w:cs="Times New Roman"/>
          <w:b/>
          <w:i/>
          <w:color w:val="FF0000"/>
        </w:rPr>
      </w:pPr>
    </w:p>
    <w:p w:rsidR="00F04F72" w:rsidRPr="002F3A24" w:rsidRDefault="00F04F72" w:rsidP="00F04F72">
      <w:pPr>
        <w:spacing w:after="0" w:line="240" w:lineRule="auto"/>
        <w:jc w:val="right"/>
        <w:rPr>
          <w:rFonts w:ascii="Times New Roman" w:hAnsi="Times New Roman" w:cs="Times New Roman"/>
          <w:b/>
          <w:i/>
          <w:color w:val="FF0000"/>
        </w:rPr>
      </w:pPr>
    </w:p>
    <w:p w:rsidR="00F04F72" w:rsidRPr="002F3A24" w:rsidRDefault="00F04F72" w:rsidP="00F04F72">
      <w:pPr>
        <w:spacing w:after="0" w:line="240" w:lineRule="auto"/>
        <w:jc w:val="right"/>
        <w:rPr>
          <w:rFonts w:ascii="Times New Roman" w:hAnsi="Times New Roman" w:cs="Times New Roman"/>
          <w:b/>
          <w:i/>
          <w:color w:val="FF0000"/>
        </w:rPr>
      </w:pPr>
    </w:p>
    <w:p w:rsidR="00F04F72" w:rsidRPr="002F3A24" w:rsidRDefault="00F04F72" w:rsidP="00F04F72">
      <w:pPr>
        <w:spacing w:after="0" w:line="240" w:lineRule="auto"/>
        <w:jc w:val="right"/>
        <w:rPr>
          <w:rFonts w:ascii="Times New Roman" w:hAnsi="Times New Roman" w:cs="Times New Roman"/>
          <w:b/>
          <w:i/>
          <w:color w:val="FF0000"/>
        </w:rPr>
      </w:pPr>
    </w:p>
    <w:p w:rsidR="00F04F72" w:rsidRPr="002F3A24" w:rsidRDefault="00F04F72" w:rsidP="00F04F72">
      <w:pPr>
        <w:spacing w:after="0" w:line="240" w:lineRule="auto"/>
        <w:jc w:val="right"/>
        <w:rPr>
          <w:rFonts w:ascii="Times New Roman" w:hAnsi="Times New Roman" w:cs="Times New Roman"/>
          <w:b/>
          <w:i/>
          <w:color w:val="FF0000"/>
        </w:rPr>
      </w:pPr>
    </w:p>
    <w:p w:rsidR="00F04F72" w:rsidRPr="002F3A24" w:rsidRDefault="00F04F72" w:rsidP="00F04F72">
      <w:pPr>
        <w:spacing w:after="0" w:line="240" w:lineRule="auto"/>
        <w:jc w:val="right"/>
        <w:rPr>
          <w:rFonts w:ascii="Times New Roman" w:hAnsi="Times New Roman" w:cs="Times New Roman"/>
          <w:b/>
          <w:i/>
          <w:color w:val="FF0000"/>
        </w:rPr>
      </w:pPr>
    </w:p>
    <w:p w:rsidR="00F04F72" w:rsidRPr="002F3A24" w:rsidRDefault="00F04F72" w:rsidP="00F04F72">
      <w:pPr>
        <w:spacing w:after="0" w:line="240" w:lineRule="auto"/>
        <w:jc w:val="right"/>
        <w:rPr>
          <w:rFonts w:ascii="Times New Roman" w:hAnsi="Times New Roman" w:cs="Times New Roman"/>
          <w:b/>
          <w:i/>
          <w:color w:val="FF0000"/>
        </w:rPr>
      </w:pPr>
    </w:p>
    <w:p w:rsidR="00F04F72" w:rsidRPr="002F3A24" w:rsidRDefault="00F04F72" w:rsidP="00F04F72">
      <w:pPr>
        <w:spacing w:after="0" w:line="240" w:lineRule="auto"/>
        <w:jc w:val="right"/>
        <w:rPr>
          <w:rFonts w:ascii="Times New Roman" w:hAnsi="Times New Roman" w:cs="Times New Roman"/>
          <w:b/>
          <w:i/>
          <w:color w:val="FF0000"/>
        </w:rPr>
      </w:pPr>
    </w:p>
    <w:p w:rsidR="00F04F72" w:rsidRPr="002F3A24" w:rsidRDefault="00F04F72" w:rsidP="00F04F72">
      <w:pPr>
        <w:spacing w:after="0" w:line="240" w:lineRule="auto"/>
        <w:jc w:val="right"/>
        <w:rPr>
          <w:rFonts w:ascii="Times New Roman" w:hAnsi="Times New Roman" w:cs="Times New Roman"/>
          <w:b/>
          <w:i/>
          <w:color w:val="FF0000"/>
        </w:rPr>
      </w:pPr>
    </w:p>
    <w:p w:rsidR="00F04F72" w:rsidRPr="002F3A24" w:rsidRDefault="00F04F72" w:rsidP="00F04F72">
      <w:pPr>
        <w:spacing w:after="0" w:line="240" w:lineRule="auto"/>
        <w:jc w:val="right"/>
        <w:rPr>
          <w:rFonts w:ascii="Times New Roman" w:hAnsi="Times New Roman" w:cs="Times New Roman"/>
          <w:b/>
          <w:i/>
          <w:color w:val="FF0000"/>
        </w:rPr>
      </w:pPr>
    </w:p>
    <w:p w:rsidR="00F04F72" w:rsidRPr="002F3A24" w:rsidRDefault="00F04F72" w:rsidP="00F04F72">
      <w:pPr>
        <w:spacing w:after="0" w:line="240" w:lineRule="auto"/>
        <w:jc w:val="right"/>
        <w:rPr>
          <w:rFonts w:ascii="Times New Roman" w:hAnsi="Times New Roman" w:cs="Times New Roman"/>
          <w:b/>
          <w:i/>
          <w:color w:val="FF0000"/>
        </w:rPr>
      </w:pPr>
    </w:p>
    <w:p w:rsidR="002A30CF" w:rsidRPr="002F3A24" w:rsidRDefault="002A30CF" w:rsidP="00F04F72">
      <w:pPr>
        <w:spacing w:after="0" w:line="240" w:lineRule="auto"/>
        <w:jc w:val="right"/>
        <w:rPr>
          <w:rFonts w:ascii="Times New Roman" w:hAnsi="Times New Roman" w:cs="Times New Roman"/>
          <w:b/>
          <w:i/>
          <w:color w:val="FF0000"/>
        </w:rPr>
      </w:pPr>
    </w:p>
    <w:p w:rsidR="00F04F72" w:rsidRPr="002F3A24" w:rsidRDefault="00F04F72" w:rsidP="00F04F72">
      <w:pPr>
        <w:spacing w:after="0" w:line="240" w:lineRule="auto"/>
        <w:jc w:val="right"/>
        <w:rPr>
          <w:rFonts w:ascii="Times New Roman" w:hAnsi="Times New Roman" w:cs="Times New Roman"/>
          <w:b/>
          <w:i/>
          <w:color w:val="FF0000"/>
        </w:rPr>
      </w:pPr>
    </w:p>
    <w:p w:rsidR="001644C1" w:rsidRPr="009A2454" w:rsidRDefault="001644C1" w:rsidP="001644C1">
      <w:pPr>
        <w:spacing w:after="0" w:line="240" w:lineRule="auto"/>
        <w:jc w:val="right"/>
        <w:rPr>
          <w:rFonts w:ascii="Times New Roman" w:hAnsi="Times New Roman" w:cs="Times New Roman"/>
          <w:b/>
          <w:i/>
        </w:rPr>
      </w:pPr>
    </w:p>
    <w:p w:rsidR="00630A2F" w:rsidRPr="009A2454" w:rsidRDefault="00630A2F" w:rsidP="00630A2F">
      <w:pPr>
        <w:autoSpaceDE w:val="0"/>
        <w:ind w:left="270" w:hanging="270"/>
        <w:jc w:val="both"/>
        <w:rPr>
          <w:rFonts w:ascii="Times New Roman" w:eastAsia="Times New Roman" w:hAnsi="Times New Roman" w:cs="Times New Roman"/>
          <w:i/>
          <w:lang w:val="ro-RO"/>
        </w:rPr>
      </w:pPr>
      <w:r w:rsidRPr="009A2454">
        <w:rPr>
          <w:rFonts w:ascii="Times New Roman" w:eastAsia="Times New Roman" w:hAnsi="Times New Roman" w:cs="Times New Roman"/>
          <w:i/>
          <w:lang w:val="ro-RO"/>
        </w:rPr>
        <w:t>Operator</w:t>
      </w:r>
      <w:r w:rsidRPr="009A2454">
        <w:rPr>
          <w:rFonts w:ascii="Times New Roman" w:eastAsia="Times New Roman" w:hAnsi="Times New Roman" w:cs="Times New Roman"/>
          <w:b/>
          <w:i/>
          <w:lang w:val="ro-RO"/>
        </w:rPr>
        <w:t xml:space="preserve"> </w:t>
      </w:r>
      <w:r w:rsidRPr="009A2454">
        <w:rPr>
          <w:rFonts w:ascii="Times New Roman" w:eastAsia="Times New Roman" w:hAnsi="Times New Roman" w:cs="Times New Roman"/>
          <w:i/>
          <w:lang w:val="ro-RO"/>
        </w:rPr>
        <w:t>economic,</w:t>
      </w:r>
    </w:p>
    <w:p w:rsidR="00630A2F" w:rsidRPr="009A2454" w:rsidRDefault="00630A2F" w:rsidP="00630A2F">
      <w:pPr>
        <w:autoSpaceDE w:val="0"/>
        <w:ind w:left="270" w:hanging="270"/>
        <w:jc w:val="both"/>
        <w:rPr>
          <w:rFonts w:ascii="Times New Roman" w:eastAsia="Times New Roman" w:hAnsi="Times New Roman" w:cs="Times New Roman"/>
          <w:i/>
          <w:lang w:val="ro-RO"/>
        </w:rPr>
      </w:pPr>
      <w:r w:rsidRPr="009A2454">
        <w:rPr>
          <w:rFonts w:ascii="Times New Roman" w:eastAsia="Times New Roman" w:hAnsi="Times New Roman" w:cs="Times New Roman"/>
          <w:i/>
          <w:lang w:val="ro-RO"/>
        </w:rPr>
        <w:t>________________________</w:t>
      </w:r>
    </w:p>
    <w:p w:rsidR="00630A2F" w:rsidRPr="009A2454" w:rsidRDefault="00630A2F" w:rsidP="00630A2F">
      <w:pPr>
        <w:autoSpaceDE w:val="0"/>
        <w:ind w:left="270" w:hanging="270"/>
        <w:jc w:val="both"/>
        <w:rPr>
          <w:rFonts w:ascii="Times New Roman" w:eastAsia="Times New Roman" w:hAnsi="Times New Roman" w:cs="Times New Roman"/>
          <w:i/>
          <w:lang w:val="ro-RO"/>
        </w:rPr>
      </w:pPr>
      <w:r w:rsidRPr="009A2454">
        <w:rPr>
          <w:rFonts w:ascii="Times New Roman" w:eastAsia="Times New Roman" w:hAnsi="Times New Roman" w:cs="Times New Roman"/>
          <w:i/>
          <w:lang w:val="ro-RO"/>
        </w:rPr>
        <w:t>(denumirea/numele)</w:t>
      </w:r>
    </w:p>
    <w:p w:rsidR="00630A2F" w:rsidRPr="009A2454" w:rsidRDefault="00630A2F" w:rsidP="00630A2F">
      <w:pPr>
        <w:tabs>
          <w:tab w:val="left" w:pos="820"/>
        </w:tabs>
        <w:autoSpaceDE w:val="0"/>
        <w:autoSpaceDN w:val="0"/>
        <w:adjustRightInd w:val="0"/>
        <w:spacing w:after="120"/>
        <w:ind w:left="270" w:right="-20" w:hanging="270"/>
        <w:jc w:val="center"/>
        <w:rPr>
          <w:rFonts w:ascii="Times New Roman" w:eastAsia="Times New Roman" w:hAnsi="Times New Roman" w:cs="Times New Roman"/>
          <w:b/>
          <w:bCs/>
          <w:lang w:val="ro-RO" w:eastAsia="ro-RO"/>
        </w:rPr>
      </w:pPr>
    </w:p>
    <w:p w:rsidR="009A2454" w:rsidRPr="009A2454" w:rsidRDefault="009A2454" w:rsidP="009A2454">
      <w:pPr>
        <w:tabs>
          <w:tab w:val="left" w:pos="284"/>
        </w:tabs>
        <w:ind w:right="281"/>
        <w:jc w:val="center"/>
        <w:rPr>
          <w:rFonts w:ascii="Times New Roman" w:hAnsi="Times New Roman" w:cs="Times New Roman"/>
          <w:b/>
          <w:i/>
          <w:lang w:val="ro-RO"/>
        </w:rPr>
      </w:pPr>
      <w:r w:rsidRPr="009A2454">
        <w:rPr>
          <w:rFonts w:ascii="Times New Roman" w:hAnsi="Times New Roman" w:cs="Times New Roman"/>
          <w:b/>
          <w:i/>
          <w:color w:val="1F1F1F"/>
          <w:lang w:val="ro-RO"/>
        </w:rPr>
        <w:t>PROPUNERE TEHNICĂ</w:t>
      </w:r>
    </w:p>
    <w:p w:rsidR="009A2454" w:rsidRPr="009A2454" w:rsidRDefault="009A2454" w:rsidP="009A2454">
      <w:pPr>
        <w:pStyle w:val="BodyText"/>
        <w:tabs>
          <w:tab w:val="left" w:pos="284"/>
        </w:tabs>
        <w:spacing w:before="46" w:line="276" w:lineRule="auto"/>
        <w:ind w:right="-3"/>
        <w:jc w:val="center"/>
        <w:rPr>
          <w:rFonts w:ascii="Times New Roman" w:hAnsi="Times New Roman"/>
          <w:szCs w:val="22"/>
        </w:rPr>
      </w:pPr>
      <w:r w:rsidRPr="009A2454">
        <w:rPr>
          <w:rFonts w:ascii="Times New Roman" w:hAnsi="Times New Roman"/>
          <w:b w:val="0"/>
          <w:i/>
          <w:color w:val="2B2B2B"/>
          <w:szCs w:val="22"/>
        </w:rPr>
        <w:t xml:space="preserve"> </w:t>
      </w:r>
    </w:p>
    <w:p w:rsidR="009A2454" w:rsidRPr="009A2454" w:rsidRDefault="009A2454" w:rsidP="009A2454">
      <w:pPr>
        <w:pStyle w:val="Heading2"/>
        <w:keepNext w:val="0"/>
        <w:keepLines w:val="0"/>
        <w:pBdr>
          <w:top w:val="single" w:sz="4" w:space="0" w:color="C0504D"/>
          <w:left w:val="single" w:sz="48" w:space="2" w:color="C0504D"/>
          <w:bottom w:val="single" w:sz="4" w:space="0" w:color="C0504D"/>
          <w:right w:val="single" w:sz="4" w:space="4" w:color="C0504D"/>
        </w:pBdr>
        <w:spacing w:after="100" w:line="269" w:lineRule="auto"/>
        <w:ind w:left="502" w:hanging="360"/>
        <w:contextualSpacing/>
        <w:rPr>
          <w:rFonts w:ascii="Times New Roman" w:hAnsi="Times New Roman" w:cs="Times New Roman"/>
          <w:sz w:val="22"/>
          <w:szCs w:val="22"/>
        </w:rPr>
      </w:pPr>
      <w:bookmarkStart w:id="0" w:name="_TOC_250001"/>
      <w:bookmarkStart w:id="1" w:name="_Toc507485071"/>
      <w:bookmarkStart w:id="2" w:name="_Ref507485116"/>
      <w:bookmarkStart w:id="3" w:name="_Ref507485125"/>
      <w:bookmarkStart w:id="4" w:name="_Ref507485157"/>
      <w:r w:rsidRPr="009A2454">
        <w:rPr>
          <w:rFonts w:ascii="Times New Roman" w:hAnsi="Times New Roman" w:cs="Times New Roman"/>
          <w:sz w:val="22"/>
          <w:szCs w:val="22"/>
        </w:rPr>
        <w:t>Denumirea</w:t>
      </w:r>
      <w:r w:rsidRPr="009A2454">
        <w:rPr>
          <w:rFonts w:ascii="Times New Roman" w:hAnsi="Times New Roman" w:cs="Times New Roman"/>
          <w:spacing w:val="25"/>
          <w:sz w:val="22"/>
          <w:szCs w:val="22"/>
        </w:rPr>
        <w:t xml:space="preserve"> </w:t>
      </w:r>
      <w:bookmarkEnd w:id="0"/>
      <w:r w:rsidRPr="009A2454">
        <w:rPr>
          <w:rFonts w:ascii="Times New Roman" w:hAnsi="Times New Roman" w:cs="Times New Roman"/>
          <w:sz w:val="22"/>
          <w:szCs w:val="22"/>
        </w:rPr>
        <w:t>contractului:</w:t>
      </w:r>
      <w:bookmarkEnd w:id="1"/>
      <w:bookmarkEnd w:id="2"/>
      <w:bookmarkEnd w:id="3"/>
      <w:bookmarkEnd w:id="4"/>
    </w:p>
    <w:p w:rsidR="009A2454" w:rsidRPr="009A2454" w:rsidRDefault="009A2454" w:rsidP="009A2454">
      <w:pPr>
        <w:spacing w:after="120" w:line="240" w:lineRule="auto"/>
        <w:ind w:left="284" w:right="-3"/>
        <w:jc w:val="both"/>
        <w:rPr>
          <w:rFonts w:ascii="Times New Roman" w:hAnsi="Times New Roman" w:cs="Times New Roman"/>
          <w:b/>
          <w:i/>
          <w:lang w:val="ro-RO"/>
        </w:rPr>
      </w:pPr>
      <w:r w:rsidRPr="009A2454">
        <w:rPr>
          <w:rFonts w:ascii="Times New Roman" w:hAnsi="Times New Roman" w:cs="Times New Roman"/>
          <w:b/>
          <w:i/>
          <w:lang w:val="ro-RO"/>
        </w:rPr>
        <w:t>Studiu privind asigurarea dotărilor publice de învățământ în zona municipiului Timișoara.</w:t>
      </w:r>
    </w:p>
    <w:p w:rsidR="009A2454" w:rsidRPr="009A2454" w:rsidRDefault="009A2454" w:rsidP="009A2454">
      <w:pPr>
        <w:pStyle w:val="Heading2"/>
        <w:keepNext w:val="0"/>
        <w:keepLines w:val="0"/>
        <w:pBdr>
          <w:top w:val="single" w:sz="4" w:space="0" w:color="C0504D"/>
          <w:left w:val="single" w:sz="48" w:space="2" w:color="C0504D"/>
          <w:bottom w:val="single" w:sz="4" w:space="0" w:color="C0504D"/>
          <w:right w:val="single" w:sz="4" w:space="4" w:color="C0504D"/>
        </w:pBdr>
        <w:spacing w:after="100" w:line="269" w:lineRule="auto"/>
        <w:ind w:left="502" w:hanging="360"/>
        <w:contextualSpacing/>
        <w:rPr>
          <w:rFonts w:ascii="Times New Roman" w:hAnsi="Times New Roman" w:cs="Times New Roman"/>
          <w:sz w:val="22"/>
          <w:szCs w:val="22"/>
        </w:rPr>
      </w:pPr>
      <w:r w:rsidRPr="009A2454">
        <w:rPr>
          <w:rFonts w:ascii="Times New Roman" w:hAnsi="Times New Roman" w:cs="Times New Roman"/>
          <w:sz w:val="22"/>
          <w:szCs w:val="22"/>
        </w:rPr>
        <w:t>Beneficiar:</w:t>
      </w:r>
    </w:p>
    <w:p w:rsidR="009A2454" w:rsidRPr="009A2454" w:rsidRDefault="009A2454" w:rsidP="009A2454">
      <w:pPr>
        <w:spacing w:after="0" w:line="240" w:lineRule="auto"/>
        <w:ind w:left="284" w:right="284"/>
        <w:rPr>
          <w:rFonts w:ascii="Times New Roman" w:hAnsi="Times New Roman" w:cs="Times New Roman"/>
          <w:b/>
          <w:lang w:val="ro-RO"/>
        </w:rPr>
      </w:pPr>
      <w:r w:rsidRPr="009A2454">
        <w:rPr>
          <w:rFonts w:ascii="Times New Roman" w:hAnsi="Times New Roman" w:cs="Times New Roman"/>
          <w:b/>
          <w:color w:val="262626"/>
          <w:lang w:val="ro-RO"/>
        </w:rPr>
        <w:t>Unitatea</w:t>
      </w:r>
      <w:r w:rsidRPr="009A2454">
        <w:rPr>
          <w:rFonts w:ascii="Times New Roman" w:hAnsi="Times New Roman" w:cs="Times New Roman"/>
          <w:b/>
          <w:color w:val="262626"/>
          <w:spacing w:val="27"/>
          <w:lang w:val="ro-RO"/>
        </w:rPr>
        <w:t xml:space="preserve"> </w:t>
      </w:r>
      <w:r w:rsidRPr="009A2454">
        <w:rPr>
          <w:rFonts w:ascii="Times New Roman" w:hAnsi="Times New Roman" w:cs="Times New Roman"/>
          <w:b/>
          <w:color w:val="232323"/>
          <w:lang w:val="ro-RO"/>
        </w:rPr>
        <w:t>Administrativ</w:t>
      </w:r>
      <w:r w:rsidRPr="009A2454">
        <w:rPr>
          <w:rFonts w:ascii="Times New Roman" w:hAnsi="Times New Roman" w:cs="Times New Roman"/>
          <w:b/>
          <w:color w:val="232323"/>
          <w:spacing w:val="40"/>
          <w:lang w:val="ro-RO"/>
        </w:rPr>
        <w:t xml:space="preserve"> </w:t>
      </w:r>
      <w:r w:rsidRPr="009A2454">
        <w:rPr>
          <w:rFonts w:ascii="Times New Roman" w:hAnsi="Times New Roman" w:cs="Times New Roman"/>
          <w:b/>
          <w:color w:val="282828"/>
          <w:lang w:val="ro-RO"/>
        </w:rPr>
        <w:t>Teritorială</w:t>
      </w:r>
      <w:r w:rsidRPr="009A2454">
        <w:rPr>
          <w:rFonts w:ascii="Times New Roman" w:hAnsi="Times New Roman" w:cs="Times New Roman"/>
          <w:b/>
          <w:color w:val="282828"/>
          <w:spacing w:val="38"/>
          <w:lang w:val="ro-RO"/>
        </w:rPr>
        <w:t xml:space="preserve"> </w:t>
      </w:r>
      <w:r w:rsidRPr="009A2454">
        <w:rPr>
          <w:rFonts w:ascii="Times New Roman" w:hAnsi="Times New Roman" w:cs="Times New Roman"/>
          <w:b/>
          <w:color w:val="1D1D1D"/>
          <w:position w:val="1"/>
          <w:lang w:val="ro-RO"/>
        </w:rPr>
        <w:t>Municipiul Timișoara</w:t>
      </w:r>
    </w:p>
    <w:p w:rsidR="009A2454" w:rsidRPr="009A2454" w:rsidRDefault="009A2454" w:rsidP="009A2454">
      <w:pPr>
        <w:spacing w:after="0" w:line="240" w:lineRule="auto"/>
        <w:ind w:left="284" w:right="284"/>
        <w:rPr>
          <w:rFonts w:ascii="Times New Roman" w:hAnsi="Times New Roman" w:cs="Times New Roman"/>
          <w:i/>
          <w:color w:val="2B2B2B"/>
          <w:spacing w:val="-1"/>
          <w:w w:val="102"/>
          <w:lang w:val="ro-RO"/>
        </w:rPr>
      </w:pPr>
      <w:r w:rsidRPr="009A2454">
        <w:rPr>
          <w:rFonts w:ascii="Times New Roman" w:hAnsi="Times New Roman" w:cs="Times New Roman"/>
          <w:i/>
          <w:color w:val="282828"/>
          <w:spacing w:val="-1"/>
          <w:w w:val="103"/>
          <w:lang w:val="ro-RO"/>
        </w:rPr>
        <w:t>Sediu</w:t>
      </w:r>
      <w:r w:rsidRPr="009A2454">
        <w:rPr>
          <w:rFonts w:ascii="Times New Roman" w:hAnsi="Times New Roman" w:cs="Times New Roman"/>
          <w:i/>
          <w:color w:val="282828"/>
          <w:w w:val="103"/>
          <w:lang w:val="ro-RO"/>
        </w:rPr>
        <w:t>:</w:t>
      </w:r>
      <w:r w:rsidRPr="009A2454">
        <w:rPr>
          <w:rFonts w:ascii="Times New Roman" w:hAnsi="Times New Roman" w:cs="Times New Roman"/>
          <w:i/>
          <w:color w:val="282828"/>
          <w:spacing w:val="10"/>
          <w:lang w:val="ro-RO"/>
        </w:rPr>
        <w:t xml:space="preserve"> </w:t>
      </w:r>
      <w:r w:rsidRPr="009A2454">
        <w:rPr>
          <w:rFonts w:ascii="Times New Roman" w:hAnsi="Times New Roman" w:cs="Times New Roman"/>
          <w:i/>
          <w:color w:val="2B2B2B"/>
          <w:spacing w:val="-1"/>
          <w:w w:val="102"/>
          <w:lang w:val="ro-RO"/>
        </w:rPr>
        <w:t>bd. C.D.Loga nr.1, 300030, Timisoara</w:t>
      </w:r>
    </w:p>
    <w:p w:rsidR="009A2454" w:rsidRPr="009A2454" w:rsidRDefault="009A2454" w:rsidP="009A2454">
      <w:pPr>
        <w:spacing w:after="0" w:line="240" w:lineRule="auto"/>
        <w:ind w:left="284" w:right="284"/>
        <w:rPr>
          <w:rFonts w:ascii="Times New Roman" w:hAnsi="Times New Roman" w:cs="Times New Roman"/>
          <w:lang w:val="ro-RO"/>
        </w:rPr>
      </w:pPr>
      <w:r w:rsidRPr="009A2454">
        <w:rPr>
          <w:rFonts w:ascii="Times New Roman" w:hAnsi="Times New Roman" w:cs="Times New Roman"/>
          <w:i/>
          <w:color w:val="232323"/>
          <w:w w:val="105"/>
          <w:lang w:val="ro-RO"/>
        </w:rPr>
        <w:t xml:space="preserve">E-mail: </w:t>
      </w:r>
      <w:hyperlink r:id="rId7" w:history="1">
        <w:r w:rsidRPr="009A2454">
          <w:rPr>
            <w:rStyle w:val="Hyperlink"/>
            <w:rFonts w:ascii="Times New Roman" w:hAnsi="Times New Roman" w:cs="Times New Roman"/>
          </w:rPr>
          <w:t>primariatm@primariatm.ro</w:t>
        </w:r>
      </w:hyperlink>
    </w:p>
    <w:p w:rsidR="009A2454" w:rsidRPr="009A2454" w:rsidRDefault="009A2454" w:rsidP="009A2454">
      <w:pPr>
        <w:pStyle w:val="Heading2"/>
        <w:keepNext w:val="0"/>
        <w:keepLines w:val="0"/>
        <w:pBdr>
          <w:top w:val="single" w:sz="4" w:space="0" w:color="C0504D"/>
          <w:left w:val="single" w:sz="48" w:space="2" w:color="C0504D"/>
          <w:bottom w:val="single" w:sz="4" w:space="0" w:color="C0504D"/>
          <w:right w:val="single" w:sz="4" w:space="4" w:color="C0504D"/>
        </w:pBdr>
        <w:spacing w:after="100" w:line="269" w:lineRule="auto"/>
        <w:ind w:left="502" w:hanging="360"/>
        <w:contextualSpacing/>
        <w:rPr>
          <w:rFonts w:ascii="Times New Roman" w:hAnsi="Times New Roman" w:cs="Times New Roman"/>
          <w:sz w:val="22"/>
          <w:szCs w:val="22"/>
        </w:rPr>
      </w:pPr>
      <w:r w:rsidRPr="009A2454">
        <w:rPr>
          <w:rFonts w:ascii="Times New Roman" w:hAnsi="Times New Roman" w:cs="Times New Roman"/>
          <w:sz w:val="22"/>
          <w:szCs w:val="22"/>
        </w:rPr>
        <w:t>Informații generale: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18"/>
        <w:gridCol w:w="5008"/>
      </w:tblGrid>
      <w:tr w:rsidR="009A2454" w:rsidRPr="009A2454" w:rsidTr="007D00DF">
        <w:tc>
          <w:tcPr>
            <w:tcW w:w="5068" w:type="dxa"/>
          </w:tcPr>
          <w:p w:rsidR="009A2454" w:rsidRPr="009A2454" w:rsidRDefault="009A2454" w:rsidP="007D00DF">
            <w:pPr>
              <w:pStyle w:val="BodyText"/>
              <w:tabs>
                <w:tab w:val="left" w:pos="284"/>
              </w:tabs>
              <w:spacing w:before="164" w:line="276" w:lineRule="auto"/>
              <w:ind w:right="281"/>
              <w:rPr>
                <w:rFonts w:ascii="Times New Roman" w:hAnsi="Times New Roman"/>
                <w:b w:val="0"/>
                <w:szCs w:val="22"/>
              </w:rPr>
            </w:pPr>
            <w:r w:rsidRPr="00D122B2">
              <w:rPr>
                <w:rFonts w:ascii="Times New Roman" w:hAnsi="Times New Roman"/>
                <w:i/>
              </w:rPr>
              <w:t>Cerinte minime caiet sarcini</w:t>
            </w:r>
          </w:p>
        </w:tc>
        <w:tc>
          <w:tcPr>
            <w:tcW w:w="5068" w:type="dxa"/>
          </w:tcPr>
          <w:p w:rsidR="009A2454" w:rsidRPr="009A2454" w:rsidRDefault="009A2454" w:rsidP="007D00DF">
            <w:pPr>
              <w:pStyle w:val="BodyText"/>
              <w:tabs>
                <w:tab w:val="left" w:pos="284"/>
              </w:tabs>
              <w:spacing w:before="164" w:line="276" w:lineRule="auto"/>
              <w:ind w:right="281"/>
              <w:rPr>
                <w:rFonts w:ascii="Times New Roman" w:hAnsi="Times New Roman"/>
                <w:b w:val="0"/>
                <w:szCs w:val="22"/>
              </w:rPr>
            </w:pPr>
            <w:r w:rsidRPr="00D122B2">
              <w:rPr>
                <w:rFonts w:ascii="Times New Roman" w:hAnsi="Times New Roman"/>
                <w:i/>
              </w:rPr>
              <w:t>Modul de indeplinire al cerintelor caietului de sarcini de catre ofertant (se va completa de catre ofertant)</w:t>
            </w:r>
          </w:p>
        </w:tc>
      </w:tr>
      <w:tr w:rsidR="009A2454" w:rsidRPr="009A2454" w:rsidTr="007D00DF">
        <w:tc>
          <w:tcPr>
            <w:tcW w:w="5068" w:type="dxa"/>
          </w:tcPr>
          <w:p w:rsidR="009A2454" w:rsidRPr="009A2454" w:rsidRDefault="009A2454" w:rsidP="007D00DF">
            <w:pPr>
              <w:pStyle w:val="BodyText"/>
              <w:tabs>
                <w:tab w:val="left" w:pos="284"/>
              </w:tabs>
              <w:spacing w:before="164" w:line="276" w:lineRule="auto"/>
              <w:ind w:right="281"/>
              <w:rPr>
                <w:rFonts w:ascii="Times New Roman" w:hAnsi="Times New Roman"/>
                <w:b w:val="0"/>
                <w:szCs w:val="22"/>
              </w:rPr>
            </w:pPr>
            <w:r w:rsidRPr="009A2454">
              <w:rPr>
                <w:rFonts w:ascii="Times New Roman" w:hAnsi="Times New Roman"/>
                <w:b w:val="0"/>
                <w:szCs w:val="22"/>
              </w:rPr>
              <w:t>Obiectivul contractului</w:t>
            </w:r>
          </w:p>
          <w:p w:rsidR="009A2454" w:rsidRPr="009A2454" w:rsidRDefault="009A2454" w:rsidP="007D00DF">
            <w:pPr>
              <w:pStyle w:val="BodyText"/>
              <w:tabs>
                <w:tab w:val="left" w:pos="284"/>
              </w:tabs>
              <w:spacing w:before="164" w:line="276" w:lineRule="auto"/>
              <w:ind w:right="281"/>
              <w:rPr>
                <w:rFonts w:ascii="Times New Roman" w:hAnsi="Times New Roman"/>
                <w:i/>
                <w:color w:val="262626"/>
                <w:spacing w:val="-1"/>
                <w:szCs w:val="22"/>
              </w:rPr>
            </w:pPr>
            <w:r w:rsidRPr="009A2454">
              <w:rPr>
                <w:rFonts w:ascii="Times New Roman" w:hAnsi="Times New Roman"/>
                <w:i/>
                <w:color w:val="262626"/>
                <w:spacing w:val="-1"/>
                <w:szCs w:val="22"/>
              </w:rPr>
              <w:t xml:space="preserve">Obiectivul general al realizării serviciilor de elaborare a “Studiului privind asigurarea dotărilor publice de învățământ în zona municipiului Timisoara” îl reprezintă asigurarea informațiilor și a cadrul tehnic necesar direcționării eficiente a investițiilor publice pentru dezvoltarea sistemului educațional, în vederea eliminării inegalităților spațiale urban-urban și urban-rural în ceea ce privește accesibilitatea și calitatea facilităților educaționale oferite. </w:t>
            </w:r>
          </w:p>
        </w:tc>
        <w:tc>
          <w:tcPr>
            <w:tcW w:w="5068" w:type="dxa"/>
          </w:tcPr>
          <w:p w:rsidR="009A2454" w:rsidRPr="009A2454" w:rsidRDefault="009A2454" w:rsidP="007D00DF">
            <w:pPr>
              <w:pStyle w:val="BodyText"/>
              <w:tabs>
                <w:tab w:val="left" w:pos="284"/>
              </w:tabs>
              <w:spacing w:before="164" w:line="276" w:lineRule="auto"/>
              <w:ind w:right="281"/>
              <w:rPr>
                <w:rFonts w:ascii="Times New Roman" w:hAnsi="Times New Roman"/>
                <w:b w:val="0"/>
                <w:szCs w:val="22"/>
              </w:rPr>
            </w:pPr>
          </w:p>
        </w:tc>
      </w:tr>
      <w:tr w:rsidR="009A2454" w:rsidRPr="009A2454" w:rsidTr="007D00DF">
        <w:tc>
          <w:tcPr>
            <w:tcW w:w="5068" w:type="dxa"/>
          </w:tcPr>
          <w:p w:rsidR="009A2454" w:rsidRPr="009A2454" w:rsidRDefault="009A2454" w:rsidP="007D00DF">
            <w:pPr>
              <w:pStyle w:val="BodyText"/>
              <w:tabs>
                <w:tab w:val="left" w:pos="284"/>
              </w:tabs>
              <w:ind w:right="-3"/>
              <w:rPr>
                <w:rFonts w:ascii="Times New Roman" w:hAnsi="Times New Roman"/>
                <w:i/>
                <w:color w:val="2B2B2B"/>
                <w:szCs w:val="22"/>
              </w:rPr>
            </w:pPr>
            <w:r w:rsidRPr="009A2454">
              <w:rPr>
                <w:rFonts w:ascii="Times New Roman" w:hAnsi="Times New Roman"/>
                <w:b w:val="0"/>
                <w:szCs w:val="22"/>
              </w:rPr>
              <w:t>Scop</w:t>
            </w:r>
            <w:r w:rsidRPr="009A2454">
              <w:rPr>
                <w:rFonts w:ascii="Times New Roman" w:hAnsi="Times New Roman"/>
                <w:i/>
                <w:color w:val="2B2B2B"/>
                <w:szCs w:val="22"/>
              </w:rPr>
              <w:t xml:space="preserve"> </w:t>
            </w:r>
          </w:p>
          <w:p w:rsidR="009A2454" w:rsidRPr="009A2454" w:rsidRDefault="009A2454" w:rsidP="009A2454">
            <w:pPr>
              <w:pStyle w:val="BodyText"/>
              <w:tabs>
                <w:tab w:val="left" w:pos="284"/>
              </w:tabs>
              <w:ind w:right="-3"/>
              <w:rPr>
                <w:rFonts w:ascii="Times New Roman" w:hAnsi="Times New Roman"/>
                <w:i/>
                <w:color w:val="212121"/>
                <w:szCs w:val="22"/>
              </w:rPr>
            </w:pPr>
            <w:r w:rsidRPr="009A2454">
              <w:rPr>
                <w:rFonts w:ascii="Times New Roman" w:hAnsi="Times New Roman"/>
                <w:i/>
                <w:color w:val="2B2B2B"/>
                <w:szCs w:val="22"/>
              </w:rPr>
              <w:t xml:space="preserve">Studiul </w:t>
            </w:r>
            <w:r w:rsidRPr="009A2454">
              <w:rPr>
                <w:rFonts w:ascii="Times New Roman" w:hAnsi="Times New Roman"/>
                <w:i/>
                <w:color w:val="262626"/>
                <w:szCs w:val="22"/>
              </w:rPr>
              <w:t xml:space="preserve">de </w:t>
            </w:r>
            <w:r w:rsidRPr="009A2454">
              <w:rPr>
                <w:rFonts w:ascii="Times New Roman" w:hAnsi="Times New Roman"/>
                <w:i/>
                <w:color w:val="232323"/>
                <w:szCs w:val="22"/>
              </w:rPr>
              <w:t xml:space="preserve">fundamentare </w:t>
            </w:r>
            <w:r w:rsidRPr="009A2454">
              <w:rPr>
                <w:rFonts w:ascii="Times New Roman" w:hAnsi="Times New Roman"/>
                <w:i/>
                <w:color w:val="313131"/>
                <w:szCs w:val="22"/>
              </w:rPr>
              <w:t xml:space="preserve">se </w:t>
            </w:r>
            <w:r w:rsidRPr="009A2454">
              <w:rPr>
                <w:rFonts w:ascii="Times New Roman" w:hAnsi="Times New Roman"/>
                <w:i/>
                <w:color w:val="333333"/>
                <w:szCs w:val="22"/>
              </w:rPr>
              <w:t xml:space="preserve">va </w:t>
            </w:r>
            <w:r w:rsidRPr="009A2454">
              <w:rPr>
                <w:rFonts w:ascii="Times New Roman" w:hAnsi="Times New Roman"/>
                <w:i/>
                <w:color w:val="232323"/>
                <w:szCs w:val="22"/>
              </w:rPr>
              <w:t xml:space="preserve">finaliza </w:t>
            </w:r>
            <w:r w:rsidRPr="009A2454">
              <w:rPr>
                <w:rFonts w:ascii="Times New Roman" w:hAnsi="Times New Roman"/>
                <w:i/>
                <w:color w:val="2F2F2F"/>
                <w:szCs w:val="22"/>
              </w:rPr>
              <w:t xml:space="preserve">cu </w:t>
            </w:r>
            <w:r w:rsidRPr="009A2454">
              <w:rPr>
                <w:rFonts w:ascii="Times New Roman" w:hAnsi="Times New Roman"/>
                <w:i/>
                <w:color w:val="313131"/>
                <w:szCs w:val="22"/>
              </w:rPr>
              <w:t xml:space="preserve">o </w:t>
            </w:r>
            <w:r w:rsidRPr="009A2454">
              <w:rPr>
                <w:rFonts w:ascii="Times New Roman" w:hAnsi="Times New Roman"/>
                <w:i/>
                <w:color w:val="282828"/>
                <w:szCs w:val="22"/>
              </w:rPr>
              <w:t xml:space="preserve">sinteză, </w:t>
            </w:r>
            <w:r w:rsidRPr="009A2454">
              <w:rPr>
                <w:rFonts w:ascii="Times New Roman" w:hAnsi="Times New Roman"/>
                <w:i/>
                <w:color w:val="2B2B2B"/>
                <w:szCs w:val="22"/>
              </w:rPr>
              <w:t xml:space="preserve">axată </w:t>
            </w:r>
            <w:r w:rsidRPr="009A2454">
              <w:rPr>
                <w:rFonts w:ascii="Times New Roman" w:hAnsi="Times New Roman"/>
                <w:i/>
                <w:color w:val="363636"/>
                <w:szCs w:val="22"/>
              </w:rPr>
              <w:t xml:space="preserve">în </w:t>
            </w:r>
            <w:r w:rsidRPr="009A2454">
              <w:rPr>
                <w:rFonts w:ascii="Times New Roman" w:hAnsi="Times New Roman"/>
                <w:i/>
                <w:color w:val="383838"/>
                <w:szCs w:val="22"/>
              </w:rPr>
              <w:t xml:space="preserve">principal </w:t>
            </w:r>
            <w:r w:rsidRPr="009A2454">
              <w:rPr>
                <w:rFonts w:ascii="Times New Roman" w:hAnsi="Times New Roman"/>
                <w:i/>
                <w:color w:val="2B2B2B"/>
                <w:szCs w:val="22"/>
              </w:rPr>
              <w:t>pe</w:t>
            </w:r>
            <w:r w:rsidRPr="009A2454">
              <w:rPr>
                <w:rFonts w:ascii="Times New Roman" w:hAnsi="Times New Roman"/>
                <w:i/>
                <w:color w:val="2B2B2B"/>
                <w:spacing w:val="1"/>
                <w:szCs w:val="22"/>
              </w:rPr>
              <w:t xml:space="preserve"> </w:t>
            </w:r>
            <w:r w:rsidRPr="009A2454">
              <w:rPr>
                <w:rFonts w:ascii="Times New Roman" w:hAnsi="Times New Roman"/>
                <w:i/>
                <w:color w:val="262626"/>
                <w:szCs w:val="22"/>
              </w:rPr>
              <w:t xml:space="preserve">diagnosticarea </w:t>
            </w:r>
            <w:r w:rsidRPr="009A2454">
              <w:rPr>
                <w:rFonts w:ascii="Times New Roman" w:hAnsi="Times New Roman"/>
                <w:i/>
                <w:color w:val="212121"/>
                <w:szCs w:val="22"/>
              </w:rPr>
              <w:t>disfuncționalităților</w:t>
            </w:r>
            <w:r w:rsidRPr="009A2454">
              <w:rPr>
                <w:rFonts w:ascii="Times New Roman" w:hAnsi="Times New Roman"/>
                <w:i/>
                <w:color w:val="212121"/>
                <w:spacing w:val="1"/>
                <w:szCs w:val="22"/>
              </w:rPr>
              <w:t xml:space="preserve"> </w:t>
            </w:r>
            <w:r w:rsidRPr="009A2454">
              <w:rPr>
                <w:rFonts w:ascii="Times New Roman" w:hAnsi="Times New Roman"/>
                <w:i/>
                <w:color w:val="363636"/>
                <w:szCs w:val="22"/>
              </w:rPr>
              <w:t xml:space="preserve">și </w:t>
            </w:r>
            <w:r w:rsidRPr="009A2454">
              <w:rPr>
                <w:rFonts w:ascii="Times New Roman" w:hAnsi="Times New Roman"/>
                <w:i/>
                <w:color w:val="2A2A2A"/>
                <w:szCs w:val="22"/>
              </w:rPr>
              <w:t>pe</w:t>
            </w:r>
            <w:r w:rsidRPr="009A2454">
              <w:rPr>
                <w:rFonts w:ascii="Times New Roman" w:hAnsi="Times New Roman"/>
                <w:i/>
                <w:color w:val="2A2A2A"/>
                <w:spacing w:val="1"/>
                <w:szCs w:val="22"/>
              </w:rPr>
              <w:t xml:space="preserve"> </w:t>
            </w:r>
            <w:r w:rsidRPr="009A2454">
              <w:rPr>
                <w:rFonts w:ascii="Times New Roman" w:hAnsi="Times New Roman"/>
                <w:i/>
                <w:color w:val="282828"/>
                <w:szCs w:val="22"/>
              </w:rPr>
              <w:t>formularea</w:t>
            </w:r>
            <w:r w:rsidRPr="009A2454">
              <w:rPr>
                <w:rFonts w:ascii="Times New Roman" w:hAnsi="Times New Roman"/>
                <w:i/>
                <w:color w:val="282828"/>
                <w:spacing w:val="1"/>
                <w:szCs w:val="22"/>
              </w:rPr>
              <w:t xml:space="preserve"> </w:t>
            </w:r>
            <w:r w:rsidRPr="009A2454">
              <w:rPr>
                <w:rFonts w:ascii="Times New Roman" w:hAnsi="Times New Roman"/>
                <w:i/>
                <w:color w:val="232323"/>
                <w:szCs w:val="22"/>
              </w:rPr>
              <w:t>propunerilor</w:t>
            </w:r>
            <w:r w:rsidRPr="009A2454">
              <w:rPr>
                <w:rFonts w:ascii="Times New Roman" w:hAnsi="Times New Roman"/>
                <w:i/>
                <w:color w:val="232323"/>
                <w:spacing w:val="1"/>
                <w:szCs w:val="22"/>
              </w:rPr>
              <w:t xml:space="preserve"> </w:t>
            </w:r>
            <w:r w:rsidRPr="009A2454">
              <w:rPr>
                <w:rFonts w:ascii="Times New Roman" w:hAnsi="Times New Roman"/>
                <w:i/>
                <w:color w:val="343434"/>
                <w:szCs w:val="22"/>
              </w:rPr>
              <w:t>de</w:t>
            </w:r>
            <w:r w:rsidRPr="009A2454">
              <w:rPr>
                <w:rFonts w:ascii="Times New Roman" w:hAnsi="Times New Roman"/>
                <w:i/>
                <w:color w:val="343434"/>
                <w:spacing w:val="1"/>
                <w:szCs w:val="22"/>
              </w:rPr>
              <w:t xml:space="preserve"> </w:t>
            </w:r>
            <w:r w:rsidRPr="009A2454">
              <w:rPr>
                <w:rFonts w:ascii="Times New Roman" w:hAnsi="Times New Roman"/>
                <w:i/>
                <w:color w:val="2A2A2A"/>
                <w:szCs w:val="22"/>
              </w:rPr>
              <w:t>eliminare/diminuare</w:t>
            </w:r>
            <w:r w:rsidRPr="009A2454">
              <w:rPr>
                <w:rFonts w:ascii="Times New Roman" w:hAnsi="Times New Roman"/>
                <w:i/>
                <w:color w:val="2A2A2A"/>
                <w:spacing w:val="1"/>
                <w:szCs w:val="22"/>
              </w:rPr>
              <w:t xml:space="preserve"> </w:t>
            </w:r>
            <w:r w:rsidRPr="009A2454">
              <w:rPr>
                <w:rFonts w:ascii="Times New Roman" w:hAnsi="Times New Roman"/>
                <w:i/>
                <w:color w:val="2F2F2F"/>
                <w:szCs w:val="22"/>
              </w:rPr>
              <w:t>a</w:t>
            </w:r>
            <w:r w:rsidRPr="009A2454">
              <w:rPr>
                <w:rFonts w:ascii="Times New Roman" w:hAnsi="Times New Roman"/>
                <w:i/>
                <w:color w:val="2F2F2F"/>
                <w:spacing w:val="1"/>
                <w:szCs w:val="22"/>
              </w:rPr>
              <w:t xml:space="preserve"> </w:t>
            </w:r>
            <w:r w:rsidRPr="009A2454">
              <w:rPr>
                <w:rFonts w:ascii="Times New Roman" w:hAnsi="Times New Roman"/>
                <w:i/>
                <w:color w:val="282828"/>
                <w:spacing w:val="-1"/>
                <w:szCs w:val="22"/>
              </w:rPr>
              <w:t xml:space="preserve">acestora </w:t>
            </w:r>
            <w:r w:rsidRPr="009A2454">
              <w:rPr>
                <w:rFonts w:ascii="Times New Roman" w:hAnsi="Times New Roman"/>
                <w:i/>
                <w:color w:val="2B2B2B"/>
                <w:spacing w:val="-1"/>
                <w:szCs w:val="22"/>
              </w:rPr>
              <w:t xml:space="preserve">și </w:t>
            </w:r>
            <w:r w:rsidRPr="009A2454">
              <w:rPr>
                <w:rFonts w:ascii="Times New Roman" w:hAnsi="Times New Roman"/>
                <w:i/>
                <w:color w:val="282828"/>
                <w:spacing w:val="-1"/>
                <w:szCs w:val="22"/>
              </w:rPr>
              <w:t xml:space="preserve">de </w:t>
            </w:r>
            <w:r w:rsidRPr="009A2454">
              <w:rPr>
                <w:rFonts w:ascii="Times New Roman" w:hAnsi="Times New Roman"/>
                <w:i/>
                <w:color w:val="343434"/>
                <w:spacing w:val="-1"/>
                <w:szCs w:val="22"/>
              </w:rPr>
              <w:t xml:space="preserve">valorificare </w:t>
            </w:r>
            <w:r w:rsidRPr="009A2454">
              <w:rPr>
                <w:rFonts w:ascii="Times New Roman" w:hAnsi="Times New Roman"/>
                <w:i/>
                <w:color w:val="313131"/>
                <w:spacing w:val="-1"/>
                <w:szCs w:val="22"/>
              </w:rPr>
              <w:t xml:space="preserve">a </w:t>
            </w:r>
            <w:r w:rsidRPr="009A2454">
              <w:rPr>
                <w:rFonts w:ascii="Times New Roman" w:hAnsi="Times New Roman"/>
                <w:i/>
                <w:color w:val="232323"/>
                <w:spacing w:val="-1"/>
                <w:szCs w:val="22"/>
              </w:rPr>
              <w:t xml:space="preserve">potențialului </w:t>
            </w:r>
            <w:r w:rsidRPr="009A2454">
              <w:rPr>
                <w:rFonts w:ascii="Times New Roman" w:hAnsi="Times New Roman"/>
                <w:i/>
                <w:color w:val="363636"/>
                <w:spacing w:val="-1"/>
                <w:szCs w:val="22"/>
              </w:rPr>
              <w:t xml:space="preserve">în </w:t>
            </w:r>
            <w:r w:rsidRPr="009A2454">
              <w:rPr>
                <w:rFonts w:ascii="Times New Roman" w:hAnsi="Times New Roman"/>
                <w:i/>
                <w:color w:val="282828"/>
                <w:spacing w:val="-1"/>
                <w:szCs w:val="22"/>
              </w:rPr>
              <w:t xml:space="preserve">scopul generarii unei dezvoltari durabile, competitive si </w:t>
            </w:r>
            <w:r w:rsidRPr="009A2454">
              <w:rPr>
                <w:rFonts w:ascii="Times New Roman" w:hAnsi="Times New Roman"/>
                <w:i/>
                <w:color w:val="232323"/>
                <w:spacing w:val="-1"/>
                <w:szCs w:val="22"/>
              </w:rPr>
              <w:t xml:space="preserve">unitare </w:t>
            </w:r>
            <w:r w:rsidRPr="009A2454">
              <w:rPr>
                <w:rFonts w:ascii="Times New Roman" w:hAnsi="Times New Roman"/>
                <w:i/>
                <w:color w:val="2F2F2F"/>
                <w:szCs w:val="22"/>
              </w:rPr>
              <w:t>din punct de vedere</w:t>
            </w:r>
            <w:r w:rsidRPr="009A2454">
              <w:rPr>
                <w:rFonts w:ascii="Times New Roman" w:hAnsi="Times New Roman"/>
                <w:i/>
                <w:color w:val="2F2F2F"/>
                <w:spacing w:val="-7"/>
                <w:szCs w:val="22"/>
              </w:rPr>
              <w:t xml:space="preserve"> </w:t>
            </w:r>
            <w:r w:rsidRPr="009A2454">
              <w:rPr>
                <w:rFonts w:ascii="Times New Roman" w:hAnsi="Times New Roman"/>
                <w:i/>
                <w:color w:val="282828"/>
                <w:szCs w:val="22"/>
              </w:rPr>
              <w:t xml:space="preserve">teritorial a Municipiului Timișoara și a </w:t>
            </w:r>
            <w:r w:rsidRPr="009A2454">
              <w:rPr>
                <w:rFonts w:ascii="Times New Roman" w:hAnsi="Times New Roman"/>
                <w:i/>
                <w:color w:val="2B2B2B"/>
                <w:szCs w:val="22"/>
              </w:rPr>
              <w:t>unităților</w:t>
            </w:r>
            <w:r w:rsidRPr="009A2454">
              <w:rPr>
                <w:rFonts w:ascii="Times New Roman" w:hAnsi="Times New Roman"/>
                <w:i/>
                <w:color w:val="2B2B2B"/>
                <w:spacing w:val="6"/>
                <w:szCs w:val="22"/>
              </w:rPr>
              <w:t xml:space="preserve"> </w:t>
            </w:r>
            <w:r w:rsidRPr="009A2454">
              <w:rPr>
                <w:rFonts w:ascii="Times New Roman" w:hAnsi="Times New Roman"/>
                <w:i/>
                <w:color w:val="212121"/>
                <w:szCs w:val="22"/>
              </w:rPr>
              <w:t xml:space="preserve">administrativ-teritoriale din zona urbană funcțională. </w:t>
            </w:r>
          </w:p>
        </w:tc>
        <w:tc>
          <w:tcPr>
            <w:tcW w:w="5068" w:type="dxa"/>
          </w:tcPr>
          <w:p w:rsidR="009A2454" w:rsidRPr="009A2454" w:rsidRDefault="009A2454" w:rsidP="007D00DF">
            <w:pPr>
              <w:pStyle w:val="BodyText"/>
              <w:tabs>
                <w:tab w:val="left" w:pos="284"/>
              </w:tabs>
              <w:spacing w:before="164" w:line="276" w:lineRule="auto"/>
              <w:ind w:right="281"/>
              <w:rPr>
                <w:rFonts w:ascii="Times New Roman" w:hAnsi="Times New Roman"/>
                <w:b w:val="0"/>
                <w:szCs w:val="22"/>
              </w:rPr>
            </w:pPr>
          </w:p>
        </w:tc>
      </w:tr>
    </w:tbl>
    <w:p w:rsidR="009A2454" w:rsidRPr="009A2454" w:rsidRDefault="009A2454" w:rsidP="009A2454">
      <w:pPr>
        <w:pStyle w:val="Heading2"/>
        <w:keepNext w:val="0"/>
        <w:keepLines w:val="0"/>
        <w:pBdr>
          <w:top w:val="single" w:sz="4" w:space="0" w:color="C0504D"/>
          <w:left w:val="single" w:sz="48" w:space="2" w:color="C0504D"/>
          <w:bottom w:val="single" w:sz="4" w:space="0" w:color="C0504D"/>
          <w:right w:val="single" w:sz="4" w:space="4" w:color="C0504D"/>
        </w:pBdr>
        <w:spacing w:after="100" w:line="269" w:lineRule="auto"/>
        <w:ind w:left="502" w:hanging="360"/>
        <w:contextualSpacing/>
        <w:rPr>
          <w:rFonts w:ascii="Times New Roman" w:hAnsi="Times New Roman" w:cs="Times New Roman"/>
          <w:sz w:val="22"/>
          <w:szCs w:val="22"/>
        </w:rPr>
      </w:pPr>
      <w:bookmarkStart w:id="5" w:name="_Toc507485072"/>
      <w:r w:rsidRPr="009A2454">
        <w:rPr>
          <w:rFonts w:ascii="Times New Roman" w:hAnsi="Times New Roman" w:cs="Times New Roman"/>
          <w:sz w:val="22"/>
          <w:szCs w:val="22"/>
        </w:rPr>
        <w:t>Metodologia de prestare a serviciilor și planificarea resurselor tehnice și umane:</w:t>
      </w:r>
      <w:bookmarkEnd w:id="5"/>
    </w:p>
    <w:p w:rsidR="009A2454" w:rsidRPr="009A2454" w:rsidRDefault="009A2454" w:rsidP="009A2454">
      <w:pPr>
        <w:pStyle w:val="ListParagraph"/>
        <w:spacing w:before="120" w:after="120"/>
        <w:ind w:left="0"/>
        <w:jc w:val="both"/>
        <w:rPr>
          <w:rFonts w:ascii="Times New Roman" w:hAnsi="Times New Roman" w:cs="Times New Roman"/>
          <w:b/>
          <w:sz w:val="22"/>
          <w:szCs w:val="22"/>
          <w:lang w:val="ro-RO"/>
        </w:rPr>
      </w:pPr>
    </w:p>
    <w:p w:rsidR="009A2454" w:rsidRPr="009A2454" w:rsidRDefault="009A2454" w:rsidP="009A2454">
      <w:pPr>
        <w:pStyle w:val="ListParagraph"/>
        <w:spacing w:before="120" w:after="120"/>
        <w:ind w:left="0"/>
        <w:jc w:val="both"/>
        <w:rPr>
          <w:rFonts w:ascii="Times New Roman" w:hAnsi="Times New Roman" w:cs="Times New Roman"/>
          <w:b/>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19"/>
        <w:gridCol w:w="5007"/>
      </w:tblGrid>
      <w:tr w:rsidR="009A2454" w:rsidRPr="009A2454" w:rsidTr="007D00DF">
        <w:tc>
          <w:tcPr>
            <w:tcW w:w="5068" w:type="dxa"/>
          </w:tcPr>
          <w:p w:rsidR="009A2454" w:rsidRPr="009A2454" w:rsidRDefault="009A2454" w:rsidP="007D00DF">
            <w:pPr>
              <w:pStyle w:val="BodyText"/>
              <w:tabs>
                <w:tab w:val="left" w:pos="284"/>
              </w:tabs>
              <w:spacing w:before="164" w:line="276" w:lineRule="auto"/>
              <w:ind w:right="281"/>
              <w:rPr>
                <w:rFonts w:ascii="Times New Roman" w:hAnsi="Times New Roman"/>
                <w:b w:val="0"/>
                <w:szCs w:val="22"/>
              </w:rPr>
            </w:pPr>
            <w:r w:rsidRPr="009A2454">
              <w:rPr>
                <w:rFonts w:ascii="Times New Roman" w:hAnsi="Times New Roman"/>
                <w:b w:val="0"/>
                <w:szCs w:val="22"/>
              </w:rPr>
              <w:t>Solicitarea conform caietului de sarcini</w:t>
            </w:r>
          </w:p>
        </w:tc>
        <w:tc>
          <w:tcPr>
            <w:tcW w:w="5068" w:type="dxa"/>
          </w:tcPr>
          <w:p w:rsidR="009A2454" w:rsidRPr="009A2454" w:rsidRDefault="009A2454" w:rsidP="007D00DF">
            <w:pPr>
              <w:pStyle w:val="BodyText"/>
              <w:tabs>
                <w:tab w:val="left" w:pos="284"/>
              </w:tabs>
              <w:spacing w:before="164" w:line="276" w:lineRule="auto"/>
              <w:ind w:right="281"/>
              <w:rPr>
                <w:rFonts w:ascii="Times New Roman" w:hAnsi="Times New Roman"/>
                <w:b w:val="0"/>
                <w:szCs w:val="22"/>
              </w:rPr>
            </w:pPr>
            <w:r w:rsidRPr="009A2454">
              <w:rPr>
                <w:rFonts w:ascii="Times New Roman" w:hAnsi="Times New Roman"/>
                <w:b w:val="0"/>
                <w:szCs w:val="22"/>
              </w:rPr>
              <w:t>Propunere tehnică</w:t>
            </w:r>
          </w:p>
        </w:tc>
      </w:tr>
      <w:tr w:rsidR="009A2454" w:rsidRPr="009A2454" w:rsidTr="007D00DF">
        <w:tc>
          <w:tcPr>
            <w:tcW w:w="5068" w:type="dxa"/>
          </w:tcPr>
          <w:p w:rsidR="009A2454" w:rsidRPr="009A2454" w:rsidRDefault="009A2454" w:rsidP="007D00DF">
            <w:pPr>
              <w:pStyle w:val="BodyText"/>
              <w:tabs>
                <w:tab w:val="left" w:pos="284"/>
              </w:tabs>
              <w:spacing w:before="164" w:line="276" w:lineRule="auto"/>
              <w:ind w:right="281"/>
              <w:rPr>
                <w:rFonts w:ascii="Times New Roman" w:hAnsi="Times New Roman"/>
                <w:b w:val="0"/>
                <w:szCs w:val="22"/>
              </w:rPr>
            </w:pPr>
            <w:r w:rsidRPr="009A2454">
              <w:rPr>
                <w:rFonts w:ascii="Times New Roman" w:hAnsi="Times New Roman"/>
                <w:b w:val="0"/>
                <w:szCs w:val="22"/>
              </w:rPr>
              <w:t>Metodologie</w:t>
            </w:r>
          </w:p>
          <w:p w:rsidR="009A2454" w:rsidRPr="009A2454" w:rsidRDefault="009A2454" w:rsidP="007D00DF">
            <w:pPr>
              <w:tabs>
                <w:tab w:val="left" w:pos="426"/>
              </w:tabs>
              <w:jc w:val="both"/>
              <w:rPr>
                <w:rFonts w:ascii="Times New Roman" w:hAnsi="Times New Roman" w:cs="Times New Roman"/>
                <w:i/>
                <w:lang w:val="ro-RO"/>
              </w:rPr>
            </w:pPr>
            <w:r w:rsidRPr="009A2454">
              <w:rPr>
                <w:rFonts w:ascii="Times New Roman" w:hAnsi="Times New Roman" w:cs="Times New Roman"/>
                <w:i/>
                <w:lang w:val="ro-RO"/>
              </w:rPr>
              <w:t>În vederea îndeplinirii contractului se impune stabilirea unei metodologii de prestare a serviciilor, care să definească următoarele:</w:t>
            </w:r>
          </w:p>
          <w:p w:rsidR="009A2454" w:rsidRPr="009A2454" w:rsidRDefault="009A2454" w:rsidP="009A2454">
            <w:pPr>
              <w:pStyle w:val="ListParagraph"/>
              <w:widowControl/>
              <w:numPr>
                <w:ilvl w:val="0"/>
                <w:numId w:val="41"/>
              </w:numPr>
              <w:tabs>
                <w:tab w:val="left" w:pos="567"/>
              </w:tabs>
              <w:autoSpaceDE/>
              <w:autoSpaceDN/>
              <w:adjustRightInd/>
              <w:ind w:hanging="218"/>
              <w:jc w:val="both"/>
              <w:rPr>
                <w:rFonts w:ascii="Times New Roman" w:hAnsi="Times New Roman" w:cs="Times New Roman"/>
                <w:i/>
                <w:sz w:val="22"/>
                <w:szCs w:val="22"/>
                <w:lang w:val="ro-RO"/>
              </w:rPr>
            </w:pPr>
            <w:r w:rsidRPr="009A2454">
              <w:rPr>
                <w:rFonts w:ascii="Times New Roman" w:hAnsi="Times New Roman" w:cs="Times New Roman"/>
                <w:i/>
                <w:sz w:val="22"/>
                <w:szCs w:val="22"/>
                <w:lang w:val="ro-RO"/>
              </w:rPr>
              <w:t>modul de înțelegere a obiectivelor contractului și a sarcinilor stabilite prin caietul de sarcini;</w:t>
            </w:r>
          </w:p>
          <w:p w:rsidR="009A2454" w:rsidRPr="009A2454" w:rsidRDefault="009A2454" w:rsidP="009A2454">
            <w:pPr>
              <w:pStyle w:val="ListParagraph"/>
              <w:widowControl/>
              <w:numPr>
                <w:ilvl w:val="0"/>
                <w:numId w:val="41"/>
              </w:numPr>
              <w:tabs>
                <w:tab w:val="left" w:pos="567"/>
              </w:tabs>
              <w:autoSpaceDE/>
              <w:autoSpaceDN/>
              <w:adjustRightInd/>
              <w:ind w:hanging="218"/>
              <w:jc w:val="both"/>
              <w:rPr>
                <w:rFonts w:ascii="Times New Roman" w:hAnsi="Times New Roman" w:cs="Times New Roman"/>
                <w:i/>
                <w:sz w:val="22"/>
                <w:szCs w:val="22"/>
                <w:lang w:val="ro-RO"/>
              </w:rPr>
            </w:pPr>
            <w:r w:rsidRPr="009A2454">
              <w:rPr>
                <w:rFonts w:ascii="Times New Roman" w:hAnsi="Times New Roman" w:cs="Times New Roman"/>
                <w:i/>
                <w:sz w:val="22"/>
                <w:szCs w:val="22"/>
                <w:lang w:val="ro-RO"/>
              </w:rPr>
              <w:t>modul de înțelegere a utilizării rezultatelor contractului în activitatea primăriei;</w:t>
            </w:r>
          </w:p>
          <w:p w:rsidR="009A2454" w:rsidRPr="009A2454" w:rsidRDefault="009A2454" w:rsidP="009A2454">
            <w:pPr>
              <w:pStyle w:val="ListParagraph"/>
              <w:widowControl/>
              <w:numPr>
                <w:ilvl w:val="0"/>
                <w:numId w:val="41"/>
              </w:numPr>
              <w:tabs>
                <w:tab w:val="left" w:pos="567"/>
              </w:tabs>
              <w:autoSpaceDE/>
              <w:autoSpaceDN/>
              <w:adjustRightInd/>
              <w:ind w:hanging="218"/>
              <w:jc w:val="both"/>
              <w:rPr>
                <w:rFonts w:ascii="Times New Roman" w:hAnsi="Times New Roman" w:cs="Times New Roman"/>
                <w:i/>
                <w:sz w:val="22"/>
                <w:szCs w:val="22"/>
                <w:lang w:val="ro-RO"/>
              </w:rPr>
            </w:pPr>
            <w:r w:rsidRPr="009A2454">
              <w:rPr>
                <w:rFonts w:ascii="Times New Roman" w:hAnsi="Times New Roman" w:cs="Times New Roman"/>
                <w:i/>
                <w:sz w:val="22"/>
                <w:szCs w:val="22"/>
                <w:lang w:val="ro-RO"/>
              </w:rPr>
              <w:t>modul de abordare a activităților contractului, inclusiv descrierea detaliată a sub-activităților care compun activitățile prevăzute în caietul de sarcini, în succesiunea logică a acestora;</w:t>
            </w:r>
          </w:p>
          <w:p w:rsidR="009A2454" w:rsidRPr="009A2454" w:rsidRDefault="009A2454" w:rsidP="009A2454">
            <w:pPr>
              <w:pStyle w:val="ListParagraph"/>
              <w:widowControl/>
              <w:numPr>
                <w:ilvl w:val="0"/>
                <w:numId w:val="41"/>
              </w:numPr>
              <w:tabs>
                <w:tab w:val="left" w:pos="567"/>
              </w:tabs>
              <w:autoSpaceDE/>
              <w:autoSpaceDN/>
              <w:adjustRightInd/>
              <w:ind w:hanging="218"/>
              <w:jc w:val="both"/>
              <w:rPr>
                <w:rFonts w:ascii="Times New Roman" w:hAnsi="Times New Roman" w:cs="Times New Roman"/>
                <w:i/>
                <w:sz w:val="22"/>
                <w:szCs w:val="22"/>
                <w:lang w:val="ro-RO"/>
              </w:rPr>
            </w:pPr>
            <w:r w:rsidRPr="009A2454">
              <w:rPr>
                <w:rFonts w:ascii="Times New Roman" w:hAnsi="Times New Roman" w:cs="Times New Roman"/>
                <w:i/>
                <w:sz w:val="22"/>
                <w:szCs w:val="22"/>
                <w:lang w:val="ro-RO"/>
              </w:rPr>
              <w:t>identificarea riscurilor și ipotezelor identificate, în corelare cu activitățile și sub-activitățile contractului, precum și cu rezultatele așteptate;</w:t>
            </w:r>
          </w:p>
          <w:p w:rsidR="009A2454" w:rsidRPr="009A2454" w:rsidRDefault="009A2454" w:rsidP="009A2454">
            <w:pPr>
              <w:pStyle w:val="ListParagraph"/>
              <w:widowControl/>
              <w:numPr>
                <w:ilvl w:val="0"/>
                <w:numId w:val="41"/>
              </w:numPr>
              <w:tabs>
                <w:tab w:val="left" w:pos="567"/>
              </w:tabs>
              <w:autoSpaceDE/>
              <w:autoSpaceDN/>
              <w:adjustRightInd/>
              <w:ind w:hanging="218"/>
              <w:jc w:val="both"/>
              <w:rPr>
                <w:rFonts w:ascii="Times New Roman" w:hAnsi="Times New Roman" w:cs="Times New Roman"/>
                <w:sz w:val="22"/>
                <w:szCs w:val="22"/>
                <w:lang w:val="ro-RO"/>
              </w:rPr>
            </w:pPr>
            <w:r w:rsidRPr="009A2454">
              <w:rPr>
                <w:rFonts w:ascii="Times New Roman" w:hAnsi="Times New Roman" w:cs="Times New Roman"/>
                <w:i/>
                <w:sz w:val="22"/>
                <w:szCs w:val="22"/>
                <w:lang w:val="ro-RO"/>
              </w:rPr>
              <w:t>identificarea potențialelor puncte de blocaj pentru fiecare activitate și prezentarea metodelor de depășire a acestora (inclusiv prin alocarea de resurse suplimentare, tehnice și/sau umane).</w:t>
            </w:r>
          </w:p>
        </w:tc>
        <w:tc>
          <w:tcPr>
            <w:tcW w:w="5068" w:type="dxa"/>
          </w:tcPr>
          <w:p w:rsidR="009A2454" w:rsidRPr="009A2454" w:rsidRDefault="009A2454" w:rsidP="007D00DF">
            <w:pPr>
              <w:pStyle w:val="BodyText"/>
              <w:tabs>
                <w:tab w:val="left" w:pos="284"/>
              </w:tabs>
              <w:spacing w:before="164" w:line="276" w:lineRule="auto"/>
              <w:ind w:right="281"/>
              <w:rPr>
                <w:rFonts w:ascii="Times New Roman" w:hAnsi="Times New Roman"/>
                <w:b w:val="0"/>
                <w:szCs w:val="22"/>
              </w:rPr>
            </w:pPr>
          </w:p>
        </w:tc>
      </w:tr>
      <w:tr w:rsidR="009A2454" w:rsidRPr="009A2454" w:rsidTr="007D00DF">
        <w:tc>
          <w:tcPr>
            <w:tcW w:w="5068" w:type="dxa"/>
          </w:tcPr>
          <w:p w:rsidR="009A2454" w:rsidRPr="009A2454" w:rsidRDefault="009A2454" w:rsidP="007D00DF">
            <w:pPr>
              <w:pStyle w:val="BodyText"/>
              <w:tabs>
                <w:tab w:val="left" w:pos="284"/>
              </w:tabs>
              <w:spacing w:before="164" w:line="276" w:lineRule="auto"/>
              <w:ind w:right="281"/>
              <w:rPr>
                <w:rFonts w:ascii="Times New Roman" w:hAnsi="Times New Roman"/>
                <w:b w:val="0"/>
                <w:szCs w:val="22"/>
              </w:rPr>
            </w:pPr>
            <w:r w:rsidRPr="009A2454">
              <w:rPr>
                <w:rFonts w:ascii="Times New Roman" w:hAnsi="Times New Roman"/>
                <w:b w:val="0"/>
                <w:szCs w:val="22"/>
              </w:rPr>
              <w:t>Date necesare</w:t>
            </w:r>
          </w:p>
          <w:p w:rsidR="009A2454" w:rsidRPr="009A2454" w:rsidRDefault="009A2454" w:rsidP="007D00DF">
            <w:pPr>
              <w:pStyle w:val="ListParagraph"/>
              <w:tabs>
                <w:tab w:val="left" w:pos="567"/>
              </w:tabs>
              <w:ind w:left="0"/>
              <w:jc w:val="both"/>
              <w:rPr>
                <w:rFonts w:ascii="Times New Roman" w:hAnsi="Times New Roman" w:cs="Times New Roman"/>
                <w:i/>
                <w:sz w:val="22"/>
                <w:szCs w:val="22"/>
                <w:lang w:val="ro-RO"/>
              </w:rPr>
            </w:pPr>
            <w:r w:rsidRPr="009A2454">
              <w:rPr>
                <w:rFonts w:ascii="Times New Roman" w:hAnsi="Times New Roman" w:cs="Times New Roman"/>
                <w:i/>
                <w:sz w:val="22"/>
                <w:szCs w:val="22"/>
                <w:lang w:val="ro-RO"/>
              </w:rPr>
              <w:t>Pentru a demonstra gradul de înțelegere a serviciilor solicitate de primărie, Oferta va trebui să conțină cel puțin următoarele informații:</w:t>
            </w:r>
          </w:p>
          <w:p w:rsidR="009A2454" w:rsidRPr="009A2454" w:rsidRDefault="009A2454" w:rsidP="009A2454">
            <w:pPr>
              <w:pStyle w:val="ListParagraph"/>
              <w:widowControl/>
              <w:numPr>
                <w:ilvl w:val="0"/>
                <w:numId w:val="41"/>
              </w:numPr>
              <w:tabs>
                <w:tab w:val="left" w:pos="567"/>
              </w:tabs>
              <w:autoSpaceDE/>
              <w:autoSpaceDN/>
              <w:adjustRightInd/>
              <w:jc w:val="both"/>
              <w:rPr>
                <w:rFonts w:ascii="Times New Roman" w:hAnsi="Times New Roman" w:cs="Times New Roman"/>
                <w:i/>
                <w:sz w:val="22"/>
                <w:szCs w:val="22"/>
                <w:lang w:val="ro-RO"/>
              </w:rPr>
            </w:pPr>
            <w:r w:rsidRPr="009A2454">
              <w:rPr>
                <w:rFonts w:ascii="Times New Roman" w:hAnsi="Times New Roman" w:cs="Times New Roman"/>
                <w:i/>
                <w:sz w:val="22"/>
                <w:szCs w:val="22"/>
                <w:lang w:val="ro-RO"/>
              </w:rPr>
              <w:t>datele statistice care vor fi folosite de Prestator în vederea livrării studiului;</w:t>
            </w:r>
          </w:p>
          <w:p w:rsidR="009A2454" w:rsidRPr="009A2454" w:rsidRDefault="009A2454" w:rsidP="009A2454">
            <w:pPr>
              <w:pStyle w:val="ListParagraph"/>
              <w:widowControl/>
              <w:numPr>
                <w:ilvl w:val="0"/>
                <w:numId w:val="41"/>
              </w:numPr>
              <w:tabs>
                <w:tab w:val="left" w:pos="567"/>
              </w:tabs>
              <w:autoSpaceDE/>
              <w:autoSpaceDN/>
              <w:adjustRightInd/>
              <w:jc w:val="both"/>
              <w:rPr>
                <w:rFonts w:ascii="Times New Roman" w:hAnsi="Times New Roman" w:cs="Times New Roman"/>
                <w:i/>
                <w:sz w:val="22"/>
                <w:szCs w:val="22"/>
                <w:lang w:val="ro-RO"/>
              </w:rPr>
            </w:pPr>
            <w:r w:rsidRPr="009A2454">
              <w:rPr>
                <w:rFonts w:ascii="Times New Roman" w:hAnsi="Times New Roman" w:cs="Times New Roman"/>
                <w:i/>
                <w:sz w:val="22"/>
                <w:szCs w:val="22"/>
                <w:lang w:val="ro-RO"/>
              </w:rPr>
              <w:t>perioada de timp vizată;</w:t>
            </w:r>
          </w:p>
          <w:p w:rsidR="009A2454" w:rsidRPr="009A2454" w:rsidRDefault="009A2454" w:rsidP="007D00DF">
            <w:pPr>
              <w:pStyle w:val="BodyText"/>
              <w:tabs>
                <w:tab w:val="left" w:pos="284"/>
              </w:tabs>
              <w:spacing w:before="164" w:line="276" w:lineRule="auto"/>
              <w:ind w:right="281"/>
              <w:rPr>
                <w:rFonts w:ascii="Times New Roman" w:hAnsi="Times New Roman"/>
                <w:b w:val="0"/>
                <w:i/>
                <w:szCs w:val="22"/>
              </w:rPr>
            </w:pPr>
            <w:r w:rsidRPr="009A2454">
              <w:rPr>
                <w:rFonts w:ascii="Times New Roman" w:hAnsi="Times New Roman"/>
                <w:i/>
                <w:szCs w:val="22"/>
              </w:rPr>
              <w:t>instituțiile abilitate să furnizeze datele respective</w:t>
            </w:r>
          </w:p>
        </w:tc>
        <w:tc>
          <w:tcPr>
            <w:tcW w:w="5068" w:type="dxa"/>
          </w:tcPr>
          <w:p w:rsidR="009A2454" w:rsidRPr="009A2454" w:rsidRDefault="009A2454" w:rsidP="007D00DF">
            <w:pPr>
              <w:pStyle w:val="BodyText"/>
              <w:tabs>
                <w:tab w:val="left" w:pos="284"/>
              </w:tabs>
              <w:spacing w:before="164" w:line="276" w:lineRule="auto"/>
              <w:ind w:right="281"/>
              <w:rPr>
                <w:rFonts w:ascii="Times New Roman" w:hAnsi="Times New Roman"/>
                <w:b w:val="0"/>
                <w:szCs w:val="22"/>
              </w:rPr>
            </w:pPr>
          </w:p>
        </w:tc>
      </w:tr>
      <w:tr w:rsidR="009A2454" w:rsidRPr="009A2454" w:rsidTr="007D00DF">
        <w:tc>
          <w:tcPr>
            <w:tcW w:w="5068" w:type="dxa"/>
          </w:tcPr>
          <w:p w:rsidR="009A2454" w:rsidRPr="009A2454" w:rsidRDefault="009A2454" w:rsidP="007D00DF">
            <w:pPr>
              <w:pStyle w:val="BodyText"/>
              <w:tabs>
                <w:tab w:val="left" w:pos="284"/>
              </w:tabs>
              <w:ind w:right="-3"/>
              <w:rPr>
                <w:rFonts w:ascii="Times New Roman" w:hAnsi="Times New Roman"/>
                <w:i/>
                <w:color w:val="2B2B2B"/>
                <w:szCs w:val="22"/>
              </w:rPr>
            </w:pPr>
            <w:r w:rsidRPr="009A2454">
              <w:rPr>
                <w:rFonts w:ascii="Times New Roman" w:hAnsi="Times New Roman"/>
                <w:b w:val="0"/>
                <w:szCs w:val="22"/>
              </w:rPr>
              <w:t>Planificarea resurselor tehnice și umane</w:t>
            </w:r>
            <w:r w:rsidRPr="009A2454">
              <w:rPr>
                <w:rFonts w:ascii="Times New Roman" w:hAnsi="Times New Roman"/>
                <w:i/>
                <w:color w:val="2B2B2B"/>
                <w:szCs w:val="22"/>
              </w:rPr>
              <w:t xml:space="preserve"> </w:t>
            </w:r>
          </w:p>
          <w:p w:rsidR="009A2454" w:rsidRPr="009A2454" w:rsidRDefault="009A2454" w:rsidP="007D00DF">
            <w:pPr>
              <w:tabs>
                <w:tab w:val="num" w:pos="426"/>
                <w:tab w:val="left" w:pos="2161"/>
              </w:tabs>
              <w:adjustRightInd w:val="0"/>
              <w:rPr>
                <w:rFonts w:ascii="Times New Roman" w:hAnsi="Times New Roman" w:cs="Times New Roman"/>
                <w:b/>
                <w:u w:val="single"/>
                <w:lang w:val="ro-RO"/>
              </w:rPr>
            </w:pPr>
            <w:r w:rsidRPr="009A2454">
              <w:rPr>
                <w:rFonts w:ascii="Times New Roman" w:hAnsi="Times New Roman" w:cs="Times New Roman"/>
                <w:b/>
                <w:u w:val="single"/>
                <w:lang w:val="ro-RO"/>
              </w:rPr>
              <w:t>Grafic de prestare</w:t>
            </w:r>
          </w:p>
          <w:p w:rsidR="009A2454" w:rsidRPr="009A2454" w:rsidRDefault="009A2454" w:rsidP="007D00DF">
            <w:pPr>
              <w:tabs>
                <w:tab w:val="num" w:pos="426"/>
                <w:tab w:val="left" w:pos="2161"/>
              </w:tabs>
              <w:adjustRightInd w:val="0"/>
              <w:rPr>
                <w:rFonts w:ascii="Times New Roman" w:hAnsi="Times New Roman" w:cs="Times New Roman"/>
                <w:i/>
                <w:lang w:val="ro-RO"/>
              </w:rPr>
            </w:pPr>
            <w:r w:rsidRPr="009A2454">
              <w:rPr>
                <w:rFonts w:ascii="Times New Roman" w:hAnsi="Times New Roman" w:cs="Times New Roman"/>
                <w:i/>
                <w:lang w:val="ro-RO"/>
              </w:rPr>
              <w:t>Pentru îndeplinirea contractului este necesară planificarea adecvată a resurselor tehnice și umane în corelare cu specificul și complexitatea activităților desfășurate în cadrul contractului, prin realizarea unui plan de lucru care va cuprinde:</w:t>
            </w:r>
          </w:p>
          <w:p w:rsidR="009A2454" w:rsidRPr="009A2454" w:rsidRDefault="009A2454" w:rsidP="009A2454">
            <w:pPr>
              <w:pStyle w:val="ListParagraph"/>
              <w:widowControl/>
              <w:numPr>
                <w:ilvl w:val="0"/>
                <w:numId w:val="42"/>
              </w:numPr>
              <w:tabs>
                <w:tab w:val="left" w:pos="426"/>
              </w:tabs>
              <w:autoSpaceDE/>
              <w:autoSpaceDN/>
              <w:adjustRightInd/>
              <w:ind w:left="567" w:hanging="207"/>
              <w:jc w:val="both"/>
              <w:rPr>
                <w:rFonts w:ascii="Times New Roman" w:hAnsi="Times New Roman" w:cs="Times New Roman"/>
                <w:i/>
                <w:sz w:val="22"/>
                <w:szCs w:val="22"/>
                <w:lang w:val="ro-RO"/>
              </w:rPr>
            </w:pPr>
            <w:r w:rsidRPr="009A2454">
              <w:rPr>
                <w:rFonts w:ascii="Times New Roman" w:hAnsi="Times New Roman" w:cs="Times New Roman"/>
                <w:i/>
                <w:sz w:val="22"/>
                <w:szCs w:val="22"/>
                <w:lang w:val="ro-RO"/>
              </w:rPr>
              <w:t>activitățile și sub-activitățile necesare pentru atingerea obiectivelor, descrierea detaliată a acestora, etapele/stadiile considerate esențiale, punctele de control și validare, precum și rezultatele și efectele estimate pentru fiecare activitate îndeplinită;</w:t>
            </w:r>
          </w:p>
          <w:p w:rsidR="009A2454" w:rsidRPr="009A2454" w:rsidRDefault="009A2454" w:rsidP="009A2454">
            <w:pPr>
              <w:pStyle w:val="ListParagraph"/>
              <w:widowControl/>
              <w:numPr>
                <w:ilvl w:val="0"/>
                <w:numId w:val="42"/>
              </w:numPr>
              <w:tabs>
                <w:tab w:val="left" w:pos="426"/>
              </w:tabs>
              <w:autoSpaceDE/>
              <w:autoSpaceDN/>
              <w:adjustRightInd/>
              <w:ind w:left="567" w:hanging="207"/>
              <w:jc w:val="both"/>
              <w:rPr>
                <w:rFonts w:ascii="Times New Roman" w:hAnsi="Times New Roman" w:cs="Times New Roman"/>
                <w:i/>
                <w:sz w:val="22"/>
                <w:szCs w:val="22"/>
                <w:lang w:val="ro-RO"/>
              </w:rPr>
            </w:pPr>
            <w:r w:rsidRPr="009A2454">
              <w:rPr>
                <w:rFonts w:ascii="Times New Roman" w:hAnsi="Times New Roman" w:cs="Times New Roman"/>
                <w:i/>
                <w:sz w:val="22"/>
                <w:szCs w:val="22"/>
                <w:lang w:val="ro-RO"/>
              </w:rPr>
              <w:t xml:space="preserve">perioada, frecvența şi durata activităţilor </w:t>
            </w:r>
            <w:r w:rsidRPr="009A2454">
              <w:rPr>
                <w:rFonts w:ascii="Times New Roman" w:hAnsi="Times New Roman" w:cs="Times New Roman"/>
                <w:i/>
                <w:sz w:val="22"/>
                <w:szCs w:val="22"/>
                <w:lang w:val="ro-RO"/>
              </w:rPr>
              <w:lastRenderedPageBreak/>
              <w:t>propuse, luându-se în calcul şi perioada organizării;</w:t>
            </w:r>
          </w:p>
          <w:p w:rsidR="009A2454" w:rsidRPr="009A2454" w:rsidRDefault="009A2454" w:rsidP="009A2454">
            <w:pPr>
              <w:pStyle w:val="ListParagraph"/>
              <w:widowControl/>
              <w:numPr>
                <w:ilvl w:val="0"/>
                <w:numId w:val="42"/>
              </w:numPr>
              <w:tabs>
                <w:tab w:val="left" w:pos="426"/>
              </w:tabs>
              <w:autoSpaceDE/>
              <w:autoSpaceDN/>
              <w:adjustRightInd/>
              <w:ind w:left="567" w:hanging="207"/>
              <w:jc w:val="both"/>
              <w:rPr>
                <w:rFonts w:ascii="Times New Roman" w:hAnsi="Times New Roman" w:cs="Times New Roman"/>
                <w:i/>
                <w:sz w:val="22"/>
                <w:szCs w:val="22"/>
                <w:lang w:val="ro-RO"/>
              </w:rPr>
            </w:pPr>
            <w:r w:rsidRPr="009A2454">
              <w:rPr>
                <w:rFonts w:ascii="Times New Roman" w:hAnsi="Times New Roman" w:cs="Times New Roman"/>
                <w:i/>
                <w:sz w:val="22"/>
                <w:szCs w:val="22"/>
                <w:lang w:val="ro-RO"/>
              </w:rPr>
              <w:t>resursele umane specializate, atibuțiile și responsabilitățile acestora, astfel încât să se asigurea îndeplinirea în cele mai bune condiții a activităţilor contrcatului şi obţinerea rezultatelor aşteptate;</w:t>
            </w:r>
          </w:p>
          <w:p w:rsidR="009A2454" w:rsidRPr="009A2454" w:rsidRDefault="009A2454" w:rsidP="009A2454">
            <w:pPr>
              <w:pStyle w:val="ListParagraph"/>
              <w:widowControl/>
              <w:numPr>
                <w:ilvl w:val="0"/>
                <w:numId w:val="42"/>
              </w:numPr>
              <w:tabs>
                <w:tab w:val="left" w:pos="426"/>
              </w:tabs>
              <w:autoSpaceDE/>
              <w:autoSpaceDN/>
              <w:adjustRightInd/>
              <w:ind w:left="567" w:hanging="207"/>
              <w:jc w:val="both"/>
              <w:rPr>
                <w:rFonts w:ascii="Times New Roman" w:hAnsi="Times New Roman" w:cs="Times New Roman"/>
                <w:i/>
                <w:sz w:val="22"/>
                <w:szCs w:val="22"/>
                <w:lang w:val="ro-RO"/>
              </w:rPr>
            </w:pPr>
            <w:r w:rsidRPr="009A2454">
              <w:rPr>
                <w:rFonts w:ascii="Times New Roman" w:hAnsi="Times New Roman" w:cs="Times New Roman"/>
                <w:i/>
                <w:sz w:val="22"/>
                <w:szCs w:val="22"/>
                <w:lang w:val="ro-RO"/>
              </w:rPr>
              <w:t>facilităţile suport (resurse tehnice, logistice, administrative, etc.) pe care prestatorul le pune la dispoziţie.</w:t>
            </w:r>
          </w:p>
          <w:p w:rsidR="009A2454" w:rsidRPr="009A2454" w:rsidRDefault="009A2454" w:rsidP="007D00DF">
            <w:pPr>
              <w:pStyle w:val="ListParagraph"/>
              <w:tabs>
                <w:tab w:val="left" w:pos="426"/>
              </w:tabs>
              <w:ind w:left="0"/>
              <w:jc w:val="both"/>
              <w:rPr>
                <w:rFonts w:ascii="Times New Roman" w:hAnsi="Times New Roman" w:cs="Times New Roman"/>
                <w:b/>
                <w:sz w:val="22"/>
                <w:szCs w:val="22"/>
                <w:lang w:val="ro-RO"/>
              </w:rPr>
            </w:pPr>
          </w:p>
          <w:p w:rsidR="009A2454" w:rsidRPr="009A2454" w:rsidRDefault="009A2454" w:rsidP="007D00DF">
            <w:pPr>
              <w:jc w:val="both"/>
              <w:rPr>
                <w:rFonts w:ascii="Times New Roman" w:hAnsi="Times New Roman" w:cs="Times New Roman"/>
                <w:b/>
                <w:u w:val="single"/>
                <w:lang w:val="ro-RO"/>
              </w:rPr>
            </w:pPr>
            <w:r w:rsidRPr="009A2454">
              <w:rPr>
                <w:rFonts w:ascii="Times New Roman" w:hAnsi="Times New Roman" w:cs="Times New Roman"/>
                <w:b/>
                <w:u w:val="single"/>
                <w:lang w:val="ro-RO"/>
              </w:rPr>
              <w:t>Resurse umane propuse</w:t>
            </w:r>
          </w:p>
          <w:p w:rsidR="009A2454" w:rsidRPr="009A2454" w:rsidRDefault="009A2454" w:rsidP="007D00DF">
            <w:pPr>
              <w:pStyle w:val="ListParagraph"/>
              <w:tabs>
                <w:tab w:val="left" w:pos="567"/>
              </w:tabs>
              <w:ind w:left="0"/>
              <w:jc w:val="both"/>
              <w:rPr>
                <w:rFonts w:ascii="Times New Roman" w:hAnsi="Times New Roman" w:cs="Times New Roman"/>
                <w:i/>
                <w:sz w:val="22"/>
                <w:szCs w:val="22"/>
                <w:lang w:val="ro-RO"/>
              </w:rPr>
            </w:pPr>
            <w:r w:rsidRPr="009A2454">
              <w:rPr>
                <w:rFonts w:ascii="Times New Roman" w:hAnsi="Times New Roman" w:cs="Times New Roman"/>
                <w:i/>
                <w:sz w:val="22"/>
                <w:szCs w:val="22"/>
                <w:lang w:val="ro-RO"/>
              </w:rPr>
              <w:t>Pentru a demonstra capacitatea tehnică de a presta serviciile solicitate de primărie, Echipa propusă de Prestator va cuprinde cel puțin:</w:t>
            </w:r>
          </w:p>
          <w:p w:rsidR="009A2454" w:rsidRPr="009A2454" w:rsidRDefault="009A2454" w:rsidP="009A2454">
            <w:pPr>
              <w:pStyle w:val="BodyText"/>
              <w:widowControl w:val="0"/>
              <w:numPr>
                <w:ilvl w:val="0"/>
                <w:numId w:val="42"/>
              </w:numPr>
              <w:tabs>
                <w:tab w:val="left" w:pos="284"/>
              </w:tabs>
              <w:autoSpaceDE w:val="0"/>
              <w:autoSpaceDN w:val="0"/>
              <w:spacing w:before="1" w:after="0" w:line="276" w:lineRule="auto"/>
              <w:ind w:right="281"/>
              <w:rPr>
                <w:rFonts w:ascii="Times New Roman" w:hAnsi="Times New Roman"/>
                <w:i/>
                <w:color w:val="2B2B2B"/>
                <w:szCs w:val="22"/>
              </w:rPr>
            </w:pPr>
            <w:r w:rsidRPr="009A2454">
              <w:rPr>
                <w:rFonts w:ascii="Times New Roman" w:hAnsi="Times New Roman"/>
                <w:i/>
                <w:color w:val="2B2B2B"/>
                <w:szCs w:val="22"/>
              </w:rPr>
              <w:t xml:space="preserve">un specialist cu drept de semnătură, atestat de Registrul Urbaniştilor din România în domeniul G2 - sociologie urbană și demografie, care va coordona activitatea de întocmire a studiului;  </w:t>
            </w:r>
          </w:p>
          <w:p w:rsidR="009A2454" w:rsidRPr="009A2454" w:rsidRDefault="009A2454" w:rsidP="009A2454">
            <w:pPr>
              <w:pStyle w:val="BodyText"/>
              <w:widowControl w:val="0"/>
              <w:numPr>
                <w:ilvl w:val="0"/>
                <w:numId w:val="42"/>
              </w:numPr>
              <w:tabs>
                <w:tab w:val="left" w:pos="284"/>
              </w:tabs>
              <w:autoSpaceDE w:val="0"/>
              <w:autoSpaceDN w:val="0"/>
              <w:spacing w:before="1" w:after="0" w:line="276" w:lineRule="auto"/>
              <w:ind w:right="281"/>
              <w:rPr>
                <w:rFonts w:ascii="Times New Roman" w:hAnsi="Times New Roman"/>
                <w:i/>
                <w:color w:val="2B2B2B"/>
                <w:szCs w:val="22"/>
              </w:rPr>
            </w:pPr>
            <w:r w:rsidRPr="009A2454">
              <w:rPr>
                <w:rFonts w:ascii="Times New Roman" w:hAnsi="Times New Roman"/>
                <w:i/>
                <w:color w:val="2B2B2B"/>
                <w:szCs w:val="22"/>
              </w:rPr>
              <w:t>un sociolog și/sau un analist date teritoriale cu experiență in elaborarea de studii și baze de date geospațiale.</w:t>
            </w:r>
          </w:p>
          <w:p w:rsidR="009A2454" w:rsidRPr="009A2454" w:rsidRDefault="009A2454" w:rsidP="007D00DF">
            <w:pPr>
              <w:jc w:val="both"/>
              <w:rPr>
                <w:rFonts w:ascii="Times New Roman" w:hAnsi="Times New Roman" w:cs="Times New Roman"/>
                <w:b/>
              </w:rPr>
            </w:pPr>
            <w:r w:rsidRPr="009A2454">
              <w:rPr>
                <w:rFonts w:ascii="Times New Roman" w:hAnsi="Times New Roman" w:cs="Times New Roman"/>
                <w:i/>
                <w:lang w:val="ro-RO"/>
              </w:rPr>
              <w:t>Pe parcursul derulării contractului, Prestatorul are obligația de a asigura personalul de specialitate necesar care să acopere întreaga durată de execuție a contractului. Prestatorul va asigura personal adecvat pentru îndeplinirea sarcinilor, în acord cu cerințele minime definite în prezentul caiet de sarcini. Prestatorul este liber să își stabilească strategia proprie privind personalul, astfel încat să se asigure pe toată durata contractului.</w:t>
            </w:r>
          </w:p>
        </w:tc>
        <w:tc>
          <w:tcPr>
            <w:tcW w:w="5068" w:type="dxa"/>
          </w:tcPr>
          <w:p w:rsidR="009A2454" w:rsidRPr="009A2454" w:rsidRDefault="009A2454" w:rsidP="007D00DF">
            <w:pPr>
              <w:pStyle w:val="BodyText"/>
              <w:tabs>
                <w:tab w:val="left" w:pos="284"/>
              </w:tabs>
              <w:spacing w:before="164" w:line="276" w:lineRule="auto"/>
              <w:ind w:right="281"/>
              <w:rPr>
                <w:rFonts w:ascii="Times New Roman" w:hAnsi="Times New Roman"/>
                <w:b w:val="0"/>
                <w:szCs w:val="22"/>
              </w:rPr>
            </w:pPr>
          </w:p>
        </w:tc>
      </w:tr>
    </w:tbl>
    <w:p w:rsidR="009A2454" w:rsidRPr="009A2454" w:rsidRDefault="009A2454" w:rsidP="009A2454">
      <w:pPr>
        <w:tabs>
          <w:tab w:val="left" w:pos="284"/>
        </w:tabs>
        <w:spacing w:after="120" w:line="240" w:lineRule="auto"/>
        <w:ind w:right="284"/>
        <w:jc w:val="both"/>
        <w:rPr>
          <w:rFonts w:ascii="Times New Roman" w:hAnsi="Times New Roman" w:cs="Times New Roman"/>
          <w:lang w:val="ro-RO"/>
        </w:rPr>
      </w:pPr>
    </w:p>
    <w:p w:rsidR="009A2454" w:rsidRPr="009A2454" w:rsidRDefault="009A2454" w:rsidP="009A2454">
      <w:pPr>
        <w:pStyle w:val="Heading2"/>
        <w:keepNext w:val="0"/>
        <w:keepLines w:val="0"/>
        <w:pBdr>
          <w:top w:val="single" w:sz="4" w:space="0" w:color="C0504D"/>
          <w:left w:val="single" w:sz="48" w:space="2" w:color="C0504D"/>
          <w:bottom w:val="single" w:sz="4" w:space="0" w:color="C0504D"/>
          <w:right w:val="single" w:sz="4" w:space="4" w:color="C0504D"/>
        </w:pBdr>
        <w:spacing w:after="100" w:line="269" w:lineRule="auto"/>
        <w:ind w:left="502" w:hanging="360"/>
        <w:contextualSpacing/>
        <w:rPr>
          <w:rFonts w:ascii="Times New Roman" w:hAnsi="Times New Roman" w:cs="Times New Roman"/>
          <w:sz w:val="22"/>
          <w:szCs w:val="22"/>
        </w:rPr>
      </w:pPr>
      <w:r w:rsidRPr="009A2454">
        <w:rPr>
          <w:rFonts w:ascii="Times New Roman" w:hAnsi="Times New Roman" w:cs="Times New Roman"/>
          <w:sz w:val="22"/>
          <w:szCs w:val="22"/>
        </w:rPr>
        <w:t xml:space="preserve">Livrabile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4"/>
        <w:gridCol w:w="5002"/>
      </w:tblGrid>
      <w:tr w:rsidR="009A2454" w:rsidRPr="009A2454" w:rsidTr="007D00DF">
        <w:tc>
          <w:tcPr>
            <w:tcW w:w="5068" w:type="dxa"/>
          </w:tcPr>
          <w:p w:rsidR="009A2454" w:rsidRPr="009A2454" w:rsidRDefault="009A2454" w:rsidP="007D00DF">
            <w:pPr>
              <w:pStyle w:val="BodyText"/>
              <w:tabs>
                <w:tab w:val="left" w:pos="284"/>
              </w:tabs>
              <w:spacing w:before="164" w:line="276" w:lineRule="auto"/>
              <w:ind w:right="281"/>
              <w:rPr>
                <w:rFonts w:ascii="Times New Roman" w:hAnsi="Times New Roman"/>
                <w:b w:val="0"/>
                <w:szCs w:val="22"/>
              </w:rPr>
            </w:pPr>
            <w:r w:rsidRPr="009A2454">
              <w:rPr>
                <w:rFonts w:ascii="Times New Roman" w:hAnsi="Times New Roman"/>
                <w:b w:val="0"/>
                <w:szCs w:val="22"/>
              </w:rPr>
              <w:t>Solicitarea conform caietului de sarcini</w:t>
            </w:r>
          </w:p>
        </w:tc>
        <w:tc>
          <w:tcPr>
            <w:tcW w:w="5068" w:type="dxa"/>
          </w:tcPr>
          <w:p w:rsidR="009A2454" w:rsidRPr="009A2454" w:rsidRDefault="009A2454" w:rsidP="007D00DF">
            <w:pPr>
              <w:pStyle w:val="BodyText"/>
              <w:tabs>
                <w:tab w:val="left" w:pos="284"/>
              </w:tabs>
              <w:spacing w:before="164" w:line="276" w:lineRule="auto"/>
              <w:ind w:right="281"/>
              <w:rPr>
                <w:rFonts w:ascii="Times New Roman" w:hAnsi="Times New Roman"/>
                <w:b w:val="0"/>
                <w:szCs w:val="22"/>
              </w:rPr>
            </w:pPr>
            <w:r w:rsidRPr="009A2454">
              <w:rPr>
                <w:rFonts w:ascii="Times New Roman" w:hAnsi="Times New Roman"/>
                <w:b w:val="0"/>
                <w:szCs w:val="22"/>
              </w:rPr>
              <w:t>Propunere tehnică</w:t>
            </w:r>
          </w:p>
        </w:tc>
      </w:tr>
      <w:tr w:rsidR="009A2454" w:rsidRPr="009A2454" w:rsidTr="007D00DF">
        <w:tc>
          <w:tcPr>
            <w:tcW w:w="5068" w:type="dxa"/>
          </w:tcPr>
          <w:p w:rsidR="009A2454" w:rsidRPr="009A2454" w:rsidRDefault="009A2454" w:rsidP="007D00DF">
            <w:pPr>
              <w:pStyle w:val="ListParagraph"/>
              <w:spacing w:before="120" w:after="120"/>
              <w:ind w:left="0"/>
              <w:jc w:val="both"/>
              <w:rPr>
                <w:rFonts w:ascii="Times New Roman" w:hAnsi="Times New Roman" w:cs="Times New Roman"/>
                <w:b/>
                <w:i/>
                <w:sz w:val="22"/>
                <w:szCs w:val="22"/>
                <w:lang w:val="ro-RO" w:eastAsia="ro-RO"/>
              </w:rPr>
            </w:pPr>
            <w:r w:rsidRPr="009A2454">
              <w:rPr>
                <w:rFonts w:ascii="Times New Roman" w:hAnsi="Times New Roman" w:cs="Times New Roman"/>
                <w:b/>
                <w:i/>
                <w:sz w:val="22"/>
                <w:szCs w:val="22"/>
                <w:lang w:val="ro-RO" w:eastAsia="ro-RO"/>
              </w:rPr>
              <w:t>Structura studiului</w:t>
            </w:r>
          </w:p>
          <w:p w:rsidR="009A2454" w:rsidRPr="009A2454" w:rsidRDefault="009A2454" w:rsidP="007D00DF">
            <w:pPr>
              <w:tabs>
                <w:tab w:val="left" w:pos="284"/>
              </w:tabs>
              <w:spacing w:after="120" w:line="240" w:lineRule="auto"/>
              <w:ind w:right="-3"/>
              <w:jc w:val="both"/>
              <w:rPr>
                <w:rFonts w:ascii="Times New Roman" w:hAnsi="Times New Roman" w:cs="Times New Roman"/>
                <w:i/>
                <w:lang w:val="ro-RO"/>
              </w:rPr>
            </w:pPr>
            <w:r w:rsidRPr="009A2454">
              <w:rPr>
                <w:rFonts w:ascii="Times New Roman" w:hAnsi="Times New Roman" w:cs="Times New Roman"/>
                <w:i/>
                <w:color w:val="2A2A2A"/>
                <w:lang w:val="ro-RO"/>
              </w:rPr>
              <w:t xml:space="preserve">Studiul </w:t>
            </w:r>
            <w:r w:rsidRPr="009A2454">
              <w:rPr>
                <w:rFonts w:ascii="Times New Roman" w:hAnsi="Times New Roman" w:cs="Times New Roman"/>
                <w:i/>
                <w:color w:val="2F2F2F"/>
                <w:lang w:val="ro-RO"/>
              </w:rPr>
              <w:t xml:space="preserve">va urma </w:t>
            </w:r>
            <w:r w:rsidRPr="009A2454">
              <w:rPr>
                <w:rFonts w:ascii="Times New Roman" w:hAnsi="Times New Roman" w:cs="Times New Roman"/>
                <w:i/>
                <w:color w:val="2A2A2A"/>
                <w:lang w:val="ro-RO"/>
              </w:rPr>
              <w:t xml:space="preserve">structura </w:t>
            </w:r>
            <w:r w:rsidRPr="009A2454">
              <w:rPr>
                <w:rFonts w:ascii="Times New Roman" w:hAnsi="Times New Roman" w:cs="Times New Roman"/>
                <w:i/>
                <w:color w:val="333333"/>
                <w:lang w:val="ro-RO"/>
              </w:rPr>
              <w:t xml:space="preserve">unui </w:t>
            </w:r>
            <w:r w:rsidRPr="009A2454">
              <w:rPr>
                <w:rFonts w:ascii="Times New Roman" w:hAnsi="Times New Roman" w:cs="Times New Roman"/>
                <w:i/>
                <w:color w:val="2B2B2B"/>
                <w:lang w:val="ro-RO"/>
              </w:rPr>
              <w:t xml:space="preserve">studiu </w:t>
            </w:r>
            <w:r w:rsidRPr="009A2454">
              <w:rPr>
                <w:rFonts w:ascii="Times New Roman" w:hAnsi="Times New Roman" w:cs="Times New Roman"/>
                <w:i/>
                <w:color w:val="3F3F3F"/>
                <w:lang w:val="ro-RO"/>
              </w:rPr>
              <w:t xml:space="preserve">de </w:t>
            </w:r>
            <w:r w:rsidRPr="009A2454">
              <w:rPr>
                <w:rFonts w:ascii="Times New Roman" w:hAnsi="Times New Roman" w:cs="Times New Roman"/>
                <w:i/>
                <w:color w:val="313131"/>
                <w:lang w:val="ro-RO"/>
              </w:rPr>
              <w:t xml:space="preserve">fundamentare pentru strategia de dezvoltare teritorială metropolitană, </w:t>
            </w:r>
            <w:r w:rsidRPr="009A2454">
              <w:rPr>
                <w:rFonts w:ascii="Times New Roman" w:hAnsi="Times New Roman" w:cs="Times New Roman"/>
                <w:i/>
                <w:color w:val="363636"/>
                <w:lang w:val="ro-RO"/>
              </w:rPr>
              <w:t xml:space="preserve">așa </w:t>
            </w:r>
            <w:r w:rsidRPr="009A2454">
              <w:rPr>
                <w:rFonts w:ascii="Times New Roman" w:hAnsi="Times New Roman" w:cs="Times New Roman"/>
                <w:i/>
                <w:color w:val="3A3A3A"/>
                <w:lang w:val="ro-RO"/>
              </w:rPr>
              <w:t xml:space="preserve">cum </w:t>
            </w:r>
            <w:r w:rsidRPr="009A2454">
              <w:rPr>
                <w:rFonts w:ascii="Times New Roman" w:hAnsi="Times New Roman" w:cs="Times New Roman"/>
                <w:i/>
                <w:color w:val="2A2A2A"/>
                <w:lang w:val="ro-RO"/>
              </w:rPr>
              <w:t xml:space="preserve">este </w:t>
            </w:r>
            <w:r w:rsidRPr="009A2454">
              <w:rPr>
                <w:rFonts w:ascii="Times New Roman" w:hAnsi="Times New Roman" w:cs="Times New Roman"/>
                <w:i/>
                <w:color w:val="2F2F2F"/>
                <w:lang w:val="ro-RO"/>
              </w:rPr>
              <w:t xml:space="preserve">ea definită </w:t>
            </w:r>
            <w:r w:rsidRPr="009A2454">
              <w:rPr>
                <w:rFonts w:ascii="Times New Roman" w:hAnsi="Times New Roman" w:cs="Times New Roman"/>
                <w:i/>
                <w:color w:val="282828"/>
                <w:lang w:val="ro-RO"/>
              </w:rPr>
              <w:t xml:space="preserve">Normele Metodologice din 26 februarie 2016 de aplicare a Legii nr. 350/2001 privind amenajarea teritoriului  și  urbanismul  și  de  elaborare  și  actualizare  a  documentațiiIor  de  urbanism, </w:t>
            </w:r>
            <w:r w:rsidRPr="009A2454">
              <w:rPr>
                <w:rFonts w:ascii="Times New Roman" w:hAnsi="Times New Roman" w:cs="Times New Roman"/>
                <w:i/>
                <w:color w:val="1C1C1C"/>
                <w:lang w:val="ro-RO"/>
              </w:rPr>
              <w:t xml:space="preserve"> cu</w:t>
            </w:r>
            <w:r w:rsidRPr="009A2454">
              <w:rPr>
                <w:rFonts w:ascii="Times New Roman" w:hAnsi="Times New Roman" w:cs="Times New Roman"/>
                <w:i/>
                <w:color w:val="2D2D2D"/>
                <w:w w:val="82"/>
                <w:lang w:val="ro-RO"/>
              </w:rPr>
              <w:t xml:space="preserve"> </w:t>
            </w:r>
            <w:r w:rsidRPr="009A2454">
              <w:rPr>
                <w:rFonts w:ascii="Times New Roman" w:hAnsi="Times New Roman" w:cs="Times New Roman"/>
                <w:i/>
                <w:color w:val="1C1C1C"/>
                <w:lang w:val="ro-RO"/>
              </w:rPr>
              <w:t>următoarele</w:t>
            </w:r>
            <w:r w:rsidRPr="009A2454">
              <w:rPr>
                <w:rFonts w:ascii="Times New Roman" w:hAnsi="Times New Roman" w:cs="Times New Roman"/>
                <w:i/>
                <w:color w:val="1C1C1C"/>
                <w:spacing w:val="11"/>
                <w:lang w:val="ro-RO"/>
              </w:rPr>
              <w:t xml:space="preserve"> </w:t>
            </w:r>
            <w:r w:rsidRPr="009A2454">
              <w:rPr>
                <w:rFonts w:ascii="Times New Roman" w:hAnsi="Times New Roman" w:cs="Times New Roman"/>
                <w:i/>
                <w:color w:val="232323"/>
                <w:lang w:val="ro-RO"/>
              </w:rPr>
              <w:t>mențiuni:</w:t>
            </w:r>
          </w:p>
          <w:p w:rsidR="009A2454" w:rsidRPr="009A2454" w:rsidRDefault="009A2454" w:rsidP="009A2454">
            <w:pPr>
              <w:numPr>
                <w:ilvl w:val="1"/>
                <w:numId w:val="40"/>
              </w:numPr>
              <w:tabs>
                <w:tab w:val="left" w:pos="284"/>
                <w:tab w:val="left" w:pos="784"/>
              </w:tabs>
              <w:spacing w:after="120" w:line="240" w:lineRule="auto"/>
              <w:ind w:left="0" w:right="-3" w:firstLine="0"/>
              <w:jc w:val="both"/>
              <w:rPr>
                <w:rFonts w:ascii="Times New Roman" w:hAnsi="Times New Roman" w:cs="Times New Roman"/>
                <w:i/>
              </w:rPr>
            </w:pPr>
            <w:r w:rsidRPr="009A2454">
              <w:rPr>
                <w:rFonts w:ascii="Times New Roman" w:hAnsi="Times New Roman" w:cs="Times New Roman"/>
                <w:i/>
                <w:color w:val="262626"/>
              </w:rPr>
              <w:t xml:space="preserve">delimitarea obiectivului </w:t>
            </w:r>
            <w:r w:rsidRPr="009A2454">
              <w:rPr>
                <w:rFonts w:ascii="Times New Roman" w:hAnsi="Times New Roman" w:cs="Times New Roman"/>
                <w:i/>
                <w:color w:val="232323"/>
              </w:rPr>
              <w:t>studiat:</w:t>
            </w:r>
            <w:r w:rsidRPr="009A2454">
              <w:rPr>
                <w:rFonts w:ascii="Times New Roman" w:hAnsi="Times New Roman" w:cs="Times New Roman"/>
                <w:i/>
                <w:color w:val="343434"/>
                <w:spacing w:val="1"/>
              </w:rPr>
              <w:t xml:space="preserve"> </w:t>
            </w:r>
            <w:r w:rsidRPr="009A2454">
              <w:rPr>
                <w:rFonts w:ascii="Times New Roman" w:hAnsi="Times New Roman" w:cs="Times New Roman"/>
                <w:i/>
                <w:color w:val="282828"/>
              </w:rPr>
              <w:t xml:space="preserve">teritoriul </w:t>
            </w:r>
            <w:r w:rsidRPr="009A2454">
              <w:rPr>
                <w:rFonts w:ascii="Times New Roman" w:hAnsi="Times New Roman" w:cs="Times New Roman"/>
                <w:i/>
                <w:color w:val="2D2D2D"/>
              </w:rPr>
              <w:t xml:space="preserve">studiat </w:t>
            </w:r>
            <w:r w:rsidRPr="009A2454">
              <w:rPr>
                <w:rFonts w:ascii="Times New Roman" w:hAnsi="Times New Roman" w:cs="Times New Roman"/>
                <w:i/>
                <w:color w:val="2F2F2F"/>
              </w:rPr>
              <w:t xml:space="preserve">va cuprinde minim </w:t>
            </w:r>
            <w:r w:rsidRPr="009A2454">
              <w:rPr>
                <w:rFonts w:ascii="Times New Roman" w:hAnsi="Times New Roman" w:cs="Times New Roman"/>
                <w:i/>
                <w:color w:val="262626"/>
              </w:rPr>
              <w:t xml:space="preserve">municipiul </w:t>
            </w:r>
            <w:r w:rsidRPr="009A2454">
              <w:rPr>
                <w:rFonts w:ascii="Times New Roman" w:hAnsi="Times New Roman" w:cs="Times New Roman"/>
                <w:i/>
                <w:color w:val="2F2F2F"/>
              </w:rPr>
              <w:t>Timișoara</w:t>
            </w:r>
            <w:r w:rsidRPr="009A2454">
              <w:rPr>
                <w:rFonts w:ascii="Times New Roman" w:hAnsi="Times New Roman" w:cs="Times New Roman"/>
                <w:i/>
                <w:color w:val="2F2F2F"/>
                <w:spacing w:val="1"/>
                <w:w w:val="95"/>
              </w:rPr>
              <w:t xml:space="preserve"> </w:t>
            </w:r>
            <w:r w:rsidRPr="009A2454">
              <w:rPr>
                <w:rFonts w:ascii="Times New Roman" w:hAnsi="Times New Roman" w:cs="Times New Roman"/>
                <w:i/>
                <w:color w:val="383838"/>
                <w:w w:val="95"/>
              </w:rPr>
              <w:t xml:space="preserve">și </w:t>
            </w:r>
            <w:r w:rsidRPr="009A2454">
              <w:rPr>
                <w:rFonts w:ascii="Times New Roman" w:hAnsi="Times New Roman" w:cs="Times New Roman"/>
                <w:i/>
                <w:color w:val="2F2F2F"/>
                <w:w w:val="95"/>
              </w:rPr>
              <w:t>comunele</w:t>
            </w:r>
            <w:r w:rsidRPr="009A2454">
              <w:rPr>
                <w:rFonts w:ascii="Times New Roman" w:hAnsi="Times New Roman" w:cs="Times New Roman"/>
                <w:i/>
                <w:color w:val="2F2F2F"/>
                <w:spacing w:val="1"/>
                <w:w w:val="95"/>
              </w:rPr>
              <w:t xml:space="preserve">: </w:t>
            </w:r>
            <w:r w:rsidRPr="009A2454">
              <w:rPr>
                <w:rFonts w:ascii="Times New Roman" w:hAnsi="Times New Roman" w:cs="Times New Roman"/>
                <w:i/>
                <w:color w:val="262626"/>
              </w:rPr>
              <w:t xml:space="preserve">Dumbrăvița, Giarmata, Ghiroda, Giroc, Moșnita </w:t>
            </w:r>
            <w:r w:rsidRPr="009A2454">
              <w:rPr>
                <w:rFonts w:ascii="Times New Roman" w:hAnsi="Times New Roman" w:cs="Times New Roman"/>
                <w:i/>
                <w:color w:val="262626"/>
              </w:rPr>
              <w:lastRenderedPageBreak/>
              <w:t>Nouă, Becicherecu Mic, Dudeștii Noi, Sînandrei, Sînmihaiu Român, Șag, Șandra (cu extinderea acestuia, în cazul în care datele relevă această necesitate, la alte unități administrativ- teritoriale membre ale</w:t>
            </w:r>
            <w:r w:rsidRPr="009A2454">
              <w:rPr>
                <w:rFonts w:ascii="Times New Roman" w:hAnsi="Times New Roman" w:cs="Times New Roman"/>
                <w:i/>
                <w:color w:val="282828"/>
                <w:spacing w:val="-1"/>
              </w:rPr>
              <w:t xml:space="preserve"> ADI Polul de Creștere Timisoara)</w:t>
            </w:r>
            <w:r w:rsidRPr="009A2454">
              <w:rPr>
                <w:rFonts w:ascii="Times New Roman" w:hAnsi="Times New Roman" w:cs="Times New Roman"/>
                <w:i/>
                <w:color w:val="343434"/>
                <w:spacing w:val="-1"/>
              </w:rPr>
              <w:t>;</w:t>
            </w:r>
            <w:r w:rsidRPr="009A2454">
              <w:rPr>
                <w:rFonts w:ascii="Times New Roman" w:hAnsi="Times New Roman" w:cs="Times New Roman"/>
                <w:i/>
                <w:color w:val="343434"/>
                <w:spacing w:val="-15"/>
              </w:rPr>
              <w:t xml:space="preserve"> </w:t>
            </w:r>
            <w:r w:rsidRPr="009A2454">
              <w:rPr>
                <w:rFonts w:ascii="Times New Roman" w:hAnsi="Times New Roman" w:cs="Times New Roman"/>
                <w:i/>
                <w:color w:val="313131"/>
                <w:spacing w:val="-1"/>
              </w:rPr>
              <w:t>teritoriul</w:t>
            </w:r>
            <w:r w:rsidRPr="009A2454">
              <w:rPr>
                <w:rFonts w:ascii="Times New Roman" w:hAnsi="Times New Roman" w:cs="Times New Roman"/>
                <w:i/>
                <w:color w:val="313131"/>
                <w:spacing w:val="-13"/>
              </w:rPr>
              <w:t xml:space="preserve"> </w:t>
            </w:r>
            <w:r w:rsidRPr="009A2454">
              <w:rPr>
                <w:rFonts w:ascii="Times New Roman" w:hAnsi="Times New Roman" w:cs="Times New Roman"/>
                <w:i/>
                <w:color w:val="2B2B2B"/>
                <w:spacing w:val="-1"/>
              </w:rPr>
              <w:t>de</w:t>
            </w:r>
            <w:r w:rsidRPr="009A2454">
              <w:rPr>
                <w:rFonts w:ascii="Times New Roman" w:hAnsi="Times New Roman" w:cs="Times New Roman"/>
                <w:i/>
                <w:color w:val="2B2B2B"/>
                <w:spacing w:val="-14"/>
              </w:rPr>
              <w:t xml:space="preserve"> </w:t>
            </w:r>
            <w:r w:rsidRPr="009A2454">
              <w:rPr>
                <w:rFonts w:ascii="Times New Roman" w:hAnsi="Times New Roman" w:cs="Times New Roman"/>
                <w:i/>
                <w:color w:val="232323"/>
                <w:spacing w:val="-1"/>
              </w:rPr>
              <w:t>studiu</w:t>
            </w:r>
            <w:r w:rsidRPr="009A2454">
              <w:rPr>
                <w:rFonts w:ascii="Times New Roman" w:hAnsi="Times New Roman" w:cs="Times New Roman"/>
                <w:i/>
                <w:color w:val="232323"/>
                <w:spacing w:val="-7"/>
              </w:rPr>
              <w:t xml:space="preserve"> </w:t>
            </w:r>
            <w:r w:rsidRPr="009A2454">
              <w:rPr>
                <w:rFonts w:ascii="Times New Roman" w:hAnsi="Times New Roman" w:cs="Times New Roman"/>
                <w:i/>
                <w:color w:val="282828"/>
                <w:spacing w:val="-1"/>
              </w:rPr>
              <w:t>se</w:t>
            </w:r>
            <w:r w:rsidRPr="009A2454">
              <w:rPr>
                <w:rFonts w:ascii="Times New Roman" w:hAnsi="Times New Roman" w:cs="Times New Roman"/>
                <w:i/>
                <w:color w:val="282828"/>
                <w:spacing w:val="-8"/>
              </w:rPr>
              <w:t xml:space="preserve"> </w:t>
            </w:r>
            <w:r w:rsidRPr="009A2454">
              <w:rPr>
                <w:rFonts w:ascii="Times New Roman" w:hAnsi="Times New Roman" w:cs="Times New Roman"/>
                <w:i/>
                <w:color w:val="1F1F1F"/>
                <w:spacing w:val="-1"/>
              </w:rPr>
              <w:t>va</w:t>
            </w:r>
            <w:r w:rsidRPr="009A2454">
              <w:rPr>
                <w:rFonts w:ascii="Times New Roman" w:hAnsi="Times New Roman" w:cs="Times New Roman"/>
                <w:i/>
                <w:color w:val="1F1F1F"/>
                <w:spacing w:val="1"/>
              </w:rPr>
              <w:t xml:space="preserve"> </w:t>
            </w:r>
            <w:r w:rsidRPr="009A2454">
              <w:rPr>
                <w:rFonts w:ascii="Times New Roman" w:hAnsi="Times New Roman" w:cs="Times New Roman"/>
                <w:i/>
                <w:color w:val="1F1F1F"/>
                <w:spacing w:val="-1"/>
              </w:rPr>
              <w:t>axa</w:t>
            </w:r>
            <w:r w:rsidRPr="009A2454">
              <w:rPr>
                <w:rFonts w:ascii="Times New Roman" w:hAnsi="Times New Roman" w:cs="Times New Roman"/>
                <w:i/>
                <w:color w:val="1F1F1F"/>
                <w:spacing w:val="-11"/>
              </w:rPr>
              <w:t xml:space="preserve"> </w:t>
            </w:r>
            <w:r w:rsidRPr="009A2454">
              <w:rPr>
                <w:rFonts w:ascii="Times New Roman" w:hAnsi="Times New Roman" w:cs="Times New Roman"/>
                <w:i/>
                <w:color w:val="2B2B2B"/>
                <w:spacing w:val="-1"/>
              </w:rPr>
              <w:t>pe</w:t>
            </w:r>
            <w:r w:rsidRPr="009A2454">
              <w:rPr>
                <w:rFonts w:ascii="Times New Roman" w:hAnsi="Times New Roman" w:cs="Times New Roman"/>
                <w:i/>
                <w:color w:val="2B2B2B"/>
                <w:spacing w:val="-5"/>
              </w:rPr>
              <w:t xml:space="preserve"> </w:t>
            </w:r>
            <w:r w:rsidRPr="009A2454">
              <w:rPr>
                <w:rFonts w:ascii="Times New Roman" w:hAnsi="Times New Roman" w:cs="Times New Roman"/>
                <w:i/>
                <w:color w:val="2B2B2B"/>
                <w:spacing w:val="-1"/>
              </w:rPr>
              <w:t>zona</w:t>
            </w:r>
            <w:r w:rsidRPr="009A2454">
              <w:rPr>
                <w:rFonts w:ascii="Times New Roman" w:hAnsi="Times New Roman" w:cs="Times New Roman"/>
                <w:i/>
                <w:color w:val="2B2B2B"/>
                <w:spacing w:val="-11"/>
              </w:rPr>
              <w:t xml:space="preserve"> urbana </w:t>
            </w:r>
            <w:r w:rsidRPr="009A2454">
              <w:rPr>
                <w:rFonts w:ascii="Times New Roman" w:hAnsi="Times New Roman" w:cs="Times New Roman"/>
                <w:i/>
                <w:color w:val="2F2F2F"/>
                <w:spacing w:val="-1"/>
              </w:rPr>
              <w:t>funcțională</w:t>
            </w:r>
            <w:r w:rsidRPr="009A2454">
              <w:rPr>
                <w:rFonts w:ascii="Times New Roman" w:hAnsi="Times New Roman" w:cs="Times New Roman"/>
                <w:i/>
                <w:color w:val="2F2F2F"/>
              </w:rPr>
              <w:t xml:space="preserve"> </w:t>
            </w:r>
            <w:r w:rsidRPr="009A2454">
              <w:rPr>
                <w:rFonts w:ascii="Times New Roman" w:hAnsi="Times New Roman" w:cs="Times New Roman"/>
                <w:i/>
                <w:color w:val="313131"/>
              </w:rPr>
              <w:t>definită</w:t>
            </w:r>
            <w:r w:rsidRPr="009A2454">
              <w:rPr>
                <w:rFonts w:ascii="Times New Roman" w:hAnsi="Times New Roman" w:cs="Times New Roman"/>
                <w:i/>
                <w:color w:val="313131"/>
                <w:spacing w:val="3"/>
              </w:rPr>
              <w:t xml:space="preserve"> </w:t>
            </w:r>
            <w:r w:rsidRPr="009A2454">
              <w:rPr>
                <w:rFonts w:ascii="Times New Roman" w:hAnsi="Times New Roman" w:cs="Times New Roman"/>
                <w:i/>
                <w:color w:val="343434"/>
              </w:rPr>
              <w:t>pentru Municipiul Timișoara</w:t>
            </w:r>
            <w:r w:rsidRPr="009A2454">
              <w:rPr>
                <w:rFonts w:ascii="Times New Roman" w:hAnsi="Times New Roman" w:cs="Times New Roman"/>
                <w:i/>
                <w:color w:val="262626"/>
              </w:rPr>
              <w:t>.</w:t>
            </w:r>
          </w:p>
          <w:p w:rsidR="009A2454" w:rsidRPr="009A2454" w:rsidRDefault="009A2454" w:rsidP="009A2454">
            <w:pPr>
              <w:numPr>
                <w:ilvl w:val="0"/>
                <w:numId w:val="39"/>
              </w:numPr>
              <w:tabs>
                <w:tab w:val="left" w:pos="284"/>
                <w:tab w:val="left" w:pos="794"/>
              </w:tabs>
              <w:spacing w:after="120" w:line="240" w:lineRule="auto"/>
              <w:ind w:left="0" w:right="-3" w:firstLine="0"/>
              <w:jc w:val="both"/>
              <w:rPr>
                <w:rFonts w:ascii="Times New Roman" w:hAnsi="Times New Roman" w:cs="Times New Roman"/>
                <w:i/>
                <w:color w:val="4B4B4B"/>
              </w:rPr>
            </w:pPr>
            <w:r w:rsidRPr="009A2454">
              <w:rPr>
                <w:rFonts w:ascii="Times New Roman" w:hAnsi="Times New Roman" w:cs="Times New Roman"/>
                <w:i/>
              </w:rPr>
              <w:t xml:space="preserve"> </w:t>
            </w:r>
            <w:proofErr w:type="gramStart"/>
            <w:r w:rsidRPr="009A2454">
              <w:rPr>
                <w:rFonts w:ascii="Times New Roman" w:hAnsi="Times New Roman" w:cs="Times New Roman"/>
                <w:i/>
                <w:color w:val="2B2B2B"/>
              </w:rPr>
              <w:t>analiza</w:t>
            </w:r>
            <w:proofErr w:type="gramEnd"/>
            <w:r w:rsidRPr="009A2454">
              <w:rPr>
                <w:rFonts w:ascii="Times New Roman" w:hAnsi="Times New Roman" w:cs="Times New Roman"/>
                <w:i/>
                <w:color w:val="2B2B2B"/>
              </w:rPr>
              <w:t xml:space="preserve"> </w:t>
            </w:r>
            <w:r w:rsidRPr="009A2454">
              <w:rPr>
                <w:rFonts w:ascii="Times New Roman" w:hAnsi="Times New Roman" w:cs="Times New Roman"/>
                <w:i/>
                <w:color w:val="232323"/>
              </w:rPr>
              <w:t xml:space="preserve">critică </w:t>
            </w:r>
            <w:r w:rsidRPr="009A2454">
              <w:rPr>
                <w:rFonts w:ascii="Times New Roman" w:hAnsi="Times New Roman" w:cs="Times New Roman"/>
                <w:i/>
                <w:color w:val="3F3F3F"/>
              </w:rPr>
              <w:t xml:space="preserve">a </w:t>
            </w:r>
            <w:r w:rsidRPr="009A2454">
              <w:rPr>
                <w:rFonts w:ascii="Times New Roman" w:hAnsi="Times New Roman" w:cs="Times New Roman"/>
                <w:i/>
                <w:color w:val="2F2F2F"/>
              </w:rPr>
              <w:t xml:space="preserve">situației </w:t>
            </w:r>
            <w:r w:rsidRPr="009A2454">
              <w:rPr>
                <w:rFonts w:ascii="Times New Roman" w:hAnsi="Times New Roman" w:cs="Times New Roman"/>
                <w:i/>
                <w:color w:val="212121"/>
              </w:rPr>
              <w:t xml:space="preserve">existente: </w:t>
            </w:r>
            <w:r w:rsidRPr="009A2454">
              <w:rPr>
                <w:rFonts w:ascii="Times New Roman" w:hAnsi="Times New Roman" w:cs="Times New Roman"/>
                <w:i/>
                <w:color w:val="282828"/>
              </w:rPr>
              <w:t xml:space="preserve">analiza </w:t>
            </w:r>
            <w:r w:rsidRPr="009A2454">
              <w:rPr>
                <w:rFonts w:ascii="Times New Roman" w:hAnsi="Times New Roman" w:cs="Times New Roman"/>
                <w:i/>
                <w:color w:val="2B2B2B"/>
              </w:rPr>
              <w:t xml:space="preserve">unitățiilor </w:t>
            </w:r>
            <w:r w:rsidRPr="009A2454">
              <w:rPr>
                <w:rFonts w:ascii="Times New Roman" w:hAnsi="Times New Roman" w:cs="Times New Roman"/>
                <w:i/>
                <w:color w:val="333333"/>
              </w:rPr>
              <w:t xml:space="preserve">de </w:t>
            </w:r>
            <w:r w:rsidRPr="009A2454">
              <w:rPr>
                <w:rFonts w:ascii="Times New Roman" w:hAnsi="Times New Roman" w:cs="Times New Roman"/>
                <w:i/>
                <w:color w:val="1F1F1F"/>
              </w:rPr>
              <w:t xml:space="preserve">învățământ </w:t>
            </w:r>
            <w:r w:rsidRPr="009A2454">
              <w:rPr>
                <w:rFonts w:ascii="Times New Roman" w:hAnsi="Times New Roman" w:cs="Times New Roman"/>
                <w:i/>
                <w:color w:val="1C1C1C"/>
              </w:rPr>
              <w:t xml:space="preserve">existente, </w:t>
            </w:r>
            <w:r w:rsidRPr="009A2454">
              <w:rPr>
                <w:rFonts w:ascii="Times New Roman" w:hAnsi="Times New Roman" w:cs="Times New Roman"/>
                <w:i/>
                <w:color w:val="1F1F1F"/>
              </w:rPr>
              <w:t xml:space="preserve">populării </w:t>
            </w:r>
            <w:r w:rsidRPr="009A2454">
              <w:rPr>
                <w:rFonts w:ascii="Times New Roman" w:hAnsi="Times New Roman" w:cs="Times New Roman"/>
                <w:i/>
                <w:color w:val="363636"/>
              </w:rPr>
              <w:t>și</w:t>
            </w:r>
            <w:r w:rsidRPr="009A2454">
              <w:rPr>
                <w:rFonts w:ascii="Times New Roman" w:hAnsi="Times New Roman" w:cs="Times New Roman"/>
                <w:i/>
                <w:color w:val="363636"/>
                <w:spacing w:val="-52"/>
              </w:rPr>
              <w:t xml:space="preserve"> </w:t>
            </w:r>
            <w:r w:rsidRPr="009A2454">
              <w:rPr>
                <w:rFonts w:ascii="Times New Roman" w:hAnsi="Times New Roman" w:cs="Times New Roman"/>
                <w:i/>
                <w:color w:val="232323"/>
              </w:rPr>
              <w:t xml:space="preserve">atractivității acestora, </w:t>
            </w:r>
            <w:r w:rsidRPr="009A2454">
              <w:rPr>
                <w:rFonts w:ascii="Times New Roman" w:hAnsi="Times New Roman" w:cs="Times New Roman"/>
                <w:i/>
                <w:color w:val="262626"/>
              </w:rPr>
              <w:t xml:space="preserve">capacității </w:t>
            </w:r>
            <w:r w:rsidRPr="009A2454">
              <w:rPr>
                <w:rFonts w:ascii="Times New Roman" w:hAnsi="Times New Roman" w:cs="Times New Roman"/>
                <w:i/>
                <w:color w:val="232323"/>
              </w:rPr>
              <w:t xml:space="preserve">acestora </w:t>
            </w:r>
            <w:r w:rsidRPr="009A2454">
              <w:rPr>
                <w:rFonts w:ascii="Times New Roman" w:hAnsi="Times New Roman" w:cs="Times New Roman"/>
                <w:i/>
                <w:color w:val="343434"/>
              </w:rPr>
              <w:t xml:space="preserve">de </w:t>
            </w:r>
            <w:r w:rsidRPr="009A2454">
              <w:rPr>
                <w:rFonts w:ascii="Times New Roman" w:hAnsi="Times New Roman" w:cs="Times New Roman"/>
                <w:i/>
                <w:color w:val="2F2F2F"/>
              </w:rPr>
              <w:t xml:space="preserve">a </w:t>
            </w:r>
            <w:r w:rsidRPr="009A2454">
              <w:rPr>
                <w:rFonts w:ascii="Times New Roman" w:hAnsi="Times New Roman" w:cs="Times New Roman"/>
                <w:i/>
                <w:color w:val="1F1F1F"/>
              </w:rPr>
              <w:t xml:space="preserve">răspunde </w:t>
            </w:r>
            <w:r w:rsidRPr="009A2454">
              <w:rPr>
                <w:rFonts w:ascii="Times New Roman" w:hAnsi="Times New Roman" w:cs="Times New Roman"/>
                <w:i/>
                <w:color w:val="1C1C1C"/>
              </w:rPr>
              <w:t xml:space="preserve">nevoilor, </w:t>
            </w:r>
            <w:r w:rsidRPr="009A2454">
              <w:rPr>
                <w:rFonts w:ascii="Times New Roman" w:hAnsi="Times New Roman" w:cs="Times New Roman"/>
                <w:i/>
                <w:color w:val="232323"/>
              </w:rPr>
              <w:t>identificarea nevoilor,</w:t>
            </w:r>
            <w:r w:rsidRPr="009A2454">
              <w:rPr>
                <w:rFonts w:ascii="Times New Roman" w:hAnsi="Times New Roman" w:cs="Times New Roman"/>
                <w:i/>
                <w:color w:val="232323"/>
                <w:spacing w:val="1"/>
              </w:rPr>
              <w:t xml:space="preserve"> </w:t>
            </w:r>
            <w:r w:rsidRPr="009A2454">
              <w:rPr>
                <w:rFonts w:ascii="Times New Roman" w:hAnsi="Times New Roman" w:cs="Times New Roman"/>
                <w:i/>
                <w:color w:val="232323"/>
              </w:rPr>
              <w:t>zonelor</w:t>
            </w:r>
            <w:r w:rsidRPr="009A2454">
              <w:rPr>
                <w:rFonts w:ascii="Times New Roman" w:hAnsi="Times New Roman" w:cs="Times New Roman"/>
                <w:i/>
                <w:color w:val="232323"/>
                <w:spacing w:val="18"/>
              </w:rPr>
              <w:t xml:space="preserve"> </w:t>
            </w:r>
            <w:r w:rsidRPr="009A2454">
              <w:rPr>
                <w:rFonts w:ascii="Times New Roman" w:hAnsi="Times New Roman" w:cs="Times New Roman"/>
                <w:i/>
                <w:color w:val="333333"/>
              </w:rPr>
              <w:t xml:space="preserve">de </w:t>
            </w:r>
            <w:r w:rsidRPr="009A2454">
              <w:rPr>
                <w:rFonts w:ascii="Times New Roman" w:hAnsi="Times New Roman" w:cs="Times New Roman"/>
                <w:i/>
                <w:color w:val="262626"/>
              </w:rPr>
              <w:t>deservire,</w:t>
            </w:r>
            <w:r w:rsidRPr="009A2454">
              <w:rPr>
                <w:rFonts w:ascii="Times New Roman" w:hAnsi="Times New Roman" w:cs="Times New Roman"/>
                <w:i/>
                <w:color w:val="262626"/>
                <w:spacing w:val="6"/>
              </w:rPr>
              <w:t xml:space="preserve"> </w:t>
            </w:r>
            <w:r w:rsidRPr="009A2454">
              <w:rPr>
                <w:rFonts w:ascii="Times New Roman" w:hAnsi="Times New Roman" w:cs="Times New Roman"/>
                <w:i/>
                <w:color w:val="282828"/>
              </w:rPr>
              <w:t>etc.</w:t>
            </w:r>
          </w:p>
          <w:p w:rsidR="009A2454" w:rsidRPr="009A2454" w:rsidRDefault="009A2454" w:rsidP="009A2454">
            <w:pPr>
              <w:numPr>
                <w:ilvl w:val="0"/>
                <w:numId w:val="39"/>
              </w:numPr>
              <w:tabs>
                <w:tab w:val="left" w:pos="284"/>
                <w:tab w:val="left" w:pos="794"/>
              </w:tabs>
              <w:spacing w:after="120" w:line="240" w:lineRule="auto"/>
              <w:ind w:left="0" w:right="-3" w:firstLine="0"/>
              <w:jc w:val="both"/>
              <w:rPr>
                <w:rFonts w:ascii="Times New Roman" w:hAnsi="Times New Roman" w:cs="Times New Roman"/>
                <w:i/>
                <w:color w:val="545454"/>
              </w:rPr>
            </w:pPr>
            <w:r w:rsidRPr="009A2454">
              <w:rPr>
                <w:rFonts w:ascii="Times New Roman" w:hAnsi="Times New Roman" w:cs="Times New Roman"/>
                <w:i/>
                <w:color w:val="232323"/>
              </w:rPr>
              <w:t>evidențierea disfuncționalităților și priorități</w:t>
            </w:r>
            <w:r w:rsidRPr="009A2454">
              <w:rPr>
                <w:rFonts w:ascii="Times New Roman" w:hAnsi="Times New Roman" w:cs="Times New Roman"/>
                <w:i/>
                <w:color w:val="2A2A2A"/>
                <w:w w:val="95"/>
              </w:rPr>
              <w:t xml:space="preserve"> </w:t>
            </w:r>
            <w:r w:rsidRPr="009A2454">
              <w:rPr>
                <w:rFonts w:ascii="Times New Roman" w:hAnsi="Times New Roman" w:cs="Times New Roman"/>
                <w:i/>
                <w:color w:val="2D2D2D"/>
                <w:w w:val="95"/>
              </w:rPr>
              <w:t xml:space="preserve">de </w:t>
            </w:r>
            <w:r w:rsidRPr="009A2454">
              <w:rPr>
                <w:rFonts w:ascii="Times New Roman" w:hAnsi="Times New Roman" w:cs="Times New Roman"/>
                <w:i/>
                <w:color w:val="1D1D1D"/>
                <w:w w:val="95"/>
              </w:rPr>
              <w:t>intervenție:</w:t>
            </w:r>
            <w:r w:rsidRPr="009A2454">
              <w:rPr>
                <w:rFonts w:ascii="Times New Roman" w:hAnsi="Times New Roman" w:cs="Times New Roman"/>
                <w:i/>
                <w:color w:val="2B2B2B"/>
                <w:w w:val="95"/>
              </w:rPr>
              <w:t xml:space="preserve"> </w:t>
            </w:r>
            <w:r w:rsidRPr="009A2454">
              <w:rPr>
                <w:rFonts w:ascii="Times New Roman" w:hAnsi="Times New Roman" w:cs="Times New Roman"/>
                <w:i/>
                <w:color w:val="2B2B2B"/>
              </w:rPr>
              <w:t>tratarea zonelor lipsite de dotările necesare și pioritizarea necesităților în vederea optimizării deservirii și diminuării dependențelor</w:t>
            </w:r>
            <w:r w:rsidRPr="009A2454">
              <w:rPr>
                <w:rFonts w:ascii="Times New Roman" w:hAnsi="Times New Roman" w:cs="Times New Roman"/>
                <w:i/>
                <w:color w:val="282828"/>
              </w:rPr>
              <w:t>;</w:t>
            </w:r>
          </w:p>
          <w:p w:rsidR="009A2454" w:rsidRPr="009A2454" w:rsidRDefault="009A2454" w:rsidP="009A2454">
            <w:pPr>
              <w:numPr>
                <w:ilvl w:val="0"/>
                <w:numId w:val="39"/>
              </w:numPr>
              <w:tabs>
                <w:tab w:val="left" w:pos="284"/>
                <w:tab w:val="left" w:pos="804"/>
              </w:tabs>
              <w:spacing w:after="120" w:line="240" w:lineRule="auto"/>
              <w:ind w:left="0" w:right="-3" w:firstLine="0"/>
              <w:jc w:val="both"/>
              <w:rPr>
                <w:rFonts w:ascii="Times New Roman" w:hAnsi="Times New Roman" w:cs="Times New Roman"/>
                <w:i/>
                <w:color w:val="2B2B2B"/>
              </w:rPr>
            </w:pPr>
            <w:r w:rsidRPr="009A2454">
              <w:rPr>
                <w:rFonts w:ascii="Times New Roman" w:hAnsi="Times New Roman" w:cs="Times New Roman"/>
                <w:i/>
                <w:color w:val="2B2B2B"/>
              </w:rPr>
              <w:t>propuneri  de  eliminare/diminuare a disfuncționalităților: se vor analiza amplasamentele optime pentru realizarea unor dotări de învățământ raportat la populație cu evidențierea necesităților de sporire a capacității celor existente șíi realizării unor facilități noi;</w:t>
            </w:r>
          </w:p>
          <w:p w:rsidR="009A2454" w:rsidRPr="009A2454" w:rsidRDefault="009A2454" w:rsidP="009A2454">
            <w:pPr>
              <w:numPr>
                <w:ilvl w:val="0"/>
                <w:numId w:val="39"/>
              </w:numPr>
              <w:tabs>
                <w:tab w:val="left" w:pos="284"/>
                <w:tab w:val="left" w:pos="804"/>
              </w:tabs>
              <w:spacing w:after="120" w:line="240" w:lineRule="auto"/>
              <w:ind w:left="0" w:right="-3" w:firstLine="0"/>
              <w:jc w:val="both"/>
              <w:rPr>
                <w:rFonts w:ascii="Times New Roman" w:hAnsi="Times New Roman" w:cs="Times New Roman"/>
                <w:lang w:eastAsia="ro-RO"/>
              </w:rPr>
            </w:pPr>
            <w:proofErr w:type="gramStart"/>
            <w:r w:rsidRPr="009A2454">
              <w:rPr>
                <w:rFonts w:ascii="Times New Roman" w:hAnsi="Times New Roman" w:cs="Times New Roman"/>
                <w:i/>
                <w:color w:val="343434"/>
              </w:rPr>
              <w:t>prognoze</w:t>
            </w:r>
            <w:proofErr w:type="gramEnd"/>
            <w:r w:rsidRPr="009A2454">
              <w:rPr>
                <w:rFonts w:ascii="Times New Roman" w:hAnsi="Times New Roman" w:cs="Times New Roman"/>
                <w:i/>
                <w:color w:val="343434"/>
              </w:rPr>
              <w:t xml:space="preserve">, </w:t>
            </w:r>
            <w:r w:rsidRPr="009A2454">
              <w:rPr>
                <w:rFonts w:ascii="Times New Roman" w:hAnsi="Times New Roman" w:cs="Times New Roman"/>
                <w:i/>
                <w:color w:val="363636"/>
              </w:rPr>
              <w:t xml:space="preserve">scenarii </w:t>
            </w:r>
            <w:r w:rsidRPr="009A2454">
              <w:rPr>
                <w:rFonts w:ascii="Times New Roman" w:hAnsi="Times New Roman" w:cs="Times New Roman"/>
                <w:i/>
                <w:color w:val="3D3D3D"/>
              </w:rPr>
              <w:t xml:space="preserve">sau </w:t>
            </w:r>
            <w:r w:rsidRPr="009A2454">
              <w:rPr>
                <w:rFonts w:ascii="Times New Roman" w:hAnsi="Times New Roman" w:cs="Times New Roman"/>
                <w:i/>
                <w:color w:val="2B2B2B"/>
              </w:rPr>
              <w:t xml:space="preserve">alternative </w:t>
            </w:r>
            <w:r w:rsidRPr="009A2454">
              <w:rPr>
                <w:rFonts w:ascii="Times New Roman" w:hAnsi="Times New Roman" w:cs="Times New Roman"/>
                <w:i/>
                <w:color w:val="343434"/>
              </w:rPr>
              <w:t xml:space="preserve">de </w:t>
            </w:r>
            <w:r w:rsidRPr="009A2454">
              <w:rPr>
                <w:rFonts w:ascii="Times New Roman" w:hAnsi="Times New Roman" w:cs="Times New Roman"/>
                <w:i/>
                <w:color w:val="313131"/>
              </w:rPr>
              <w:t>dezvoltare; s</w:t>
            </w:r>
            <w:r w:rsidRPr="009A2454">
              <w:rPr>
                <w:rFonts w:ascii="Times New Roman" w:hAnsi="Times New Roman" w:cs="Times New Roman"/>
                <w:i/>
                <w:color w:val="333333"/>
              </w:rPr>
              <w:t xml:space="preserve">tudiul </w:t>
            </w:r>
            <w:r w:rsidRPr="009A2454">
              <w:rPr>
                <w:rFonts w:ascii="Times New Roman" w:hAnsi="Times New Roman" w:cs="Times New Roman"/>
                <w:i/>
                <w:color w:val="2F2F2F"/>
              </w:rPr>
              <w:t xml:space="preserve">va </w:t>
            </w:r>
            <w:r w:rsidRPr="009A2454">
              <w:rPr>
                <w:rFonts w:ascii="Times New Roman" w:hAnsi="Times New Roman" w:cs="Times New Roman"/>
                <w:i/>
                <w:color w:val="383838"/>
              </w:rPr>
              <w:t xml:space="preserve">avea </w:t>
            </w:r>
            <w:r w:rsidRPr="009A2454">
              <w:rPr>
                <w:rFonts w:ascii="Times New Roman" w:hAnsi="Times New Roman" w:cs="Times New Roman"/>
                <w:i/>
                <w:color w:val="3A3A3A"/>
              </w:rPr>
              <w:t xml:space="preserve">drept </w:t>
            </w:r>
            <w:r w:rsidRPr="009A2454">
              <w:rPr>
                <w:rFonts w:ascii="Times New Roman" w:hAnsi="Times New Roman" w:cs="Times New Roman"/>
                <w:i/>
                <w:color w:val="2F2F2F"/>
              </w:rPr>
              <w:t xml:space="preserve">suport </w:t>
            </w:r>
            <w:r w:rsidRPr="009A2454">
              <w:rPr>
                <w:rFonts w:ascii="Times New Roman" w:hAnsi="Times New Roman" w:cs="Times New Roman"/>
                <w:i/>
                <w:color w:val="313131"/>
              </w:rPr>
              <w:t xml:space="preserve">bazele </w:t>
            </w:r>
            <w:r w:rsidRPr="009A2454">
              <w:rPr>
                <w:rFonts w:ascii="Times New Roman" w:hAnsi="Times New Roman" w:cs="Times New Roman"/>
                <w:i/>
                <w:color w:val="383838"/>
              </w:rPr>
              <w:t>de</w:t>
            </w:r>
            <w:r w:rsidRPr="009A2454">
              <w:rPr>
                <w:rFonts w:ascii="Times New Roman" w:hAnsi="Times New Roman" w:cs="Times New Roman"/>
                <w:i/>
                <w:color w:val="383838"/>
                <w:spacing w:val="1"/>
              </w:rPr>
              <w:t xml:space="preserve"> </w:t>
            </w:r>
            <w:r w:rsidRPr="009A2454">
              <w:rPr>
                <w:rFonts w:ascii="Times New Roman" w:hAnsi="Times New Roman" w:cs="Times New Roman"/>
                <w:i/>
                <w:color w:val="2B2B2B"/>
              </w:rPr>
              <w:t xml:space="preserve">date </w:t>
            </w:r>
            <w:r w:rsidRPr="009A2454">
              <w:rPr>
                <w:rFonts w:ascii="Times New Roman" w:hAnsi="Times New Roman" w:cs="Times New Roman"/>
                <w:i/>
                <w:color w:val="212121"/>
              </w:rPr>
              <w:t xml:space="preserve">oficiale </w:t>
            </w:r>
            <w:r w:rsidRPr="009A2454">
              <w:rPr>
                <w:rFonts w:ascii="Times New Roman" w:hAnsi="Times New Roman" w:cs="Times New Roman"/>
                <w:i/>
                <w:color w:val="464646"/>
              </w:rPr>
              <w:t xml:space="preserve">în </w:t>
            </w:r>
            <w:r w:rsidRPr="009A2454">
              <w:rPr>
                <w:rFonts w:ascii="Times New Roman" w:hAnsi="Times New Roman" w:cs="Times New Roman"/>
                <w:i/>
                <w:color w:val="333333"/>
              </w:rPr>
              <w:t xml:space="preserve">care </w:t>
            </w:r>
            <w:r w:rsidRPr="009A2454">
              <w:rPr>
                <w:rFonts w:ascii="Times New Roman" w:hAnsi="Times New Roman" w:cs="Times New Roman"/>
                <w:i/>
                <w:color w:val="3B3B3B"/>
              </w:rPr>
              <w:t xml:space="preserve">să </w:t>
            </w:r>
            <w:r w:rsidRPr="009A2454">
              <w:rPr>
                <w:rFonts w:ascii="Times New Roman" w:hAnsi="Times New Roman" w:cs="Times New Roman"/>
                <w:i/>
                <w:color w:val="2D2D2D"/>
              </w:rPr>
              <w:t xml:space="preserve">poată </w:t>
            </w:r>
            <w:r w:rsidRPr="009A2454">
              <w:rPr>
                <w:rFonts w:ascii="Times New Roman" w:hAnsi="Times New Roman" w:cs="Times New Roman"/>
                <w:i/>
                <w:color w:val="414141"/>
              </w:rPr>
              <w:t xml:space="preserve">fi </w:t>
            </w:r>
            <w:r w:rsidRPr="009A2454">
              <w:rPr>
                <w:rFonts w:ascii="Times New Roman" w:hAnsi="Times New Roman" w:cs="Times New Roman"/>
                <w:i/>
                <w:color w:val="2F2F2F"/>
              </w:rPr>
              <w:t xml:space="preserve">introduse </w:t>
            </w:r>
            <w:r w:rsidRPr="009A2454">
              <w:rPr>
                <w:rFonts w:ascii="Times New Roman" w:hAnsi="Times New Roman" w:cs="Times New Roman"/>
                <w:i/>
                <w:color w:val="2B2B2B"/>
              </w:rPr>
              <w:t xml:space="preserve">diverse </w:t>
            </w:r>
            <w:r w:rsidRPr="009A2454">
              <w:rPr>
                <w:rFonts w:ascii="Times New Roman" w:hAnsi="Times New Roman" w:cs="Times New Roman"/>
                <w:i/>
                <w:color w:val="363636"/>
              </w:rPr>
              <w:t xml:space="preserve">scenarii </w:t>
            </w:r>
            <w:r w:rsidRPr="009A2454">
              <w:rPr>
                <w:rFonts w:ascii="Times New Roman" w:hAnsi="Times New Roman" w:cs="Times New Roman"/>
                <w:i/>
                <w:color w:val="343434"/>
              </w:rPr>
              <w:t xml:space="preserve">care </w:t>
            </w:r>
            <w:r w:rsidRPr="009A2454">
              <w:rPr>
                <w:rFonts w:ascii="Times New Roman" w:hAnsi="Times New Roman" w:cs="Times New Roman"/>
                <w:i/>
                <w:color w:val="232323"/>
              </w:rPr>
              <w:t xml:space="preserve">să </w:t>
            </w:r>
            <w:r w:rsidRPr="009A2454">
              <w:rPr>
                <w:rFonts w:ascii="Times New Roman" w:hAnsi="Times New Roman" w:cs="Times New Roman"/>
                <w:i/>
                <w:color w:val="262626"/>
              </w:rPr>
              <w:t xml:space="preserve">ajute </w:t>
            </w:r>
            <w:r w:rsidRPr="009A2454">
              <w:rPr>
                <w:rFonts w:ascii="Times New Roman" w:hAnsi="Times New Roman" w:cs="Times New Roman"/>
                <w:i/>
                <w:color w:val="383838"/>
              </w:rPr>
              <w:t xml:space="preserve">la </w:t>
            </w:r>
            <w:r w:rsidRPr="009A2454">
              <w:rPr>
                <w:rFonts w:ascii="Times New Roman" w:hAnsi="Times New Roman" w:cs="Times New Roman"/>
                <w:i/>
                <w:color w:val="2B2B2B"/>
              </w:rPr>
              <w:t>fundamentarea</w:t>
            </w:r>
            <w:r w:rsidRPr="009A2454">
              <w:rPr>
                <w:rFonts w:ascii="Times New Roman" w:hAnsi="Times New Roman" w:cs="Times New Roman"/>
                <w:i/>
                <w:color w:val="2B2B2B"/>
                <w:spacing w:val="1"/>
              </w:rPr>
              <w:t xml:space="preserve"> </w:t>
            </w:r>
            <w:r w:rsidRPr="009A2454">
              <w:rPr>
                <w:rFonts w:ascii="Times New Roman" w:hAnsi="Times New Roman" w:cs="Times New Roman"/>
                <w:i/>
                <w:color w:val="232323"/>
              </w:rPr>
              <w:t xml:space="preserve">luării </w:t>
            </w:r>
            <w:r w:rsidRPr="009A2454">
              <w:rPr>
                <w:rFonts w:ascii="Times New Roman" w:hAnsi="Times New Roman" w:cs="Times New Roman"/>
                <w:i/>
                <w:color w:val="363636"/>
              </w:rPr>
              <w:t>unor</w:t>
            </w:r>
            <w:r w:rsidRPr="009A2454">
              <w:rPr>
                <w:rFonts w:ascii="Times New Roman" w:hAnsi="Times New Roman" w:cs="Times New Roman"/>
                <w:i/>
                <w:color w:val="363636"/>
                <w:spacing w:val="12"/>
              </w:rPr>
              <w:t xml:space="preserve"> </w:t>
            </w:r>
            <w:r w:rsidRPr="009A2454">
              <w:rPr>
                <w:rFonts w:ascii="Times New Roman" w:hAnsi="Times New Roman" w:cs="Times New Roman"/>
                <w:i/>
                <w:color w:val="282828"/>
              </w:rPr>
              <w:t>decizii.</w:t>
            </w:r>
          </w:p>
        </w:tc>
        <w:tc>
          <w:tcPr>
            <w:tcW w:w="5068" w:type="dxa"/>
          </w:tcPr>
          <w:p w:rsidR="009A2454" w:rsidRPr="009A2454" w:rsidRDefault="009A2454" w:rsidP="007D00DF">
            <w:pPr>
              <w:pStyle w:val="ListParagraph"/>
              <w:spacing w:before="120" w:after="120"/>
              <w:ind w:left="0"/>
              <w:jc w:val="both"/>
              <w:rPr>
                <w:rFonts w:ascii="Times New Roman" w:hAnsi="Times New Roman" w:cs="Times New Roman"/>
                <w:sz w:val="22"/>
                <w:szCs w:val="22"/>
                <w:lang w:val="ro-RO" w:eastAsia="ro-RO"/>
              </w:rPr>
            </w:pPr>
          </w:p>
        </w:tc>
      </w:tr>
      <w:tr w:rsidR="009A2454" w:rsidRPr="009A2454" w:rsidTr="007D00DF">
        <w:tc>
          <w:tcPr>
            <w:tcW w:w="5068" w:type="dxa"/>
          </w:tcPr>
          <w:p w:rsidR="009A2454" w:rsidRPr="009A2454" w:rsidRDefault="009A2454" w:rsidP="007D00DF">
            <w:pPr>
              <w:pStyle w:val="ListParagraph"/>
              <w:spacing w:before="120" w:after="120"/>
              <w:ind w:left="0"/>
              <w:jc w:val="both"/>
              <w:rPr>
                <w:rFonts w:ascii="Times New Roman" w:hAnsi="Times New Roman" w:cs="Times New Roman"/>
                <w:b/>
                <w:i/>
                <w:sz w:val="22"/>
                <w:szCs w:val="22"/>
                <w:lang w:val="ro-RO" w:eastAsia="ro-RO"/>
              </w:rPr>
            </w:pPr>
            <w:r w:rsidRPr="009A2454">
              <w:rPr>
                <w:rFonts w:ascii="Times New Roman" w:hAnsi="Times New Roman" w:cs="Times New Roman"/>
                <w:b/>
                <w:i/>
                <w:sz w:val="22"/>
                <w:szCs w:val="22"/>
                <w:lang w:val="ro-RO" w:eastAsia="ro-RO"/>
              </w:rPr>
              <w:lastRenderedPageBreak/>
              <w:t xml:space="preserve">Livrabile </w:t>
            </w:r>
          </w:p>
          <w:p w:rsidR="009A2454" w:rsidRPr="009A2454" w:rsidRDefault="009A2454" w:rsidP="007D00DF">
            <w:pPr>
              <w:pStyle w:val="BodyText"/>
              <w:tabs>
                <w:tab w:val="left" w:pos="284"/>
              </w:tabs>
              <w:ind w:right="-3"/>
              <w:rPr>
                <w:rFonts w:ascii="Times New Roman" w:hAnsi="Times New Roman"/>
                <w:i/>
                <w:color w:val="343434"/>
                <w:szCs w:val="22"/>
              </w:rPr>
            </w:pPr>
            <w:r w:rsidRPr="009A2454">
              <w:rPr>
                <w:rFonts w:ascii="Times New Roman" w:hAnsi="Times New Roman"/>
                <w:i/>
                <w:color w:val="2B2B2B"/>
                <w:szCs w:val="22"/>
              </w:rPr>
              <w:t xml:space="preserve">Documentațiile </w:t>
            </w:r>
            <w:r w:rsidRPr="009A2454">
              <w:rPr>
                <w:rFonts w:ascii="Times New Roman" w:hAnsi="Times New Roman"/>
                <w:i/>
                <w:color w:val="333333"/>
                <w:szCs w:val="22"/>
              </w:rPr>
              <w:t xml:space="preserve">se </w:t>
            </w:r>
            <w:r w:rsidRPr="009A2454">
              <w:rPr>
                <w:rFonts w:ascii="Times New Roman" w:hAnsi="Times New Roman"/>
                <w:i/>
                <w:color w:val="363636"/>
                <w:szCs w:val="22"/>
              </w:rPr>
              <w:t xml:space="preserve">vor </w:t>
            </w:r>
            <w:r w:rsidRPr="009A2454">
              <w:rPr>
                <w:rFonts w:ascii="Times New Roman" w:hAnsi="Times New Roman"/>
                <w:i/>
                <w:color w:val="282828"/>
                <w:szCs w:val="22"/>
              </w:rPr>
              <w:t xml:space="preserve">preda </w:t>
            </w:r>
            <w:r w:rsidRPr="009A2454">
              <w:rPr>
                <w:rFonts w:ascii="Times New Roman" w:hAnsi="Times New Roman"/>
                <w:i/>
                <w:color w:val="2B2B2B"/>
                <w:szCs w:val="22"/>
              </w:rPr>
              <w:t>Municipiului Timișoara</w:t>
            </w:r>
            <w:r w:rsidRPr="009A2454">
              <w:rPr>
                <w:rFonts w:ascii="Times New Roman" w:hAnsi="Times New Roman"/>
                <w:i/>
                <w:color w:val="232323"/>
                <w:szCs w:val="22"/>
              </w:rPr>
              <w:t xml:space="preserve">, </w:t>
            </w:r>
            <w:r w:rsidRPr="009A2454">
              <w:rPr>
                <w:rFonts w:ascii="Times New Roman" w:hAnsi="Times New Roman"/>
                <w:i/>
                <w:color w:val="2F2F2F"/>
                <w:szCs w:val="22"/>
              </w:rPr>
              <w:t xml:space="preserve">în </w:t>
            </w:r>
            <w:r w:rsidRPr="009A2454">
              <w:rPr>
                <w:rFonts w:ascii="Times New Roman" w:hAnsi="Times New Roman"/>
                <w:i/>
                <w:color w:val="343434"/>
                <w:szCs w:val="22"/>
              </w:rPr>
              <w:t xml:space="preserve">3 </w:t>
            </w:r>
            <w:r w:rsidRPr="009A2454">
              <w:rPr>
                <w:rFonts w:ascii="Times New Roman" w:hAnsi="Times New Roman"/>
                <w:i/>
                <w:color w:val="2A2A2A"/>
                <w:szCs w:val="22"/>
              </w:rPr>
              <w:t xml:space="preserve">exemplare </w:t>
            </w:r>
            <w:r w:rsidRPr="009A2454">
              <w:rPr>
                <w:rFonts w:ascii="Times New Roman" w:hAnsi="Times New Roman"/>
                <w:i/>
                <w:color w:val="2F2F2F"/>
                <w:szCs w:val="22"/>
              </w:rPr>
              <w:t xml:space="preserve">originale </w:t>
            </w:r>
            <w:r w:rsidRPr="009A2454">
              <w:rPr>
                <w:rFonts w:ascii="Times New Roman" w:hAnsi="Times New Roman"/>
                <w:i/>
                <w:color w:val="3B3B3B"/>
                <w:szCs w:val="22"/>
              </w:rPr>
              <w:t>şi î</w:t>
            </w:r>
            <w:r w:rsidRPr="009A2454">
              <w:rPr>
                <w:rFonts w:ascii="Times New Roman" w:hAnsi="Times New Roman"/>
                <w:i/>
                <w:color w:val="3F3F3F"/>
                <w:szCs w:val="22"/>
              </w:rPr>
              <w:t>n</w:t>
            </w:r>
            <w:r w:rsidRPr="009A2454">
              <w:rPr>
                <w:rFonts w:ascii="Times New Roman" w:hAnsi="Times New Roman"/>
                <w:i/>
                <w:color w:val="3F3F3F"/>
                <w:spacing w:val="1"/>
                <w:szCs w:val="22"/>
              </w:rPr>
              <w:t xml:space="preserve"> </w:t>
            </w:r>
            <w:r w:rsidRPr="009A2454">
              <w:rPr>
                <w:rFonts w:ascii="Times New Roman" w:hAnsi="Times New Roman"/>
                <w:i/>
                <w:color w:val="262626"/>
                <w:szCs w:val="22"/>
              </w:rPr>
              <w:t xml:space="preserve">format </w:t>
            </w:r>
            <w:r w:rsidRPr="009A2454">
              <w:rPr>
                <w:rFonts w:ascii="Times New Roman" w:hAnsi="Times New Roman"/>
                <w:i/>
                <w:color w:val="1C1C1C"/>
                <w:szCs w:val="22"/>
              </w:rPr>
              <w:t>electronic</w:t>
            </w:r>
            <w:r w:rsidRPr="009A2454">
              <w:rPr>
                <w:rFonts w:ascii="Times New Roman" w:hAnsi="Times New Roman"/>
                <w:i/>
                <w:color w:val="282828"/>
                <w:szCs w:val="22"/>
              </w:rPr>
              <w:t xml:space="preserve">. </w:t>
            </w:r>
          </w:p>
          <w:p w:rsidR="009A2454" w:rsidRPr="009A2454" w:rsidRDefault="009A2454" w:rsidP="007D00DF">
            <w:pPr>
              <w:jc w:val="both"/>
              <w:rPr>
                <w:rFonts w:ascii="Times New Roman" w:eastAsia="Calibri" w:hAnsi="Times New Roman" w:cs="Times New Roman"/>
                <w:i/>
                <w:color w:val="363636"/>
                <w:lang w:val="ro-RO"/>
              </w:rPr>
            </w:pPr>
            <w:r w:rsidRPr="009A2454">
              <w:rPr>
                <w:rFonts w:ascii="Times New Roman" w:hAnsi="Times New Roman" w:cs="Times New Roman"/>
                <w:i/>
                <w:color w:val="2D2D2D"/>
                <w:lang w:val="ro-RO"/>
              </w:rPr>
              <w:t xml:space="preserve">Studiul </w:t>
            </w:r>
            <w:r w:rsidRPr="009A2454">
              <w:rPr>
                <w:rFonts w:ascii="Times New Roman" w:hAnsi="Times New Roman" w:cs="Times New Roman"/>
                <w:i/>
                <w:color w:val="2A2A2A"/>
                <w:lang w:val="ro-RO"/>
              </w:rPr>
              <w:t xml:space="preserve">va conține atât piese scrise (inclusiv grafice, tabele date) cât și piese desenate (hărți, cartograme) pentru a facilita înțelegerea informațiilor. Editarea trebuie să permită </w:t>
            </w:r>
            <w:r w:rsidRPr="009A2454">
              <w:rPr>
                <w:rFonts w:ascii="Times New Roman" w:hAnsi="Times New Roman" w:cs="Times New Roman"/>
                <w:i/>
                <w:lang w:val="ro-RO"/>
              </w:rPr>
              <w:t xml:space="preserve">descărcarea și imprimarea cu ușurință a documentației, din formatele .DOC și .PDF, compatibile cu programele de accesare uzuale ale beneficiarului. </w:t>
            </w:r>
            <w:r w:rsidRPr="009A2454">
              <w:rPr>
                <w:rFonts w:ascii="Times New Roman" w:hAnsi="Times New Roman" w:cs="Times New Roman"/>
                <w:i/>
                <w:color w:val="232323"/>
                <w:w w:val="95"/>
                <w:lang w:val="ro-RO"/>
              </w:rPr>
              <w:t>Partea</w:t>
            </w:r>
            <w:r w:rsidRPr="009A2454">
              <w:rPr>
                <w:rFonts w:ascii="Times New Roman" w:hAnsi="Times New Roman" w:cs="Times New Roman"/>
                <w:i/>
                <w:color w:val="232323"/>
                <w:spacing w:val="23"/>
                <w:w w:val="95"/>
                <w:lang w:val="ro-RO"/>
              </w:rPr>
              <w:t xml:space="preserve"> </w:t>
            </w:r>
            <w:r w:rsidRPr="009A2454">
              <w:rPr>
                <w:rFonts w:ascii="Times New Roman" w:eastAsia="Calibri" w:hAnsi="Times New Roman" w:cs="Times New Roman"/>
                <w:i/>
                <w:color w:val="363636"/>
                <w:lang w:val="ro-RO"/>
              </w:rPr>
              <w:t>desenată va fi predată inclusiv în format electronic (.pdf/ .jpg minim 700 dpi / .shp / .kmz). Redactarea documentaţiilor nu se va face faţă-verso, printarea se va face doar față.</w:t>
            </w:r>
          </w:p>
          <w:p w:rsidR="009A2454" w:rsidRPr="009A2454" w:rsidRDefault="009A2454" w:rsidP="007D00DF">
            <w:pPr>
              <w:adjustRightInd w:val="0"/>
              <w:jc w:val="both"/>
              <w:rPr>
                <w:rFonts w:ascii="Times New Roman" w:hAnsi="Times New Roman" w:cs="Times New Roman"/>
                <w:i/>
                <w:lang w:val="ro-RO"/>
              </w:rPr>
            </w:pPr>
            <w:r w:rsidRPr="009A2454">
              <w:rPr>
                <w:rFonts w:ascii="Times New Roman" w:hAnsi="Times New Roman" w:cs="Times New Roman"/>
                <w:i/>
                <w:lang w:val="ro-RO"/>
              </w:rPr>
              <w:t>Se vor preda ca livrabile următoarele:</w:t>
            </w:r>
          </w:p>
          <w:p w:rsidR="009A2454" w:rsidRPr="009A2454" w:rsidRDefault="009A2454" w:rsidP="009A2454">
            <w:pPr>
              <w:pStyle w:val="ListParagraph"/>
              <w:widowControl/>
              <w:numPr>
                <w:ilvl w:val="0"/>
                <w:numId w:val="43"/>
              </w:numPr>
              <w:spacing w:after="200" w:line="276" w:lineRule="auto"/>
              <w:jc w:val="both"/>
              <w:rPr>
                <w:rFonts w:ascii="Times New Roman" w:hAnsi="Times New Roman" w:cs="Times New Roman"/>
                <w:i/>
                <w:sz w:val="22"/>
                <w:szCs w:val="22"/>
                <w:lang w:val="ro-RO"/>
              </w:rPr>
            </w:pPr>
            <w:r w:rsidRPr="009A2454">
              <w:rPr>
                <w:rFonts w:ascii="Times New Roman" w:hAnsi="Times New Roman" w:cs="Times New Roman"/>
                <w:i/>
                <w:color w:val="2B2B2B"/>
                <w:sz w:val="22"/>
                <w:szCs w:val="22"/>
                <w:lang w:val="ro-RO"/>
              </w:rPr>
              <w:t>Studiu</w:t>
            </w:r>
            <w:r w:rsidRPr="009A2454">
              <w:rPr>
                <w:rFonts w:ascii="Times New Roman" w:hAnsi="Times New Roman" w:cs="Times New Roman"/>
                <w:i/>
                <w:color w:val="2B2B2B"/>
                <w:spacing w:val="-10"/>
                <w:sz w:val="22"/>
                <w:szCs w:val="22"/>
                <w:lang w:val="ro-RO"/>
              </w:rPr>
              <w:t xml:space="preserve"> </w:t>
            </w:r>
            <w:r w:rsidRPr="009A2454">
              <w:rPr>
                <w:rFonts w:ascii="Times New Roman" w:hAnsi="Times New Roman" w:cs="Times New Roman"/>
                <w:i/>
                <w:color w:val="363636"/>
                <w:sz w:val="22"/>
                <w:szCs w:val="22"/>
                <w:lang w:val="ro-RO"/>
              </w:rPr>
              <w:t>privind</w:t>
            </w:r>
            <w:r w:rsidRPr="009A2454">
              <w:rPr>
                <w:rFonts w:ascii="Times New Roman" w:hAnsi="Times New Roman" w:cs="Times New Roman"/>
                <w:i/>
                <w:color w:val="363636"/>
                <w:spacing w:val="-5"/>
                <w:sz w:val="22"/>
                <w:szCs w:val="22"/>
                <w:lang w:val="ro-RO"/>
              </w:rPr>
              <w:t xml:space="preserve"> </w:t>
            </w:r>
            <w:r w:rsidRPr="009A2454">
              <w:rPr>
                <w:rFonts w:ascii="Times New Roman" w:hAnsi="Times New Roman" w:cs="Times New Roman"/>
                <w:i/>
                <w:color w:val="2B2B2B"/>
                <w:sz w:val="22"/>
                <w:szCs w:val="22"/>
                <w:lang w:val="ro-RO"/>
              </w:rPr>
              <w:t>asigurarea</w:t>
            </w:r>
            <w:r w:rsidRPr="009A2454">
              <w:rPr>
                <w:rFonts w:ascii="Times New Roman" w:hAnsi="Times New Roman" w:cs="Times New Roman"/>
                <w:i/>
                <w:color w:val="2B2B2B"/>
                <w:spacing w:val="-3"/>
                <w:sz w:val="22"/>
                <w:szCs w:val="22"/>
                <w:lang w:val="ro-RO"/>
              </w:rPr>
              <w:t xml:space="preserve"> </w:t>
            </w:r>
            <w:r w:rsidRPr="009A2454">
              <w:rPr>
                <w:rFonts w:ascii="Times New Roman" w:hAnsi="Times New Roman" w:cs="Times New Roman"/>
                <w:i/>
                <w:color w:val="333333"/>
                <w:sz w:val="22"/>
                <w:szCs w:val="22"/>
                <w:lang w:val="ro-RO"/>
              </w:rPr>
              <w:t>dotărilor</w:t>
            </w:r>
            <w:r w:rsidRPr="009A2454">
              <w:rPr>
                <w:rFonts w:ascii="Times New Roman" w:hAnsi="Times New Roman" w:cs="Times New Roman"/>
                <w:i/>
                <w:color w:val="333333"/>
                <w:spacing w:val="-8"/>
                <w:sz w:val="22"/>
                <w:szCs w:val="22"/>
                <w:lang w:val="ro-RO"/>
              </w:rPr>
              <w:t xml:space="preserve"> </w:t>
            </w:r>
            <w:r w:rsidRPr="009A2454">
              <w:rPr>
                <w:rFonts w:ascii="Times New Roman" w:hAnsi="Times New Roman" w:cs="Times New Roman"/>
                <w:i/>
                <w:color w:val="313131"/>
                <w:sz w:val="22"/>
                <w:szCs w:val="22"/>
                <w:lang w:val="ro-RO"/>
              </w:rPr>
              <w:t>publice</w:t>
            </w:r>
            <w:r w:rsidRPr="009A2454">
              <w:rPr>
                <w:rFonts w:ascii="Times New Roman" w:hAnsi="Times New Roman" w:cs="Times New Roman"/>
                <w:i/>
                <w:color w:val="313131"/>
                <w:spacing w:val="-11"/>
                <w:sz w:val="22"/>
                <w:szCs w:val="22"/>
                <w:lang w:val="ro-RO"/>
              </w:rPr>
              <w:t xml:space="preserve"> </w:t>
            </w:r>
            <w:r w:rsidRPr="009A2454">
              <w:rPr>
                <w:rFonts w:ascii="Times New Roman" w:hAnsi="Times New Roman" w:cs="Times New Roman"/>
                <w:i/>
                <w:color w:val="3B3B3B"/>
                <w:sz w:val="22"/>
                <w:szCs w:val="22"/>
                <w:lang w:val="ro-RO"/>
              </w:rPr>
              <w:t>de</w:t>
            </w:r>
            <w:r w:rsidRPr="009A2454">
              <w:rPr>
                <w:rFonts w:ascii="Times New Roman" w:hAnsi="Times New Roman" w:cs="Times New Roman"/>
                <w:i/>
                <w:color w:val="3B3B3B"/>
                <w:spacing w:val="1"/>
                <w:sz w:val="22"/>
                <w:szCs w:val="22"/>
                <w:lang w:val="ro-RO"/>
              </w:rPr>
              <w:t xml:space="preserve"> </w:t>
            </w:r>
            <w:r w:rsidRPr="009A2454">
              <w:rPr>
                <w:rFonts w:ascii="Times New Roman" w:hAnsi="Times New Roman" w:cs="Times New Roman"/>
                <w:i/>
                <w:color w:val="2F2F2F"/>
                <w:sz w:val="22"/>
                <w:szCs w:val="22"/>
                <w:lang w:val="ro-RO"/>
              </w:rPr>
              <w:t>învățământ</w:t>
            </w:r>
            <w:r w:rsidRPr="009A2454">
              <w:rPr>
                <w:rFonts w:ascii="Times New Roman" w:hAnsi="Times New Roman" w:cs="Times New Roman"/>
                <w:i/>
                <w:color w:val="2F2F2F"/>
                <w:spacing w:val="-52"/>
                <w:sz w:val="22"/>
                <w:szCs w:val="22"/>
                <w:lang w:val="ro-RO"/>
              </w:rPr>
              <w:t xml:space="preserve">    </w:t>
            </w:r>
            <w:r w:rsidRPr="009A2454">
              <w:rPr>
                <w:rFonts w:ascii="Times New Roman" w:hAnsi="Times New Roman" w:cs="Times New Roman"/>
                <w:i/>
                <w:color w:val="464646"/>
                <w:sz w:val="22"/>
                <w:szCs w:val="22"/>
                <w:lang w:val="ro-RO"/>
              </w:rPr>
              <w:t xml:space="preserve"> în </w:t>
            </w:r>
            <w:r w:rsidRPr="009A2454">
              <w:rPr>
                <w:rFonts w:ascii="Times New Roman" w:hAnsi="Times New Roman" w:cs="Times New Roman"/>
                <w:i/>
                <w:color w:val="2F2F2F"/>
                <w:sz w:val="22"/>
                <w:szCs w:val="22"/>
                <w:lang w:val="ro-RO"/>
              </w:rPr>
              <w:t>zona</w:t>
            </w:r>
            <w:r w:rsidRPr="009A2454">
              <w:rPr>
                <w:rFonts w:ascii="Times New Roman" w:hAnsi="Times New Roman" w:cs="Times New Roman"/>
                <w:i/>
                <w:color w:val="2F2F2F"/>
                <w:spacing w:val="2"/>
                <w:sz w:val="22"/>
                <w:szCs w:val="22"/>
                <w:lang w:val="ro-RO"/>
              </w:rPr>
              <w:t xml:space="preserve"> </w:t>
            </w:r>
            <w:r w:rsidRPr="009A2454">
              <w:rPr>
                <w:rFonts w:ascii="Times New Roman" w:hAnsi="Times New Roman" w:cs="Times New Roman"/>
                <w:i/>
                <w:color w:val="2B2B2B"/>
                <w:sz w:val="22"/>
                <w:szCs w:val="22"/>
                <w:lang w:val="ro-RO"/>
              </w:rPr>
              <w:t>municipiului</w:t>
            </w:r>
            <w:r w:rsidRPr="009A2454">
              <w:rPr>
                <w:rFonts w:ascii="Times New Roman" w:hAnsi="Times New Roman" w:cs="Times New Roman"/>
                <w:i/>
                <w:color w:val="2B2B2B"/>
                <w:spacing w:val="26"/>
                <w:sz w:val="22"/>
                <w:szCs w:val="22"/>
                <w:lang w:val="ro-RO"/>
              </w:rPr>
              <w:t xml:space="preserve"> </w:t>
            </w:r>
            <w:r w:rsidRPr="009A2454">
              <w:rPr>
                <w:rFonts w:ascii="Times New Roman" w:hAnsi="Times New Roman" w:cs="Times New Roman"/>
                <w:i/>
                <w:color w:val="232323"/>
                <w:sz w:val="22"/>
                <w:szCs w:val="22"/>
                <w:lang w:val="ro-RO"/>
              </w:rPr>
              <w:t>Timisoara</w:t>
            </w:r>
            <w:r w:rsidRPr="009A2454">
              <w:rPr>
                <w:rFonts w:ascii="Times New Roman" w:hAnsi="Times New Roman" w:cs="Times New Roman"/>
                <w:i/>
                <w:sz w:val="22"/>
                <w:szCs w:val="22"/>
                <w:lang w:val="ro-RO"/>
              </w:rPr>
              <w:t xml:space="preserve">, cu foaie de titlu, cuprins, index figuri și anexe, cuprinzând atât elemente scrise cât și piese desenate (hărți, cartograme) în format A3/A4. </w:t>
            </w:r>
          </w:p>
          <w:p w:rsidR="009A2454" w:rsidRPr="009A2454" w:rsidRDefault="009A2454" w:rsidP="009A2454">
            <w:pPr>
              <w:pStyle w:val="ListParagraph"/>
              <w:widowControl/>
              <w:numPr>
                <w:ilvl w:val="0"/>
                <w:numId w:val="43"/>
              </w:numPr>
              <w:spacing w:after="200" w:line="276" w:lineRule="auto"/>
              <w:jc w:val="both"/>
              <w:rPr>
                <w:rFonts w:ascii="Times New Roman" w:hAnsi="Times New Roman" w:cs="Times New Roman"/>
                <w:b/>
                <w:i/>
                <w:sz w:val="22"/>
                <w:szCs w:val="22"/>
                <w:lang w:val="ro-RO"/>
              </w:rPr>
            </w:pPr>
            <w:r w:rsidRPr="009A2454">
              <w:rPr>
                <w:rFonts w:ascii="Times New Roman" w:hAnsi="Times New Roman" w:cs="Times New Roman"/>
                <w:i/>
                <w:sz w:val="22"/>
                <w:szCs w:val="22"/>
                <w:lang w:val="ro-RO"/>
              </w:rPr>
              <w:lastRenderedPageBreak/>
              <w:t>Anexe:  Baza de date care fundamentează studiul.</w:t>
            </w:r>
          </w:p>
        </w:tc>
        <w:tc>
          <w:tcPr>
            <w:tcW w:w="5068" w:type="dxa"/>
          </w:tcPr>
          <w:p w:rsidR="009A2454" w:rsidRPr="009A2454" w:rsidRDefault="009A2454" w:rsidP="007D00DF">
            <w:pPr>
              <w:pStyle w:val="ListParagraph"/>
              <w:spacing w:before="120" w:after="120"/>
              <w:ind w:left="0"/>
              <w:jc w:val="both"/>
              <w:rPr>
                <w:rFonts w:ascii="Times New Roman" w:hAnsi="Times New Roman" w:cs="Times New Roman"/>
                <w:sz w:val="22"/>
                <w:szCs w:val="22"/>
                <w:lang w:val="ro-RO" w:eastAsia="ro-RO"/>
              </w:rPr>
            </w:pPr>
          </w:p>
        </w:tc>
      </w:tr>
      <w:tr w:rsidR="009A2454" w:rsidRPr="009A2454" w:rsidTr="007D00DF">
        <w:tc>
          <w:tcPr>
            <w:tcW w:w="5068" w:type="dxa"/>
          </w:tcPr>
          <w:p w:rsidR="009A2454" w:rsidRPr="009A2454" w:rsidRDefault="009A2454" w:rsidP="007D00DF">
            <w:pPr>
              <w:pStyle w:val="ListParagraph"/>
              <w:spacing w:before="120" w:after="120"/>
              <w:ind w:left="0"/>
              <w:jc w:val="both"/>
              <w:rPr>
                <w:rFonts w:ascii="Times New Roman" w:hAnsi="Times New Roman" w:cs="Times New Roman"/>
                <w:b/>
                <w:i/>
                <w:sz w:val="22"/>
                <w:szCs w:val="22"/>
                <w:lang w:val="ro-RO" w:eastAsia="ro-RO"/>
              </w:rPr>
            </w:pPr>
          </w:p>
        </w:tc>
        <w:tc>
          <w:tcPr>
            <w:tcW w:w="5068" w:type="dxa"/>
          </w:tcPr>
          <w:p w:rsidR="009A2454" w:rsidRPr="009A2454" w:rsidRDefault="009A2454" w:rsidP="007D00DF">
            <w:pPr>
              <w:pStyle w:val="ListParagraph"/>
              <w:spacing w:before="120" w:after="120"/>
              <w:ind w:left="0"/>
              <w:jc w:val="both"/>
              <w:rPr>
                <w:rFonts w:ascii="Times New Roman" w:hAnsi="Times New Roman" w:cs="Times New Roman"/>
                <w:sz w:val="22"/>
                <w:szCs w:val="22"/>
                <w:lang w:val="ro-RO" w:eastAsia="ro-RO"/>
              </w:rPr>
            </w:pPr>
          </w:p>
        </w:tc>
      </w:tr>
    </w:tbl>
    <w:p w:rsidR="009A2454" w:rsidRPr="009A2454" w:rsidRDefault="009A2454" w:rsidP="009A2454">
      <w:pPr>
        <w:pStyle w:val="Heading2"/>
        <w:keepNext w:val="0"/>
        <w:keepLines w:val="0"/>
        <w:pBdr>
          <w:top w:val="single" w:sz="4" w:space="0" w:color="C0504D"/>
          <w:left w:val="single" w:sz="48" w:space="2" w:color="C0504D"/>
          <w:bottom w:val="single" w:sz="4" w:space="0" w:color="C0504D"/>
          <w:right w:val="single" w:sz="4" w:space="4" w:color="C0504D"/>
        </w:pBdr>
        <w:spacing w:after="100" w:line="269" w:lineRule="auto"/>
        <w:ind w:left="502" w:hanging="360"/>
        <w:contextualSpacing/>
        <w:rPr>
          <w:rFonts w:ascii="Times New Roman" w:hAnsi="Times New Roman" w:cs="Times New Roman"/>
          <w:sz w:val="22"/>
          <w:szCs w:val="22"/>
        </w:rPr>
      </w:pPr>
      <w:r w:rsidRPr="009A2454">
        <w:rPr>
          <w:rFonts w:ascii="Times New Roman" w:hAnsi="Times New Roman" w:cs="Times New Roman"/>
          <w:sz w:val="22"/>
          <w:szCs w:val="22"/>
        </w:rPr>
        <w:t>Monitorizarea contractului și riscuri identificate</w:t>
      </w:r>
    </w:p>
    <w:p w:rsidR="009A2454" w:rsidRPr="009A2454" w:rsidRDefault="009A2454" w:rsidP="009A2454">
      <w:pPr>
        <w:pStyle w:val="BodyText"/>
        <w:numPr>
          <w:ilvl w:val="1"/>
          <w:numId w:val="0"/>
        </w:numPr>
        <w:tabs>
          <w:tab w:val="left" w:pos="284"/>
        </w:tabs>
        <w:spacing w:before="0" w:after="200" w:line="276" w:lineRule="auto"/>
        <w:ind w:left="862" w:right="281" w:hanging="360"/>
        <w:rPr>
          <w:rFonts w:ascii="Times New Roman" w:hAnsi="Times New Roman"/>
          <w:b w:val="0"/>
          <w:bCs/>
          <w:i/>
          <w:szCs w:val="22"/>
        </w:rPr>
      </w:pPr>
      <w:r w:rsidRPr="009A2454">
        <w:rPr>
          <w:rFonts w:ascii="Times New Roman" w:hAnsi="Times New Roman"/>
          <w:b w:val="0"/>
          <w:bCs/>
          <w:i/>
          <w:szCs w:val="22"/>
        </w:rPr>
        <w:t>Riscuri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1"/>
        <w:gridCol w:w="4995"/>
      </w:tblGrid>
      <w:tr w:rsidR="009A2454" w:rsidRPr="009A2454" w:rsidTr="007D00DF">
        <w:tc>
          <w:tcPr>
            <w:tcW w:w="5068" w:type="dxa"/>
          </w:tcPr>
          <w:p w:rsidR="009A2454" w:rsidRPr="009A2454" w:rsidRDefault="009A2454" w:rsidP="007D00DF">
            <w:pPr>
              <w:pStyle w:val="BodyText"/>
              <w:tabs>
                <w:tab w:val="left" w:pos="284"/>
              </w:tabs>
              <w:spacing w:before="164" w:line="276" w:lineRule="auto"/>
              <w:ind w:right="281"/>
              <w:rPr>
                <w:rFonts w:ascii="Times New Roman" w:hAnsi="Times New Roman"/>
                <w:b w:val="0"/>
                <w:szCs w:val="22"/>
              </w:rPr>
            </w:pPr>
            <w:r w:rsidRPr="009A2454">
              <w:rPr>
                <w:rFonts w:ascii="Times New Roman" w:hAnsi="Times New Roman"/>
                <w:b w:val="0"/>
                <w:szCs w:val="22"/>
              </w:rPr>
              <w:t>Solicitarea conform caietului de sarcini</w:t>
            </w:r>
          </w:p>
        </w:tc>
        <w:tc>
          <w:tcPr>
            <w:tcW w:w="5068" w:type="dxa"/>
          </w:tcPr>
          <w:p w:rsidR="009A2454" w:rsidRPr="009A2454" w:rsidRDefault="009A2454" w:rsidP="007D00DF">
            <w:pPr>
              <w:pStyle w:val="BodyText"/>
              <w:tabs>
                <w:tab w:val="left" w:pos="284"/>
              </w:tabs>
              <w:spacing w:before="164" w:line="276" w:lineRule="auto"/>
              <w:ind w:right="281"/>
              <w:rPr>
                <w:rFonts w:ascii="Times New Roman" w:hAnsi="Times New Roman"/>
                <w:b w:val="0"/>
                <w:szCs w:val="22"/>
              </w:rPr>
            </w:pPr>
            <w:r w:rsidRPr="009A2454">
              <w:rPr>
                <w:rFonts w:ascii="Times New Roman" w:hAnsi="Times New Roman"/>
                <w:b w:val="0"/>
                <w:szCs w:val="22"/>
              </w:rPr>
              <w:t>Propunere tehnică</w:t>
            </w:r>
          </w:p>
        </w:tc>
      </w:tr>
      <w:tr w:rsidR="009A2454" w:rsidRPr="009A2454" w:rsidTr="007D00DF">
        <w:tc>
          <w:tcPr>
            <w:tcW w:w="5068" w:type="dxa"/>
          </w:tcPr>
          <w:p w:rsidR="009A2454" w:rsidRPr="009A2454" w:rsidRDefault="009A2454" w:rsidP="007D00DF">
            <w:pPr>
              <w:tabs>
                <w:tab w:val="left" w:pos="284"/>
                <w:tab w:val="left" w:pos="804"/>
              </w:tabs>
              <w:spacing w:after="120" w:line="240" w:lineRule="auto"/>
              <w:ind w:right="-3"/>
              <w:rPr>
                <w:rFonts w:ascii="Times New Roman" w:hAnsi="Times New Roman" w:cs="Times New Roman"/>
                <w:b/>
                <w:lang w:eastAsia="ro-RO"/>
              </w:rPr>
            </w:pPr>
            <w:r w:rsidRPr="009A2454">
              <w:rPr>
                <w:rFonts w:ascii="Times New Roman" w:hAnsi="Times New Roman" w:cs="Times New Roman"/>
                <w:b/>
                <w:lang w:eastAsia="ro-RO"/>
              </w:rPr>
              <w:t>Riscuri identificate</w:t>
            </w:r>
          </w:p>
          <w:p w:rsidR="009A2454" w:rsidRPr="009A2454" w:rsidRDefault="009A2454" w:rsidP="007D00DF">
            <w:pPr>
              <w:pStyle w:val="BodyText"/>
              <w:tabs>
                <w:tab w:val="left" w:pos="284"/>
              </w:tabs>
              <w:spacing w:line="276" w:lineRule="auto"/>
              <w:ind w:right="281"/>
              <w:rPr>
                <w:rFonts w:ascii="Times New Roman" w:hAnsi="Times New Roman"/>
                <w:i/>
                <w:color w:val="212121"/>
                <w:spacing w:val="1"/>
                <w:szCs w:val="22"/>
              </w:rPr>
            </w:pPr>
            <w:r w:rsidRPr="009A2454">
              <w:rPr>
                <w:rFonts w:ascii="Times New Roman" w:hAnsi="Times New Roman"/>
                <w:bCs/>
                <w:i/>
                <w:szCs w:val="22"/>
              </w:rPr>
              <w:t>Riscurile cu cea mai mare probabilitate de apariție pe perioada derulării Contractului, identificate de Autoritatea Contractantă în etapa de pregătire a documentației de atribuire, pot consta în:</w:t>
            </w:r>
          </w:p>
          <w:p w:rsidR="009A2454" w:rsidRPr="009A2454" w:rsidRDefault="009A2454" w:rsidP="009A2454">
            <w:pPr>
              <w:pStyle w:val="NoSpacing"/>
              <w:numPr>
                <w:ilvl w:val="0"/>
                <w:numId w:val="45"/>
              </w:numPr>
              <w:jc w:val="both"/>
              <w:rPr>
                <w:rFonts w:ascii="Times New Roman" w:hAnsi="Times New Roman"/>
                <w:i/>
                <w:lang w:val="ro-RO"/>
              </w:rPr>
            </w:pPr>
            <w:r w:rsidRPr="009A2454">
              <w:rPr>
                <w:rFonts w:ascii="Times New Roman" w:hAnsi="Times New Roman"/>
                <w:i/>
                <w:lang w:val="ro-RO"/>
              </w:rPr>
              <w:t>apariția unor eventuale dificultăți de colaborare și comunicare între diferiți factori interesați și anume: contractant, autoritățile competente, Autoritate Contractantă/Beneficiar;</w:t>
            </w:r>
          </w:p>
          <w:p w:rsidR="009A2454" w:rsidRPr="009A2454" w:rsidRDefault="009A2454" w:rsidP="009A2454">
            <w:pPr>
              <w:pStyle w:val="NoSpacing"/>
              <w:numPr>
                <w:ilvl w:val="0"/>
                <w:numId w:val="45"/>
              </w:numPr>
              <w:jc w:val="both"/>
              <w:rPr>
                <w:rFonts w:ascii="Times New Roman" w:hAnsi="Times New Roman"/>
                <w:i/>
                <w:lang w:val="ro-RO"/>
              </w:rPr>
            </w:pPr>
            <w:r w:rsidRPr="009A2454">
              <w:rPr>
                <w:rFonts w:ascii="Times New Roman" w:hAnsi="Times New Roman"/>
                <w:i/>
                <w:lang w:val="ro-RO"/>
              </w:rPr>
              <w:t>neîncadrarea în termenul stabilit pentru finalizarea serviciilor prin Contractul ce rezultă din această procedură;</w:t>
            </w:r>
          </w:p>
          <w:p w:rsidR="009A2454" w:rsidRPr="009A2454" w:rsidRDefault="009A2454" w:rsidP="009A2454">
            <w:pPr>
              <w:pStyle w:val="NoSpacing"/>
              <w:numPr>
                <w:ilvl w:val="0"/>
                <w:numId w:val="45"/>
              </w:numPr>
              <w:jc w:val="both"/>
              <w:rPr>
                <w:rFonts w:ascii="Times New Roman" w:hAnsi="Times New Roman"/>
                <w:i/>
                <w:lang w:val="ro-RO"/>
              </w:rPr>
            </w:pPr>
            <w:r w:rsidRPr="009A2454">
              <w:rPr>
                <w:rFonts w:ascii="Times New Roman" w:hAnsi="Times New Roman"/>
                <w:i/>
                <w:lang w:val="ro-RO"/>
              </w:rPr>
              <w:t>adăugarea de activități/ solicitări de informații noi, în funcție de progresul activităților;</w:t>
            </w:r>
          </w:p>
          <w:p w:rsidR="009A2454" w:rsidRPr="009A2454" w:rsidRDefault="009A2454" w:rsidP="009A2454">
            <w:pPr>
              <w:pStyle w:val="NoSpacing"/>
              <w:numPr>
                <w:ilvl w:val="0"/>
                <w:numId w:val="45"/>
              </w:numPr>
              <w:jc w:val="both"/>
              <w:rPr>
                <w:rFonts w:ascii="Times New Roman" w:hAnsi="Times New Roman"/>
                <w:i/>
                <w:lang w:val="ro-RO"/>
              </w:rPr>
            </w:pPr>
            <w:r w:rsidRPr="009A2454">
              <w:rPr>
                <w:rFonts w:ascii="Times New Roman" w:hAnsi="Times New Roman"/>
                <w:i/>
                <w:lang w:val="ro-RO"/>
              </w:rPr>
              <w:t>datele și informațiile comunicate de către Autoritatea Contractantă/Beneficiar nu sunt suficiente sau sunt incomplete pentru îndeplinirea cerințelor solicitate prin prezentul Caiet de Sarcini;</w:t>
            </w:r>
          </w:p>
          <w:p w:rsidR="009A2454" w:rsidRPr="009A2454" w:rsidRDefault="009A2454" w:rsidP="009A2454">
            <w:pPr>
              <w:pStyle w:val="NoSpacing"/>
              <w:numPr>
                <w:ilvl w:val="0"/>
                <w:numId w:val="45"/>
              </w:numPr>
              <w:jc w:val="both"/>
              <w:rPr>
                <w:rFonts w:ascii="Times New Roman" w:hAnsi="Times New Roman"/>
                <w:i/>
                <w:lang w:val="ro-RO"/>
              </w:rPr>
            </w:pPr>
            <w:r w:rsidRPr="009A2454">
              <w:rPr>
                <w:rFonts w:ascii="Times New Roman" w:hAnsi="Times New Roman"/>
                <w:i/>
                <w:lang w:val="ro-RO"/>
              </w:rPr>
              <w:t>depășirea duratei de realizare a serviciilor.</w:t>
            </w:r>
          </w:p>
          <w:p w:rsidR="009A2454" w:rsidRPr="009A2454" w:rsidRDefault="009A2454" w:rsidP="007D00DF">
            <w:pPr>
              <w:pStyle w:val="NoSpacing"/>
              <w:ind w:left="1080"/>
              <w:jc w:val="both"/>
              <w:rPr>
                <w:rFonts w:ascii="Times New Roman" w:hAnsi="Times New Roman"/>
                <w:i/>
                <w:lang w:val="ro-RO"/>
              </w:rPr>
            </w:pPr>
          </w:p>
          <w:p w:rsidR="009A2454" w:rsidRPr="009A2454" w:rsidRDefault="009A2454" w:rsidP="007D00DF">
            <w:pPr>
              <w:ind w:firstLine="720"/>
              <w:rPr>
                <w:rFonts w:ascii="Times New Roman" w:hAnsi="Times New Roman" w:cs="Times New Roman"/>
                <w:i/>
                <w:lang w:val="ro-RO"/>
              </w:rPr>
            </w:pPr>
            <w:r w:rsidRPr="009A2454">
              <w:rPr>
                <w:rFonts w:ascii="Times New Roman" w:hAnsi="Times New Roman" w:cs="Times New Roman"/>
                <w:i/>
                <w:lang w:val="ro-RO"/>
              </w:rPr>
              <w:t>Pentru riscurile incluse în acest capitol, Autoritatea Contractantă</w:t>
            </w:r>
            <w:r w:rsidRPr="009A2454">
              <w:rPr>
                <w:rFonts w:ascii="Times New Roman" w:hAnsi="Times New Roman" w:cs="Times New Roman"/>
                <w:bCs/>
                <w:i/>
                <w:lang w:val="ro-RO"/>
              </w:rPr>
              <w:t>/Beneficiar</w:t>
            </w:r>
            <w:r w:rsidRPr="009A2454">
              <w:rPr>
                <w:rFonts w:ascii="Times New Roman" w:hAnsi="Times New Roman" w:cs="Times New Roman"/>
                <w:i/>
                <w:lang w:val="ro-RO"/>
              </w:rPr>
              <w:t xml:space="preserve"> nu va accepta solicitări ulterioare de reevaluare a condițiilor din Propunerea Financiară și/sau Tehnică, respectiv de modificări la contract, dacă Oferta Contractantului nu a inclus diligențele necesare, respectiv includerea de măsuri pentru eliminarea sursei de risc sau diminuarea impactului acestuia.</w:t>
            </w:r>
          </w:p>
          <w:p w:rsidR="009A2454" w:rsidRPr="009A2454" w:rsidRDefault="009A2454" w:rsidP="007D00DF">
            <w:pPr>
              <w:rPr>
                <w:rFonts w:ascii="Times New Roman" w:hAnsi="Times New Roman" w:cs="Times New Roman"/>
                <w:i/>
                <w:lang w:val="ro-RO"/>
              </w:rPr>
            </w:pPr>
            <w:r w:rsidRPr="009A2454">
              <w:rPr>
                <w:rFonts w:ascii="Times New Roman" w:hAnsi="Times New Roman" w:cs="Times New Roman"/>
                <w:i/>
                <w:lang w:val="ro-RO"/>
              </w:rPr>
              <w:t>Se va anexa:</w:t>
            </w:r>
          </w:p>
          <w:p w:rsidR="009A2454" w:rsidRPr="009A2454" w:rsidRDefault="009A2454" w:rsidP="009A2454">
            <w:pPr>
              <w:pStyle w:val="NoSpacing"/>
              <w:numPr>
                <w:ilvl w:val="0"/>
                <w:numId w:val="44"/>
              </w:numPr>
              <w:jc w:val="both"/>
              <w:rPr>
                <w:rFonts w:ascii="Times New Roman" w:hAnsi="Times New Roman"/>
                <w:i/>
                <w:lang w:val="ro-RO"/>
              </w:rPr>
            </w:pPr>
            <w:r w:rsidRPr="009A2454">
              <w:rPr>
                <w:rFonts w:ascii="Times New Roman" w:hAnsi="Times New Roman"/>
                <w:i/>
                <w:lang w:val="ro-RO"/>
              </w:rPr>
              <w:t>Declaraţie pe proprie răspundere de acceptare a tuturor clauzelor contractuale.</w:t>
            </w:r>
          </w:p>
          <w:p w:rsidR="009A2454" w:rsidRPr="009A2454" w:rsidRDefault="009A2454" w:rsidP="007D00DF">
            <w:pPr>
              <w:tabs>
                <w:tab w:val="left" w:pos="284"/>
                <w:tab w:val="left" w:pos="804"/>
              </w:tabs>
              <w:spacing w:after="120" w:line="240" w:lineRule="auto"/>
              <w:ind w:right="-3"/>
              <w:rPr>
                <w:rFonts w:ascii="Times New Roman" w:hAnsi="Times New Roman" w:cs="Times New Roman"/>
                <w:b/>
                <w:lang w:eastAsia="ro-RO"/>
              </w:rPr>
            </w:pPr>
          </w:p>
        </w:tc>
        <w:tc>
          <w:tcPr>
            <w:tcW w:w="5068" w:type="dxa"/>
          </w:tcPr>
          <w:p w:rsidR="009A2454" w:rsidRPr="009A2454" w:rsidRDefault="009A2454" w:rsidP="007D00DF">
            <w:pPr>
              <w:pStyle w:val="ListParagraph"/>
              <w:spacing w:before="120" w:after="120"/>
              <w:ind w:left="0"/>
              <w:jc w:val="both"/>
              <w:rPr>
                <w:rFonts w:ascii="Times New Roman" w:hAnsi="Times New Roman" w:cs="Times New Roman"/>
                <w:sz w:val="22"/>
                <w:szCs w:val="22"/>
                <w:lang w:val="ro-RO" w:eastAsia="ro-RO"/>
              </w:rPr>
            </w:pPr>
          </w:p>
        </w:tc>
      </w:tr>
      <w:tr w:rsidR="009A2454" w:rsidRPr="009A2454" w:rsidTr="007D00DF">
        <w:tc>
          <w:tcPr>
            <w:tcW w:w="5068" w:type="dxa"/>
          </w:tcPr>
          <w:p w:rsidR="009A2454" w:rsidRPr="009A2454" w:rsidRDefault="009A2454" w:rsidP="007D00DF">
            <w:pPr>
              <w:tabs>
                <w:tab w:val="left" w:pos="284"/>
                <w:tab w:val="left" w:pos="804"/>
              </w:tabs>
              <w:spacing w:after="120" w:line="240" w:lineRule="auto"/>
              <w:ind w:right="-3"/>
              <w:jc w:val="both"/>
              <w:rPr>
                <w:rFonts w:ascii="Times New Roman" w:eastAsia="Calibri" w:hAnsi="Times New Roman" w:cs="Times New Roman"/>
                <w:b/>
                <w:lang w:val="ro-RO" w:eastAsia="ro-RO"/>
              </w:rPr>
            </w:pPr>
            <w:r w:rsidRPr="009A2454">
              <w:rPr>
                <w:rFonts w:ascii="Times New Roman" w:eastAsia="Calibri" w:hAnsi="Times New Roman" w:cs="Times New Roman"/>
                <w:b/>
                <w:lang w:val="ro-RO" w:eastAsia="ro-RO"/>
              </w:rPr>
              <w:t>Monitorizarea contractului</w:t>
            </w:r>
          </w:p>
          <w:p w:rsidR="009A2454" w:rsidRPr="009A2454" w:rsidRDefault="009A2454" w:rsidP="007D00DF">
            <w:pPr>
              <w:jc w:val="both"/>
              <w:rPr>
                <w:rFonts w:ascii="Times New Roman" w:hAnsi="Times New Roman" w:cs="Times New Roman"/>
                <w:b/>
                <w:i/>
                <w:lang w:val="ro-RO"/>
              </w:rPr>
            </w:pPr>
            <w:r w:rsidRPr="009A2454">
              <w:rPr>
                <w:rFonts w:ascii="Times New Roman" w:hAnsi="Times New Roman" w:cs="Times New Roman"/>
                <w:i/>
                <w:lang w:val="ro-RO"/>
              </w:rPr>
              <w:lastRenderedPageBreak/>
              <w:t xml:space="preserve">Se vor organiza întâlniri și consultări periodice cu Beneficiarul prin personalul desemnat cu urmărirea contractului. Pentru prevenirea eventualelor blocaje și a asigura finalitatea serviciului în termenele contractuale, se vor organiza şedinţe săptamânale/lunare, sau ori de câte ori este nevoie, în vederea identificării la timp a problemelor care pot conduce la apariția unor eventuale dificultati de colaborare și comunicare între diferiți factori interesați, depăşiri ale termenelor prevăzute în contract, etc. </w:t>
            </w:r>
          </w:p>
        </w:tc>
        <w:tc>
          <w:tcPr>
            <w:tcW w:w="5068" w:type="dxa"/>
          </w:tcPr>
          <w:p w:rsidR="009A2454" w:rsidRPr="009A2454" w:rsidRDefault="009A2454" w:rsidP="007D00DF">
            <w:pPr>
              <w:pStyle w:val="ListParagraph"/>
              <w:spacing w:before="120" w:after="120"/>
              <w:ind w:left="0"/>
              <w:jc w:val="both"/>
              <w:rPr>
                <w:rFonts w:ascii="Times New Roman" w:hAnsi="Times New Roman" w:cs="Times New Roman"/>
                <w:sz w:val="22"/>
                <w:szCs w:val="22"/>
                <w:lang w:val="ro-RO" w:eastAsia="ro-RO"/>
              </w:rPr>
            </w:pPr>
          </w:p>
        </w:tc>
      </w:tr>
    </w:tbl>
    <w:p w:rsidR="009A2454" w:rsidRPr="009A2454" w:rsidRDefault="009A2454" w:rsidP="009A2454">
      <w:pPr>
        <w:pStyle w:val="BodyText"/>
        <w:tabs>
          <w:tab w:val="left" w:pos="284"/>
        </w:tabs>
        <w:spacing w:line="276" w:lineRule="auto"/>
        <w:ind w:left="862" w:right="281"/>
        <w:rPr>
          <w:rFonts w:ascii="Times New Roman" w:hAnsi="Times New Roman"/>
          <w:b w:val="0"/>
          <w:bCs/>
          <w:i/>
          <w:szCs w:val="22"/>
        </w:rPr>
      </w:pPr>
    </w:p>
    <w:p w:rsidR="00630A2F" w:rsidRPr="009A2454" w:rsidRDefault="00630A2F" w:rsidP="00630A2F">
      <w:pPr>
        <w:spacing w:after="0" w:line="240" w:lineRule="auto"/>
        <w:jc w:val="right"/>
        <w:rPr>
          <w:rFonts w:ascii="Times New Roman" w:hAnsi="Times New Roman" w:cs="Times New Roman"/>
          <w:b/>
          <w:i/>
        </w:rPr>
      </w:pPr>
    </w:p>
    <w:p w:rsidR="00630A2F" w:rsidRPr="009A2454" w:rsidRDefault="00630A2F" w:rsidP="00630A2F">
      <w:pPr>
        <w:spacing w:after="0" w:line="240" w:lineRule="auto"/>
        <w:jc w:val="right"/>
        <w:rPr>
          <w:rFonts w:ascii="Times New Roman" w:hAnsi="Times New Roman" w:cs="Times New Roman"/>
          <w:b/>
          <w:i/>
        </w:rPr>
      </w:pPr>
    </w:p>
    <w:p w:rsidR="00630A2F" w:rsidRPr="009A2454" w:rsidRDefault="00630A2F" w:rsidP="00630A2F">
      <w:pPr>
        <w:spacing w:after="0" w:line="240" w:lineRule="auto"/>
        <w:jc w:val="right"/>
        <w:rPr>
          <w:rFonts w:ascii="Times New Roman" w:hAnsi="Times New Roman" w:cs="Times New Roman"/>
          <w:b/>
          <w:i/>
        </w:rPr>
      </w:pPr>
    </w:p>
    <w:p w:rsidR="00630A2F" w:rsidRPr="009A2454" w:rsidRDefault="00630A2F" w:rsidP="00630A2F">
      <w:pPr>
        <w:spacing w:after="0" w:line="240" w:lineRule="auto"/>
        <w:jc w:val="right"/>
        <w:rPr>
          <w:rFonts w:ascii="Times New Roman" w:hAnsi="Times New Roman" w:cs="Times New Roman"/>
          <w:b/>
          <w:i/>
        </w:rPr>
      </w:pPr>
    </w:p>
    <w:p w:rsidR="00630A2F" w:rsidRPr="009A2454" w:rsidRDefault="00630A2F" w:rsidP="00630A2F">
      <w:pPr>
        <w:spacing w:after="0" w:line="240" w:lineRule="auto"/>
        <w:jc w:val="right"/>
        <w:rPr>
          <w:rFonts w:ascii="Times New Roman" w:hAnsi="Times New Roman" w:cs="Times New Roman"/>
          <w:b/>
          <w:i/>
        </w:rPr>
      </w:pPr>
    </w:p>
    <w:p w:rsidR="00630A2F" w:rsidRPr="009A2454" w:rsidRDefault="00630A2F" w:rsidP="00630A2F">
      <w:pPr>
        <w:spacing w:after="0" w:line="240" w:lineRule="auto"/>
        <w:jc w:val="right"/>
        <w:rPr>
          <w:rFonts w:ascii="Times New Roman" w:hAnsi="Times New Roman" w:cs="Times New Roman"/>
          <w:b/>
          <w:i/>
        </w:rPr>
      </w:pPr>
    </w:p>
    <w:p w:rsidR="00630A2F" w:rsidRPr="009A2454" w:rsidRDefault="00630A2F" w:rsidP="00630A2F">
      <w:pPr>
        <w:pStyle w:val="CharChar2CaracterCaracterCharChar1CaracterCaracterCharChar1CaracterCaracterCharCaracterCaracter"/>
        <w:rPr>
          <w:lang w:val="ro-RO"/>
        </w:rPr>
      </w:pPr>
    </w:p>
    <w:p w:rsidR="00630A2F" w:rsidRPr="009A2454" w:rsidRDefault="00630A2F" w:rsidP="00630A2F">
      <w:pPr>
        <w:spacing w:line="360" w:lineRule="auto"/>
        <w:jc w:val="both"/>
        <w:rPr>
          <w:rFonts w:ascii="Times New Roman" w:hAnsi="Times New Roman" w:cs="Times New Roman"/>
        </w:rPr>
      </w:pPr>
      <w:r w:rsidRPr="009A2454">
        <w:rPr>
          <w:rFonts w:ascii="Times New Roman" w:hAnsi="Times New Roman" w:cs="Times New Roman"/>
        </w:rPr>
        <w:t>Data completării ___________</w:t>
      </w:r>
      <w:r w:rsidRPr="009A2454">
        <w:rPr>
          <w:rFonts w:ascii="Times New Roman" w:hAnsi="Times New Roman" w:cs="Times New Roman"/>
        </w:rPr>
        <w:tab/>
      </w:r>
      <w:r w:rsidRPr="009A2454">
        <w:rPr>
          <w:rFonts w:ascii="Times New Roman" w:hAnsi="Times New Roman" w:cs="Times New Roman"/>
        </w:rPr>
        <w:tab/>
      </w:r>
      <w:r w:rsidRPr="009A2454">
        <w:rPr>
          <w:rFonts w:ascii="Times New Roman" w:hAnsi="Times New Roman" w:cs="Times New Roman"/>
        </w:rPr>
        <w:tab/>
        <w:t xml:space="preserve">                        </w:t>
      </w:r>
      <w:r w:rsidRPr="009A2454">
        <w:rPr>
          <w:rFonts w:ascii="Times New Roman" w:hAnsi="Times New Roman" w:cs="Times New Roman"/>
        </w:rPr>
        <w:tab/>
        <w:t xml:space="preserve">                   </w:t>
      </w:r>
      <w:r w:rsidRPr="009A2454">
        <w:rPr>
          <w:rFonts w:ascii="Times New Roman" w:hAnsi="Times New Roman" w:cs="Times New Roman"/>
          <w:iCs/>
        </w:rPr>
        <w:t>Operator economic</w:t>
      </w:r>
      <w:r w:rsidRPr="009A2454">
        <w:rPr>
          <w:rFonts w:ascii="Times New Roman" w:hAnsi="Times New Roman" w:cs="Times New Roman"/>
        </w:rPr>
        <w:t xml:space="preserve">                                                                                 </w:t>
      </w:r>
    </w:p>
    <w:p w:rsidR="00630A2F" w:rsidRPr="009A2454" w:rsidRDefault="00630A2F" w:rsidP="00630A2F">
      <w:pPr>
        <w:jc w:val="center"/>
        <w:rPr>
          <w:rFonts w:ascii="Times New Roman" w:hAnsi="Times New Roman" w:cs="Times New Roman"/>
          <w:i/>
          <w:iCs/>
        </w:rPr>
      </w:pPr>
      <w:r w:rsidRPr="009A2454">
        <w:rPr>
          <w:rFonts w:ascii="Times New Roman" w:hAnsi="Times New Roman" w:cs="Times New Roman"/>
          <w:i/>
          <w:iCs/>
        </w:rPr>
        <w:t xml:space="preserve">                                                                                                             ..............................</w:t>
      </w:r>
    </w:p>
    <w:p w:rsidR="00630A2F" w:rsidRPr="009A2454" w:rsidRDefault="00630A2F" w:rsidP="00630A2F">
      <w:pPr>
        <w:jc w:val="center"/>
        <w:rPr>
          <w:rFonts w:ascii="Times New Roman" w:hAnsi="Times New Roman" w:cs="Times New Roman"/>
          <w:i/>
          <w:iCs/>
        </w:rPr>
      </w:pPr>
      <w:r w:rsidRPr="009A2454">
        <w:rPr>
          <w:rFonts w:ascii="Times New Roman" w:hAnsi="Times New Roman" w:cs="Times New Roman"/>
          <w:i/>
          <w:iCs/>
        </w:rPr>
        <w:t xml:space="preserve">                                                                                                                (</w:t>
      </w:r>
      <w:proofErr w:type="gramStart"/>
      <w:r w:rsidRPr="009A2454">
        <w:rPr>
          <w:rFonts w:ascii="Times New Roman" w:hAnsi="Times New Roman" w:cs="Times New Roman"/>
          <w:i/>
          <w:iCs/>
        </w:rPr>
        <w:t>semnătura</w:t>
      </w:r>
      <w:proofErr w:type="gramEnd"/>
      <w:r w:rsidRPr="009A2454">
        <w:rPr>
          <w:rFonts w:ascii="Times New Roman" w:hAnsi="Times New Roman" w:cs="Times New Roman"/>
          <w:i/>
          <w:iCs/>
        </w:rPr>
        <w:t xml:space="preserve"> autorizată si stampila )</w:t>
      </w:r>
    </w:p>
    <w:p w:rsidR="00630A2F" w:rsidRPr="009A2454" w:rsidRDefault="00630A2F" w:rsidP="00630A2F"/>
    <w:p w:rsidR="00630A2F" w:rsidRPr="002F3A24" w:rsidRDefault="00630A2F" w:rsidP="00630A2F">
      <w:pPr>
        <w:spacing w:after="0" w:line="240" w:lineRule="auto"/>
        <w:jc w:val="right"/>
        <w:rPr>
          <w:rFonts w:ascii="Times New Roman" w:hAnsi="Times New Roman" w:cs="Times New Roman"/>
          <w:b/>
          <w:i/>
          <w:color w:val="FF0000"/>
        </w:rPr>
      </w:pPr>
    </w:p>
    <w:p w:rsidR="00630A2F" w:rsidRPr="002F3A24" w:rsidRDefault="00630A2F" w:rsidP="00630A2F">
      <w:pPr>
        <w:spacing w:after="0" w:line="240" w:lineRule="auto"/>
        <w:jc w:val="right"/>
        <w:rPr>
          <w:rFonts w:ascii="Times New Roman" w:hAnsi="Times New Roman" w:cs="Times New Roman"/>
          <w:b/>
          <w:i/>
          <w:color w:val="FF0000"/>
        </w:rPr>
      </w:pPr>
    </w:p>
    <w:p w:rsidR="00630A2F" w:rsidRPr="002F3A24" w:rsidRDefault="00630A2F" w:rsidP="00630A2F">
      <w:pPr>
        <w:spacing w:after="0" w:line="240" w:lineRule="auto"/>
        <w:jc w:val="right"/>
        <w:rPr>
          <w:rFonts w:ascii="Times New Roman" w:hAnsi="Times New Roman" w:cs="Times New Roman"/>
          <w:b/>
          <w:i/>
          <w:color w:val="FF0000"/>
        </w:rPr>
      </w:pPr>
    </w:p>
    <w:p w:rsidR="00630A2F" w:rsidRPr="002F3A24" w:rsidRDefault="00630A2F" w:rsidP="00630A2F">
      <w:pPr>
        <w:spacing w:after="0" w:line="240" w:lineRule="auto"/>
        <w:jc w:val="right"/>
        <w:rPr>
          <w:rFonts w:ascii="Times New Roman" w:hAnsi="Times New Roman" w:cs="Times New Roman"/>
          <w:b/>
          <w:i/>
          <w:color w:val="FF0000"/>
        </w:rPr>
      </w:pPr>
    </w:p>
    <w:p w:rsidR="001644C1" w:rsidRPr="002F3A24" w:rsidRDefault="001644C1" w:rsidP="001644C1">
      <w:pPr>
        <w:spacing w:after="0" w:line="240" w:lineRule="auto"/>
        <w:jc w:val="center"/>
        <w:rPr>
          <w:rFonts w:ascii="Times New Roman" w:eastAsia="Times New Roman" w:hAnsi="Times New Roman" w:cs="Times New Roman"/>
          <w:b/>
          <w:color w:val="FF0000"/>
          <w:lang w:val="ro-RO"/>
        </w:rPr>
      </w:pPr>
    </w:p>
    <w:p w:rsidR="001644C1" w:rsidRDefault="001644C1" w:rsidP="001644C1">
      <w:pPr>
        <w:spacing w:after="0" w:line="240" w:lineRule="auto"/>
        <w:jc w:val="center"/>
        <w:rPr>
          <w:rFonts w:ascii="Times New Roman" w:eastAsia="Times New Roman" w:hAnsi="Times New Roman" w:cs="Times New Roman"/>
          <w:color w:val="FF0000"/>
          <w:lang w:val="ro-RO"/>
        </w:rPr>
      </w:pPr>
    </w:p>
    <w:p w:rsidR="009A2454" w:rsidRDefault="009A2454" w:rsidP="001644C1">
      <w:pPr>
        <w:spacing w:after="0" w:line="240" w:lineRule="auto"/>
        <w:jc w:val="center"/>
        <w:rPr>
          <w:rFonts w:ascii="Times New Roman" w:eastAsia="Times New Roman" w:hAnsi="Times New Roman" w:cs="Times New Roman"/>
          <w:color w:val="FF0000"/>
          <w:lang w:val="ro-RO"/>
        </w:rPr>
      </w:pPr>
    </w:p>
    <w:p w:rsidR="009A2454" w:rsidRDefault="009A2454" w:rsidP="001644C1">
      <w:pPr>
        <w:spacing w:after="0" w:line="240" w:lineRule="auto"/>
        <w:jc w:val="center"/>
        <w:rPr>
          <w:rFonts w:ascii="Times New Roman" w:eastAsia="Times New Roman" w:hAnsi="Times New Roman" w:cs="Times New Roman"/>
          <w:color w:val="FF0000"/>
          <w:lang w:val="ro-RO"/>
        </w:rPr>
      </w:pPr>
    </w:p>
    <w:p w:rsidR="009A2454" w:rsidRDefault="009A2454" w:rsidP="001644C1">
      <w:pPr>
        <w:spacing w:after="0" w:line="240" w:lineRule="auto"/>
        <w:jc w:val="center"/>
        <w:rPr>
          <w:rFonts w:ascii="Times New Roman" w:eastAsia="Times New Roman" w:hAnsi="Times New Roman" w:cs="Times New Roman"/>
          <w:color w:val="FF0000"/>
          <w:lang w:val="ro-RO"/>
        </w:rPr>
      </w:pPr>
    </w:p>
    <w:p w:rsidR="009A2454" w:rsidRDefault="009A2454" w:rsidP="001644C1">
      <w:pPr>
        <w:spacing w:after="0" w:line="240" w:lineRule="auto"/>
        <w:jc w:val="center"/>
        <w:rPr>
          <w:rFonts w:ascii="Times New Roman" w:eastAsia="Times New Roman" w:hAnsi="Times New Roman" w:cs="Times New Roman"/>
          <w:color w:val="FF0000"/>
          <w:lang w:val="ro-RO"/>
        </w:rPr>
      </w:pPr>
    </w:p>
    <w:p w:rsidR="009A2454" w:rsidRDefault="009A2454" w:rsidP="001644C1">
      <w:pPr>
        <w:spacing w:after="0" w:line="240" w:lineRule="auto"/>
        <w:jc w:val="center"/>
        <w:rPr>
          <w:rFonts w:ascii="Times New Roman" w:eastAsia="Times New Roman" w:hAnsi="Times New Roman" w:cs="Times New Roman"/>
          <w:color w:val="FF0000"/>
          <w:lang w:val="ro-RO"/>
        </w:rPr>
      </w:pPr>
    </w:p>
    <w:p w:rsidR="009A2454" w:rsidRDefault="009A2454" w:rsidP="001644C1">
      <w:pPr>
        <w:spacing w:after="0" w:line="240" w:lineRule="auto"/>
        <w:jc w:val="center"/>
        <w:rPr>
          <w:rFonts w:ascii="Times New Roman" w:eastAsia="Times New Roman" w:hAnsi="Times New Roman" w:cs="Times New Roman"/>
          <w:color w:val="FF0000"/>
          <w:lang w:val="ro-RO"/>
        </w:rPr>
      </w:pPr>
    </w:p>
    <w:p w:rsidR="009A2454" w:rsidRDefault="009A2454" w:rsidP="001644C1">
      <w:pPr>
        <w:spacing w:after="0" w:line="240" w:lineRule="auto"/>
        <w:jc w:val="center"/>
        <w:rPr>
          <w:rFonts w:ascii="Times New Roman" w:eastAsia="Times New Roman" w:hAnsi="Times New Roman" w:cs="Times New Roman"/>
          <w:color w:val="FF0000"/>
          <w:lang w:val="ro-RO"/>
        </w:rPr>
      </w:pPr>
    </w:p>
    <w:p w:rsidR="009A2454" w:rsidRDefault="009A2454" w:rsidP="001644C1">
      <w:pPr>
        <w:spacing w:after="0" w:line="240" w:lineRule="auto"/>
        <w:jc w:val="center"/>
        <w:rPr>
          <w:rFonts w:ascii="Times New Roman" w:eastAsia="Times New Roman" w:hAnsi="Times New Roman" w:cs="Times New Roman"/>
          <w:color w:val="FF0000"/>
          <w:lang w:val="ro-RO"/>
        </w:rPr>
      </w:pPr>
    </w:p>
    <w:p w:rsidR="009A2454" w:rsidRDefault="009A2454" w:rsidP="001644C1">
      <w:pPr>
        <w:spacing w:after="0" w:line="240" w:lineRule="auto"/>
        <w:jc w:val="center"/>
        <w:rPr>
          <w:rFonts w:ascii="Times New Roman" w:eastAsia="Times New Roman" w:hAnsi="Times New Roman" w:cs="Times New Roman"/>
          <w:color w:val="FF0000"/>
          <w:lang w:val="ro-RO"/>
        </w:rPr>
      </w:pPr>
    </w:p>
    <w:p w:rsidR="009A2454" w:rsidRDefault="009A2454" w:rsidP="001644C1">
      <w:pPr>
        <w:spacing w:after="0" w:line="240" w:lineRule="auto"/>
        <w:jc w:val="center"/>
        <w:rPr>
          <w:rFonts w:ascii="Times New Roman" w:eastAsia="Times New Roman" w:hAnsi="Times New Roman" w:cs="Times New Roman"/>
          <w:color w:val="FF0000"/>
          <w:lang w:val="ro-RO"/>
        </w:rPr>
      </w:pPr>
    </w:p>
    <w:p w:rsidR="009A2454" w:rsidRDefault="009A2454" w:rsidP="001644C1">
      <w:pPr>
        <w:spacing w:after="0" w:line="240" w:lineRule="auto"/>
        <w:jc w:val="center"/>
        <w:rPr>
          <w:rFonts w:ascii="Times New Roman" w:eastAsia="Times New Roman" w:hAnsi="Times New Roman" w:cs="Times New Roman"/>
          <w:color w:val="FF0000"/>
          <w:lang w:val="ro-RO"/>
        </w:rPr>
      </w:pPr>
    </w:p>
    <w:p w:rsidR="009A2454" w:rsidRDefault="009A2454" w:rsidP="001644C1">
      <w:pPr>
        <w:spacing w:after="0" w:line="240" w:lineRule="auto"/>
        <w:jc w:val="center"/>
        <w:rPr>
          <w:rFonts w:ascii="Times New Roman" w:eastAsia="Times New Roman" w:hAnsi="Times New Roman" w:cs="Times New Roman"/>
          <w:color w:val="FF0000"/>
          <w:lang w:val="ro-RO"/>
        </w:rPr>
      </w:pPr>
    </w:p>
    <w:p w:rsidR="009A2454" w:rsidRDefault="009A2454" w:rsidP="001644C1">
      <w:pPr>
        <w:spacing w:after="0" w:line="240" w:lineRule="auto"/>
        <w:jc w:val="center"/>
        <w:rPr>
          <w:rFonts w:ascii="Times New Roman" w:eastAsia="Times New Roman" w:hAnsi="Times New Roman" w:cs="Times New Roman"/>
          <w:color w:val="FF0000"/>
          <w:lang w:val="ro-RO"/>
        </w:rPr>
      </w:pPr>
    </w:p>
    <w:p w:rsidR="009A2454" w:rsidRDefault="009A2454" w:rsidP="001644C1">
      <w:pPr>
        <w:spacing w:after="0" w:line="240" w:lineRule="auto"/>
        <w:jc w:val="center"/>
        <w:rPr>
          <w:rFonts w:ascii="Times New Roman" w:eastAsia="Times New Roman" w:hAnsi="Times New Roman" w:cs="Times New Roman"/>
          <w:color w:val="FF0000"/>
          <w:lang w:val="ro-RO"/>
        </w:rPr>
      </w:pPr>
    </w:p>
    <w:p w:rsidR="009A2454" w:rsidRDefault="009A2454" w:rsidP="001644C1">
      <w:pPr>
        <w:spacing w:after="0" w:line="240" w:lineRule="auto"/>
        <w:jc w:val="center"/>
        <w:rPr>
          <w:rFonts w:ascii="Times New Roman" w:eastAsia="Times New Roman" w:hAnsi="Times New Roman" w:cs="Times New Roman"/>
          <w:color w:val="FF0000"/>
          <w:lang w:val="ro-RO"/>
        </w:rPr>
      </w:pPr>
    </w:p>
    <w:p w:rsidR="009A2454" w:rsidRDefault="009A2454" w:rsidP="001644C1">
      <w:pPr>
        <w:spacing w:after="0" w:line="240" w:lineRule="auto"/>
        <w:jc w:val="center"/>
        <w:rPr>
          <w:rFonts w:ascii="Times New Roman" w:eastAsia="Times New Roman" w:hAnsi="Times New Roman" w:cs="Times New Roman"/>
          <w:color w:val="FF0000"/>
          <w:lang w:val="ro-RO"/>
        </w:rPr>
      </w:pPr>
    </w:p>
    <w:p w:rsidR="009A2454" w:rsidRDefault="009A2454" w:rsidP="001644C1">
      <w:pPr>
        <w:spacing w:after="0" w:line="240" w:lineRule="auto"/>
        <w:jc w:val="center"/>
        <w:rPr>
          <w:rFonts w:ascii="Times New Roman" w:eastAsia="Times New Roman" w:hAnsi="Times New Roman" w:cs="Times New Roman"/>
          <w:color w:val="FF0000"/>
          <w:lang w:val="ro-RO"/>
        </w:rPr>
      </w:pPr>
    </w:p>
    <w:p w:rsidR="009A2454" w:rsidRDefault="009A2454" w:rsidP="001644C1">
      <w:pPr>
        <w:spacing w:after="0" w:line="240" w:lineRule="auto"/>
        <w:jc w:val="center"/>
        <w:rPr>
          <w:rFonts w:ascii="Times New Roman" w:eastAsia="Times New Roman" w:hAnsi="Times New Roman" w:cs="Times New Roman"/>
          <w:color w:val="FF0000"/>
          <w:lang w:val="ro-RO"/>
        </w:rPr>
      </w:pPr>
    </w:p>
    <w:p w:rsidR="009A2454" w:rsidRDefault="009A2454" w:rsidP="001644C1">
      <w:pPr>
        <w:spacing w:after="0" w:line="240" w:lineRule="auto"/>
        <w:jc w:val="center"/>
        <w:rPr>
          <w:rFonts w:ascii="Times New Roman" w:eastAsia="Times New Roman" w:hAnsi="Times New Roman" w:cs="Times New Roman"/>
          <w:color w:val="FF0000"/>
          <w:lang w:val="ro-RO"/>
        </w:rPr>
      </w:pPr>
    </w:p>
    <w:p w:rsidR="009A2454" w:rsidRDefault="009A2454" w:rsidP="001644C1">
      <w:pPr>
        <w:spacing w:after="0" w:line="240" w:lineRule="auto"/>
        <w:jc w:val="center"/>
        <w:rPr>
          <w:rFonts w:ascii="Times New Roman" w:eastAsia="Times New Roman" w:hAnsi="Times New Roman" w:cs="Times New Roman"/>
          <w:color w:val="FF0000"/>
          <w:lang w:val="ro-RO"/>
        </w:rPr>
      </w:pPr>
    </w:p>
    <w:p w:rsidR="009A2454" w:rsidRPr="002F3A24" w:rsidRDefault="009A2454" w:rsidP="001644C1">
      <w:pPr>
        <w:spacing w:after="0" w:line="240" w:lineRule="auto"/>
        <w:jc w:val="center"/>
        <w:rPr>
          <w:rFonts w:ascii="Times New Roman" w:eastAsia="Times New Roman" w:hAnsi="Times New Roman" w:cs="Times New Roman"/>
          <w:color w:val="FF0000"/>
          <w:lang w:val="ro-RO"/>
        </w:rPr>
      </w:pPr>
    </w:p>
    <w:p w:rsidR="00AC4D73" w:rsidRPr="002F3A24" w:rsidRDefault="00AC4D73" w:rsidP="00DD4F8C">
      <w:pPr>
        <w:spacing w:after="0" w:line="240" w:lineRule="auto"/>
        <w:jc w:val="center"/>
        <w:rPr>
          <w:rFonts w:ascii="Times New Roman" w:hAnsi="Times New Roman" w:cs="Times New Roman"/>
          <w:b/>
          <w:i/>
          <w:color w:val="FF0000"/>
        </w:rPr>
      </w:pPr>
      <w:r w:rsidRPr="002F3A24">
        <w:rPr>
          <w:rFonts w:ascii="Times New Roman" w:hAnsi="Times New Roman" w:cs="Times New Roman"/>
          <w:b/>
          <w:i/>
          <w:color w:val="FF0000"/>
        </w:rPr>
        <w:t xml:space="preserve">                                                                                           </w:t>
      </w:r>
    </w:p>
    <w:p w:rsidR="00AC4D73" w:rsidRPr="002F3A24" w:rsidRDefault="00AC4D73" w:rsidP="00AC4D73">
      <w:pPr>
        <w:spacing w:after="0" w:line="240" w:lineRule="auto"/>
        <w:rPr>
          <w:rFonts w:ascii="Times New Roman" w:hAnsi="Times New Roman" w:cs="Times New Roman"/>
          <w:color w:val="FF0000"/>
        </w:rPr>
      </w:pPr>
      <w:r w:rsidRPr="002F3A24">
        <w:rPr>
          <w:rFonts w:ascii="Times New Roman" w:hAnsi="Times New Roman" w:cs="Times New Roman"/>
          <w:color w:val="FF0000"/>
        </w:rPr>
        <w:t xml:space="preserve">     </w:t>
      </w:r>
    </w:p>
    <w:p w:rsidR="00AC4D73" w:rsidRPr="00547D67" w:rsidRDefault="00AC4D73" w:rsidP="00AC4D73">
      <w:pPr>
        <w:spacing w:after="0" w:line="240" w:lineRule="auto"/>
        <w:rPr>
          <w:rFonts w:ascii="Times New Roman" w:hAnsi="Times New Roman" w:cs="Times New Roman"/>
        </w:rPr>
      </w:pPr>
      <w:r w:rsidRPr="00547D67">
        <w:rPr>
          <w:rFonts w:ascii="Times New Roman" w:hAnsi="Times New Roman" w:cs="Times New Roman"/>
        </w:rPr>
        <w:t>OPERATOR ECONOMIC</w:t>
      </w:r>
    </w:p>
    <w:p w:rsidR="00AC4D73" w:rsidRPr="00547D67" w:rsidRDefault="00AC4D73" w:rsidP="00AC4D73">
      <w:pPr>
        <w:spacing w:after="0" w:line="240" w:lineRule="auto"/>
        <w:rPr>
          <w:rFonts w:ascii="Times New Roman" w:hAnsi="Times New Roman" w:cs="Times New Roman"/>
        </w:rPr>
      </w:pPr>
      <w:r w:rsidRPr="00547D67">
        <w:rPr>
          <w:rFonts w:ascii="Times New Roman" w:hAnsi="Times New Roman" w:cs="Times New Roman"/>
        </w:rPr>
        <w:t xml:space="preserve">    ___________________</w:t>
      </w:r>
    </w:p>
    <w:p w:rsidR="00AC4D73" w:rsidRPr="00547D67" w:rsidRDefault="00AC4D73" w:rsidP="00AC4D73">
      <w:pPr>
        <w:spacing w:after="0" w:line="240" w:lineRule="auto"/>
        <w:rPr>
          <w:rFonts w:ascii="Times New Roman" w:hAnsi="Times New Roman" w:cs="Times New Roman"/>
        </w:rPr>
      </w:pPr>
      <w:r w:rsidRPr="00547D67">
        <w:rPr>
          <w:rFonts w:ascii="Times New Roman" w:hAnsi="Times New Roman" w:cs="Times New Roman"/>
        </w:rPr>
        <w:t xml:space="preserve">    (</w:t>
      </w:r>
      <w:proofErr w:type="gramStart"/>
      <w:r w:rsidRPr="00547D67">
        <w:rPr>
          <w:rFonts w:ascii="Times New Roman" w:hAnsi="Times New Roman" w:cs="Times New Roman"/>
          <w:i/>
        </w:rPr>
        <w:t>denumirea/numele</w:t>
      </w:r>
      <w:proofErr w:type="gramEnd"/>
      <w:r w:rsidRPr="00547D67">
        <w:rPr>
          <w:rFonts w:ascii="Times New Roman" w:hAnsi="Times New Roman" w:cs="Times New Roman"/>
        </w:rPr>
        <w:t>)</w:t>
      </w:r>
    </w:p>
    <w:p w:rsidR="00AC4D73" w:rsidRPr="00547D67" w:rsidRDefault="00AC4D73" w:rsidP="00AC4D73">
      <w:pPr>
        <w:spacing w:after="0" w:line="240" w:lineRule="auto"/>
        <w:rPr>
          <w:rFonts w:ascii="Times New Roman" w:hAnsi="Times New Roman" w:cs="Times New Roman"/>
        </w:rPr>
      </w:pPr>
    </w:p>
    <w:p w:rsidR="00AC4D73" w:rsidRPr="00547D67" w:rsidRDefault="00AC4D73" w:rsidP="00AC4D73">
      <w:pPr>
        <w:spacing w:after="0" w:line="240" w:lineRule="auto"/>
        <w:jc w:val="center"/>
        <w:rPr>
          <w:rFonts w:ascii="Times New Roman" w:hAnsi="Times New Roman" w:cs="Times New Roman"/>
          <w:b/>
          <w:lang w:val="ro-RO"/>
        </w:rPr>
      </w:pPr>
      <w:r w:rsidRPr="00547D67">
        <w:rPr>
          <w:rFonts w:ascii="Times New Roman" w:hAnsi="Times New Roman" w:cs="Times New Roman"/>
          <w:b/>
          <w:lang w:val="ro-RO"/>
        </w:rPr>
        <w:t>FORMULAR DE OFERTA</w:t>
      </w:r>
    </w:p>
    <w:p w:rsidR="00AC4D73" w:rsidRPr="00547D67" w:rsidRDefault="00AC4D73" w:rsidP="00AC4D73">
      <w:pPr>
        <w:spacing w:after="0" w:line="240" w:lineRule="auto"/>
        <w:rPr>
          <w:rFonts w:ascii="Times New Roman" w:hAnsi="Times New Roman" w:cs="Times New Roman"/>
          <w:lang w:val="ro-RO"/>
        </w:rPr>
      </w:pPr>
    </w:p>
    <w:p w:rsidR="00AC4D73" w:rsidRPr="00547D67" w:rsidRDefault="00AC4D73" w:rsidP="00AC4D73">
      <w:pPr>
        <w:spacing w:after="0" w:line="240" w:lineRule="auto"/>
        <w:rPr>
          <w:rFonts w:ascii="Times New Roman" w:hAnsi="Times New Roman" w:cs="Times New Roman"/>
          <w:lang w:val="ro-RO"/>
        </w:rPr>
      </w:pPr>
    </w:p>
    <w:p w:rsidR="00AC4D73" w:rsidRPr="00547D67" w:rsidRDefault="00AC4D73" w:rsidP="00AC4D73">
      <w:pPr>
        <w:spacing w:after="0" w:line="240" w:lineRule="auto"/>
        <w:rPr>
          <w:rFonts w:ascii="Times New Roman" w:hAnsi="Times New Roman" w:cs="Times New Roman"/>
          <w:i/>
          <w:u w:val="single"/>
          <w:lang w:val="ro-RO"/>
        </w:rPr>
      </w:pPr>
      <w:r w:rsidRPr="00547D67">
        <w:rPr>
          <w:rFonts w:ascii="Times New Roman" w:hAnsi="Times New Roman" w:cs="Times New Roman"/>
          <w:lang w:val="ro-RO"/>
        </w:rPr>
        <w:t xml:space="preserve">    </w:t>
      </w:r>
      <w:r w:rsidRPr="00547D67">
        <w:rPr>
          <w:rFonts w:ascii="Times New Roman" w:hAnsi="Times New Roman" w:cs="Times New Roman"/>
          <w:i/>
          <w:u w:val="single"/>
          <w:lang w:val="ro-RO"/>
        </w:rPr>
        <w:t xml:space="preserve">Către </w:t>
      </w:r>
    </w:p>
    <w:p w:rsidR="00AC4D73" w:rsidRPr="00547D67" w:rsidRDefault="00AC4D73" w:rsidP="00AC4D73">
      <w:pPr>
        <w:spacing w:after="0" w:line="240" w:lineRule="auto"/>
        <w:ind w:firstLine="708"/>
        <w:rPr>
          <w:rFonts w:ascii="Times New Roman" w:hAnsi="Times New Roman" w:cs="Times New Roman"/>
          <w:b/>
          <w:lang w:val="ro-RO"/>
        </w:rPr>
      </w:pPr>
      <w:r w:rsidRPr="00547D67">
        <w:rPr>
          <w:rFonts w:ascii="Times New Roman" w:hAnsi="Times New Roman" w:cs="Times New Roman"/>
          <w:b/>
          <w:lang w:val="ro-RO"/>
        </w:rPr>
        <w:t>MUNICIPIUL TIMISOARA</w:t>
      </w:r>
    </w:p>
    <w:p w:rsidR="00AC4D73" w:rsidRPr="00547D67" w:rsidRDefault="00AC4D73" w:rsidP="00AC4D73">
      <w:pPr>
        <w:spacing w:after="0" w:line="240" w:lineRule="auto"/>
        <w:rPr>
          <w:rFonts w:ascii="Times New Roman" w:hAnsi="Times New Roman" w:cs="Times New Roman"/>
          <w:lang w:val="ro-RO"/>
        </w:rPr>
      </w:pPr>
      <w:r w:rsidRPr="00547D67">
        <w:rPr>
          <w:rFonts w:ascii="Times New Roman" w:hAnsi="Times New Roman" w:cs="Times New Roman"/>
          <w:lang w:val="ro-RO"/>
        </w:rPr>
        <w:t xml:space="preserve">         </w:t>
      </w:r>
      <w:r w:rsidRPr="00547D67">
        <w:rPr>
          <w:rFonts w:ascii="Times New Roman" w:hAnsi="Times New Roman" w:cs="Times New Roman"/>
          <w:lang w:val="ro-RO"/>
        </w:rPr>
        <w:tab/>
        <w:t>BV. C.D.LOGA NR.1, TIMISOARA</w:t>
      </w:r>
    </w:p>
    <w:p w:rsidR="00AC4D73" w:rsidRPr="00547D67" w:rsidRDefault="00AC4D73" w:rsidP="00AC4D73">
      <w:pPr>
        <w:spacing w:after="0" w:line="240" w:lineRule="auto"/>
        <w:rPr>
          <w:rFonts w:ascii="Times New Roman" w:hAnsi="Times New Roman" w:cs="Times New Roman"/>
          <w:lang w:val="ro-RO"/>
        </w:rPr>
      </w:pPr>
      <w:r w:rsidRPr="00547D67">
        <w:rPr>
          <w:rFonts w:ascii="Times New Roman" w:hAnsi="Times New Roman" w:cs="Times New Roman"/>
          <w:lang w:val="ro-RO"/>
        </w:rPr>
        <w:t xml:space="preserve"> </w:t>
      </w:r>
    </w:p>
    <w:p w:rsidR="00AC4D73" w:rsidRPr="00547D67" w:rsidRDefault="00AC4D73" w:rsidP="00AC4D73">
      <w:pPr>
        <w:spacing w:after="0" w:line="240" w:lineRule="auto"/>
        <w:rPr>
          <w:rFonts w:ascii="Times New Roman" w:hAnsi="Times New Roman" w:cs="Times New Roman"/>
          <w:lang w:val="ro-RO"/>
        </w:rPr>
      </w:pPr>
    </w:p>
    <w:p w:rsidR="00AC4D73" w:rsidRPr="00547D67" w:rsidRDefault="00AC4D73" w:rsidP="00AC4D73">
      <w:pPr>
        <w:spacing w:after="0" w:line="240" w:lineRule="auto"/>
        <w:jc w:val="both"/>
        <w:rPr>
          <w:rFonts w:ascii="Times New Roman" w:hAnsi="Times New Roman" w:cs="Times New Roman"/>
          <w:lang w:val="ro-RO"/>
        </w:rPr>
      </w:pPr>
      <w:r w:rsidRPr="00547D67">
        <w:rPr>
          <w:rFonts w:ascii="Times New Roman" w:hAnsi="Times New Roman" w:cs="Times New Roman"/>
          <w:lang w:val="ro-RO"/>
        </w:rPr>
        <w:t xml:space="preserve">    </w:t>
      </w:r>
    </w:p>
    <w:p w:rsidR="002D45AE" w:rsidRPr="00547D67" w:rsidRDefault="00AC4D73" w:rsidP="00023DA4">
      <w:pPr>
        <w:pStyle w:val="ListParagraph"/>
        <w:numPr>
          <w:ilvl w:val="0"/>
          <w:numId w:val="23"/>
        </w:numPr>
        <w:ind w:left="450"/>
        <w:jc w:val="both"/>
        <w:rPr>
          <w:rFonts w:ascii="Times New Roman" w:hAnsi="Times New Roman" w:cs="Times New Roman"/>
          <w:sz w:val="22"/>
          <w:szCs w:val="22"/>
          <w:lang w:val="ro-RO"/>
        </w:rPr>
      </w:pPr>
      <w:r w:rsidRPr="00547D67">
        <w:rPr>
          <w:rFonts w:ascii="Times New Roman" w:hAnsi="Times New Roman"/>
          <w:sz w:val="22"/>
          <w:szCs w:val="22"/>
          <w:lang w:val="ro-RO"/>
        </w:rPr>
        <w:t>Examinând documentaţia de atribuire, subsemnaţii................................., reprezentanţi ai ofertantului ………............. (</w:t>
      </w:r>
      <w:r w:rsidRPr="00547D67">
        <w:rPr>
          <w:rFonts w:ascii="Times New Roman" w:hAnsi="Times New Roman"/>
          <w:i/>
          <w:sz w:val="22"/>
          <w:szCs w:val="22"/>
          <w:lang w:val="ro-RO"/>
        </w:rPr>
        <w:t>denumirea/numele ofertantului</w:t>
      </w:r>
      <w:r w:rsidRPr="00547D67">
        <w:rPr>
          <w:rFonts w:ascii="Times New Roman" w:hAnsi="Times New Roman"/>
          <w:sz w:val="22"/>
          <w:szCs w:val="22"/>
          <w:lang w:val="ro-RO"/>
        </w:rPr>
        <w:t xml:space="preserve">), ne oferim ca, în conformitate cu prevederile şi cerinţele cuprinse în documentaţia mai sus menţionată, </w:t>
      </w:r>
      <w:r w:rsidR="002D45AE" w:rsidRPr="00547D67">
        <w:rPr>
          <w:rFonts w:ascii="Times New Roman" w:hAnsi="Times New Roman" w:cs="Times New Roman"/>
          <w:sz w:val="22"/>
          <w:szCs w:val="22"/>
        </w:rPr>
        <w:t xml:space="preserve">sa prestam </w:t>
      </w:r>
      <w:r w:rsidR="00DD4F8C" w:rsidRPr="00547D67">
        <w:rPr>
          <w:rFonts w:ascii="Times New Roman" w:hAnsi="Times New Roman" w:cs="Times New Roman"/>
          <w:sz w:val="22"/>
          <w:szCs w:val="22"/>
        </w:rPr>
        <w:t xml:space="preserve">serviciul de </w:t>
      </w:r>
      <w:r w:rsidR="00547D67" w:rsidRPr="00547D67">
        <w:rPr>
          <w:rFonts w:ascii="Times New Roman" w:hAnsi="Times New Roman" w:cs="Times New Roman"/>
          <w:b/>
          <w:sz w:val="22"/>
          <w:szCs w:val="22"/>
        </w:rPr>
        <w:t>Elaborare studiu privind asigurarea dotarilor publice de invatamant in zona Mun.Timisoara</w:t>
      </w:r>
      <w:r w:rsidR="00746779" w:rsidRPr="00547D67">
        <w:rPr>
          <w:rFonts w:ascii="Times New Roman" w:hAnsi="Times New Roman" w:cs="Times New Roman"/>
          <w:b/>
          <w:sz w:val="22"/>
          <w:szCs w:val="22"/>
          <w:lang w:val="fr-FR"/>
        </w:rPr>
        <w:t xml:space="preserve">, </w:t>
      </w:r>
      <w:r w:rsidR="002D45AE" w:rsidRPr="00547D67">
        <w:rPr>
          <w:rFonts w:ascii="Times New Roman" w:hAnsi="Times New Roman" w:cs="Times New Roman"/>
          <w:sz w:val="22"/>
          <w:szCs w:val="22"/>
          <w:lang w:val="ro-RO"/>
        </w:rPr>
        <w:t xml:space="preserve">pentru suma de </w:t>
      </w:r>
      <w:r w:rsidR="002D45AE" w:rsidRPr="00547D67">
        <w:rPr>
          <w:rFonts w:ascii="Times New Roman" w:hAnsi="Times New Roman" w:cs="Times New Roman"/>
          <w:b/>
          <w:sz w:val="22"/>
          <w:szCs w:val="22"/>
          <w:lang w:val="ro-RO"/>
        </w:rPr>
        <w:t>.........................</w:t>
      </w:r>
      <w:r w:rsidR="002D45AE" w:rsidRPr="00547D67">
        <w:rPr>
          <w:rFonts w:ascii="Times New Roman" w:hAnsi="Times New Roman" w:cs="Times New Roman"/>
          <w:sz w:val="22"/>
          <w:szCs w:val="22"/>
          <w:lang w:val="ro-RO"/>
        </w:rPr>
        <w:t xml:space="preserve"> (</w:t>
      </w:r>
      <w:r w:rsidR="002D45AE" w:rsidRPr="00547D67">
        <w:rPr>
          <w:rFonts w:ascii="Times New Roman" w:hAnsi="Times New Roman" w:cs="Times New Roman"/>
          <w:i/>
          <w:sz w:val="22"/>
          <w:szCs w:val="22"/>
          <w:lang w:val="ro-RO"/>
        </w:rPr>
        <w:t>suma în litere şi în cifre</w:t>
      </w:r>
      <w:r w:rsidR="002D45AE" w:rsidRPr="00547D67">
        <w:rPr>
          <w:rFonts w:ascii="Times New Roman" w:hAnsi="Times New Roman" w:cs="Times New Roman"/>
          <w:sz w:val="22"/>
          <w:szCs w:val="22"/>
          <w:lang w:val="ro-RO"/>
        </w:rPr>
        <w:t>) RON fara TVA, la care se adaugă taxa pe valoarea adăugată în valoare de ...................... (</w:t>
      </w:r>
      <w:r w:rsidR="002D45AE" w:rsidRPr="00547D67">
        <w:rPr>
          <w:rFonts w:ascii="Times New Roman" w:hAnsi="Times New Roman" w:cs="Times New Roman"/>
          <w:i/>
          <w:sz w:val="22"/>
          <w:szCs w:val="22"/>
          <w:lang w:val="ro-RO"/>
        </w:rPr>
        <w:t>suma în litere şi în cifre</w:t>
      </w:r>
      <w:r w:rsidR="002D45AE" w:rsidRPr="00547D67">
        <w:rPr>
          <w:rFonts w:ascii="Times New Roman" w:hAnsi="Times New Roman" w:cs="Times New Roman"/>
          <w:sz w:val="22"/>
          <w:szCs w:val="22"/>
          <w:lang w:val="ro-RO"/>
        </w:rPr>
        <w:t>) RON fara TVA.</w:t>
      </w:r>
    </w:p>
    <w:p w:rsidR="00AC4D73" w:rsidRPr="00547D67" w:rsidRDefault="00AC4D73" w:rsidP="00023DA4">
      <w:pPr>
        <w:spacing w:after="0" w:line="240" w:lineRule="auto"/>
        <w:ind w:left="450"/>
        <w:jc w:val="both"/>
        <w:rPr>
          <w:rFonts w:ascii="Times New Roman" w:hAnsi="Times New Roman" w:cs="Times New Roman"/>
          <w:lang w:val="ro-RO"/>
        </w:rPr>
      </w:pPr>
    </w:p>
    <w:p w:rsidR="00AC4D73" w:rsidRPr="00547D67" w:rsidRDefault="00AC4D73" w:rsidP="00023DA4">
      <w:pPr>
        <w:pStyle w:val="ListParagraph"/>
        <w:numPr>
          <w:ilvl w:val="0"/>
          <w:numId w:val="23"/>
        </w:numPr>
        <w:ind w:left="450"/>
        <w:jc w:val="both"/>
        <w:rPr>
          <w:rFonts w:ascii="Times New Roman" w:hAnsi="Times New Roman" w:cs="Times New Roman"/>
          <w:sz w:val="22"/>
          <w:szCs w:val="22"/>
          <w:lang w:val="ro-RO"/>
        </w:rPr>
      </w:pPr>
      <w:r w:rsidRPr="00547D67">
        <w:rPr>
          <w:rFonts w:ascii="Times New Roman" w:hAnsi="Times New Roman" w:cs="Times New Roman"/>
          <w:sz w:val="22"/>
          <w:szCs w:val="22"/>
          <w:lang w:val="ro-RO"/>
        </w:rPr>
        <w:t xml:space="preserve">Ne angajăm ca, în cazul în care oferta noastră este stabilită câştigătoare, sa prestam serviciile </w:t>
      </w:r>
      <w:r w:rsidR="0092058A" w:rsidRPr="00547D67">
        <w:rPr>
          <w:rFonts w:ascii="Times New Roman" w:hAnsi="Times New Roman" w:cs="Times New Roman"/>
          <w:sz w:val="22"/>
          <w:szCs w:val="22"/>
          <w:lang w:val="ro-RO"/>
        </w:rPr>
        <w:t xml:space="preserve">conform </w:t>
      </w:r>
      <w:r w:rsidR="00AD1EF8" w:rsidRPr="00547D67">
        <w:rPr>
          <w:rFonts w:ascii="Times New Roman" w:hAnsi="Times New Roman" w:cs="Times New Roman"/>
          <w:sz w:val="22"/>
          <w:szCs w:val="22"/>
          <w:lang w:val="ro-RO"/>
        </w:rPr>
        <w:t>documentatiei postate in SEAP</w:t>
      </w:r>
      <w:r w:rsidR="00DD4F8C" w:rsidRPr="00547D67">
        <w:rPr>
          <w:rFonts w:ascii="Times New Roman" w:hAnsi="Times New Roman" w:cs="Times New Roman"/>
          <w:sz w:val="22"/>
          <w:szCs w:val="22"/>
          <w:lang w:val="ro-RO"/>
        </w:rPr>
        <w:t>.</w:t>
      </w:r>
    </w:p>
    <w:p w:rsidR="00AC4D73" w:rsidRPr="00547D67" w:rsidRDefault="00AC4D73" w:rsidP="00023DA4">
      <w:pPr>
        <w:spacing w:after="0" w:line="240" w:lineRule="auto"/>
        <w:ind w:left="450"/>
        <w:jc w:val="both"/>
        <w:rPr>
          <w:rFonts w:ascii="Times New Roman" w:hAnsi="Times New Roman" w:cs="Times New Roman"/>
          <w:lang w:val="ro-RO"/>
        </w:rPr>
      </w:pPr>
    </w:p>
    <w:p w:rsidR="00AC4D73" w:rsidRPr="00547D67" w:rsidRDefault="00AC4D73" w:rsidP="00023DA4">
      <w:pPr>
        <w:pStyle w:val="ListParagraph"/>
        <w:numPr>
          <w:ilvl w:val="0"/>
          <w:numId w:val="23"/>
        </w:numPr>
        <w:ind w:left="450"/>
        <w:jc w:val="both"/>
        <w:rPr>
          <w:rFonts w:ascii="Times New Roman" w:hAnsi="Times New Roman" w:cs="Times New Roman"/>
          <w:sz w:val="22"/>
          <w:szCs w:val="22"/>
          <w:lang w:val="ro-RO"/>
        </w:rPr>
      </w:pPr>
      <w:r w:rsidRPr="00547D67">
        <w:rPr>
          <w:rFonts w:ascii="Times New Roman" w:hAnsi="Times New Roman" w:cs="Times New Roman"/>
          <w:sz w:val="22"/>
          <w:szCs w:val="22"/>
          <w:lang w:val="ro-RO"/>
        </w:rPr>
        <w:t xml:space="preserve">Ne angajăm sa menţinem aceasta oferta valabilă pentru o durata de </w:t>
      </w:r>
      <w:r w:rsidR="00416758" w:rsidRPr="00547D67">
        <w:rPr>
          <w:rFonts w:ascii="Times New Roman" w:hAnsi="Times New Roman" w:cs="Times New Roman"/>
          <w:b/>
          <w:sz w:val="22"/>
          <w:szCs w:val="22"/>
          <w:lang w:val="ro-RO"/>
        </w:rPr>
        <w:t>70</w:t>
      </w:r>
      <w:r w:rsidRPr="00547D67">
        <w:rPr>
          <w:rFonts w:ascii="Times New Roman" w:hAnsi="Times New Roman" w:cs="Times New Roman"/>
          <w:b/>
          <w:sz w:val="22"/>
          <w:szCs w:val="22"/>
          <w:lang w:val="ro-RO"/>
        </w:rPr>
        <w:t xml:space="preserve"> </w:t>
      </w:r>
      <w:r w:rsidR="002D45AE" w:rsidRPr="00547D67">
        <w:rPr>
          <w:rFonts w:ascii="Times New Roman" w:hAnsi="Times New Roman" w:cs="Times New Roman"/>
          <w:b/>
          <w:sz w:val="22"/>
          <w:szCs w:val="22"/>
          <w:lang w:val="ro-RO"/>
        </w:rPr>
        <w:t>zile</w:t>
      </w:r>
      <w:r w:rsidRPr="00547D67">
        <w:rPr>
          <w:rFonts w:ascii="Times New Roman" w:hAnsi="Times New Roman" w:cs="Times New Roman"/>
          <w:sz w:val="22"/>
          <w:szCs w:val="22"/>
          <w:lang w:val="ro-RO"/>
        </w:rPr>
        <w:t>, şi ea va rămâne obligatorie pentru noi şi poate fi acceptată oricând înainte de expirarea perioadei de valabilitate.</w:t>
      </w:r>
    </w:p>
    <w:p w:rsidR="00AC4D73" w:rsidRPr="00547D67" w:rsidRDefault="00AC4D73" w:rsidP="00023DA4">
      <w:pPr>
        <w:spacing w:after="0" w:line="240" w:lineRule="auto"/>
        <w:ind w:left="450"/>
        <w:jc w:val="both"/>
        <w:rPr>
          <w:rFonts w:ascii="Times New Roman" w:hAnsi="Times New Roman" w:cs="Times New Roman"/>
          <w:lang w:val="ro-RO"/>
        </w:rPr>
      </w:pPr>
    </w:p>
    <w:p w:rsidR="00AC4D73" w:rsidRPr="00547D67" w:rsidRDefault="00AC4D73" w:rsidP="00023DA4">
      <w:pPr>
        <w:pStyle w:val="ListParagraph"/>
        <w:numPr>
          <w:ilvl w:val="0"/>
          <w:numId w:val="23"/>
        </w:numPr>
        <w:ind w:left="450"/>
        <w:jc w:val="both"/>
        <w:rPr>
          <w:rFonts w:ascii="Times New Roman" w:hAnsi="Times New Roman" w:cs="Times New Roman"/>
          <w:sz w:val="22"/>
          <w:szCs w:val="22"/>
          <w:lang w:val="ro-RO"/>
        </w:rPr>
      </w:pPr>
      <w:r w:rsidRPr="00547D67">
        <w:rPr>
          <w:rFonts w:ascii="Times New Roman" w:hAnsi="Times New Roman" w:cs="Times New Roman"/>
          <w:sz w:val="22"/>
          <w:szCs w:val="22"/>
          <w:lang w:val="ro-RO"/>
        </w:rPr>
        <w:t>Pana la încheierea şi semnarea contractului de achiziţie publica aceasta oferta, împreună cu comunicarea transmisă de dumneavoastră, prin</w:t>
      </w:r>
      <w:r w:rsidR="00416758" w:rsidRPr="00547D67">
        <w:rPr>
          <w:rFonts w:ascii="Times New Roman" w:hAnsi="Times New Roman" w:cs="Times New Roman"/>
          <w:sz w:val="22"/>
          <w:szCs w:val="22"/>
          <w:lang w:val="ro-RO"/>
        </w:rPr>
        <w:t xml:space="preserve"> </w:t>
      </w:r>
      <w:r w:rsidRPr="00547D67">
        <w:rPr>
          <w:rFonts w:ascii="Times New Roman" w:hAnsi="Times New Roman" w:cs="Times New Roman"/>
          <w:sz w:val="22"/>
          <w:szCs w:val="22"/>
          <w:lang w:val="ro-RO"/>
        </w:rPr>
        <w:t>care oferta noastră este stabilită câştigătoare, vor constitui un contract angajant între noi.</w:t>
      </w:r>
      <w:r w:rsidRPr="00547D67">
        <w:rPr>
          <w:rFonts w:ascii="Times New Roman" w:hAnsi="Times New Roman" w:cs="Times New Roman"/>
          <w:sz w:val="22"/>
          <w:szCs w:val="22"/>
          <w:lang w:val="ro-RO"/>
        </w:rPr>
        <w:tab/>
      </w:r>
    </w:p>
    <w:p w:rsidR="00AC4D73" w:rsidRPr="00547D67" w:rsidRDefault="00AC4D73" w:rsidP="00023DA4">
      <w:pPr>
        <w:spacing w:after="0" w:line="240" w:lineRule="auto"/>
        <w:ind w:left="450"/>
        <w:jc w:val="both"/>
        <w:rPr>
          <w:rFonts w:ascii="Times New Roman" w:hAnsi="Times New Roman" w:cs="Times New Roman"/>
          <w:lang w:val="ro-RO"/>
        </w:rPr>
      </w:pPr>
    </w:p>
    <w:p w:rsidR="00AC4D73" w:rsidRPr="00547D67" w:rsidRDefault="00AC4D73" w:rsidP="00023DA4">
      <w:pPr>
        <w:pStyle w:val="ListParagraph"/>
        <w:numPr>
          <w:ilvl w:val="0"/>
          <w:numId w:val="23"/>
        </w:numPr>
        <w:ind w:left="450"/>
        <w:jc w:val="both"/>
        <w:rPr>
          <w:rFonts w:ascii="Times New Roman" w:hAnsi="Times New Roman" w:cs="Times New Roman"/>
          <w:sz w:val="22"/>
          <w:szCs w:val="22"/>
          <w:lang w:val="ro-RO"/>
        </w:rPr>
      </w:pPr>
      <w:r w:rsidRPr="00547D67">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w:t>
      </w:r>
      <w:r w:rsidR="002D45AE" w:rsidRPr="00547D67">
        <w:rPr>
          <w:rFonts w:ascii="Times New Roman" w:hAnsi="Times New Roman" w:cs="Times New Roman"/>
          <w:sz w:val="22"/>
          <w:szCs w:val="22"/>
          <w:lang w:val="ro-RO"/>
        </w:rPr>
        <w:t>e din documentaţia de atribuire</w:t>
      </w:r>
      <w:r w:rsidRPr="00547D67">
        <w:rPr>
          <w:rFonts w:ascii="Times New Roman" w:hAnsi="Times New Roman" w:cs="Times New Roman"/>
          <w:sz w:val="22"/>
          <w:szCs w:val="22"/>
        </w:rPr>
        <w:t>.</w:t>
      </w:r>
    </w:p>
    <w:p w:rsidR="00AC4D73" w:rsidRPr="00547D67" w:rsidRDefault="00AC4D73" w:rsidP="00023DA4">
      <w:pPr>
        <w:spacing w:after="0" w:line="240" w:lineRule="auto"/>
        <w:ind w:left="450"/>
        <w:jc w:val="both"/>
        <w:rPr>
          <w:rFonts w:ascii="Times New Roman" w:hAnsi="Times New Roman" w:cs="Times New Roman"/>
          <w:lang w:val="ro-RO"/>
        </w:rPr>
      </w:pPr>
    </w:p>
    <w:p w:rsidR="00AC4D73" w:rsidRPr="00547D67" w:rsidRDefault="00AC4D73" w:rsidP="00023DA4">
      <w:pPr>
        <w:pStyle w:val="ListParagraph"/>
        <w:numPr>
          <w:ilvl w:val="0"/>
          <w:numId w:val="23"/>
        </w:numPr>
        <w:ind w:left="450"/>
        <w:jc w:val="both"/>
        <w:rPr>
          <w:rFonts w:ascii="Times New Roman" w:hAnsi="Times New Roman" w:cs="Times New Roman"/>
          <w:sz w:val="22"/>
          <w:szCs w:val="22"/>
          <w:lang w:val="ro-RO"/>
        </w:rPr>
      </w:pPr>
      <w:r w:rsidRPr="00547D67">
        <w:rPr>
          <w:rFonts w:ascii="Times New Roman" w:hAnsi="Times New Roman" w:cs="Times New Roman"/>
          <w:sz w:val="22"/>
          <w:szCs w:val="22"/>
          <w:lang w:val="ro-RO"/>
        </w:rPr>
        <w:t>Înţelegem ca nu sunteţi obligaţi sa acceptaţi oferta cu cel mai mic pret sau orice alta oferta pe care o puteţi primi.</w:t>
      </w:r>
    </w:p>
    <w:p w:rsidR="00AC4D73" w:rsidRPr="00547D67" w:rsidRDefault="00AC4D73" w:rsidP="00023DA4">
      <w:pPr>
        <w:pStyle w:val="ListParagraph"/>
        <w:ind w:left="450"/>
        <w:rPr>
          <w:rFonts w:ascii="Times New Roman" w:hAnsi="Times New Roman" w:cs="Times New Roman"/>
          <w:sz w:val="22"/>
          <w:szCs w:val="22"/>
          <w:lang w:val="ro-RO"/>
        </w:rPr>
      </w:pPr>
    </w:p>
    <w:p w:rsidR="00AC4D73" w:rsidRPr="00547D67" w:rsidRDefault="00AC4D73" w:rsidP="00023DA4">
      <w:pPr>
        <w:ind w:left="450"/>
        <w:jc w:val="both"/>
        <w:rPr>
          <w:rFonts w:ascii="Times New Roman" w:hAnsi="Times New Roman" w:cs="Times New Roman"/>
          <w:lang w:val="ro-RO"/>
        </w:rPr>
      </w:pPr>
      <w:r w:rsidRPr="00547D67">
        <w:rPr>
          <w:rFonts w:ascii="Times New Roman" w:hAnsi="Times New Roman" w:cs="Times New Roman"/>
          <w:lang w:val="ro-RO"/>
        </w:rPr>
        <w:t>Data ...............................</w:t>
      </w:r>
    </w:p>
    <w:p w:rsidR="00AC4D73" w:rsidRPr="00547D67" w:rsidRDefault="00AC4D73" w:rsidP="00023DA4">
      <w:pPr>
        <w:ind w:left="450"/>
        <w:jc w:val="center"/>
        <w:rPr>
          <w:rFonts w:ascii="Times New Roman" w:hAnsi="Times New Roman" w:cs="Times New Roman"/>
          <w:lang w:val="ro-RO"/>
        </w:rPr>
      </w:pPr>
      <w:r w:rsidRPr="00547D67">
        <w:rPr>
          <w:rFonts w:ascii="Times New Roman" w:hAnsi="Times New Roman" w:cs="Times New Roman"/>
          <w:lang w:val="ro-RO"/>
        </w:rPr>
        <w:t xml:space="preserve">..............................................................................., </w:t>
      </w:r>
    </w:p>
    <w:p w:rsidR="00AC4D73" w:rsidRPr="00547D67" w:rsidRDefault="00AC4D73" w:rsidP="00023DA4">
      <w:pPr>
        <w:spacing w:after="0" w:line="240" w:lineRule="auto"/>
        <w:ind w:left="450"/>
        <w:jc w:val="center"/>
        <w:rPr>
          <w:rFonts w:ascii="Times New Roman" w:hAnsi="Times New Roman" w:cs="Times New Roman"/>
          <w:i/>
          <w:lang w:val="ro-RO"/>
        </w:rPr>
      </w:pPr>
      <w:r w:rsidRPr="00547D67">
        <w:rPr>
          <w:rFonts w:ascii="Times New Roman" w:hAnsi="Times New Roman" w:cs="Times New Roman"/>
          <w:i/>
          <w:lang w:val="ro-RO"/>
        </w:rPr>
        <w:t xml:space="preserve">(nume, prenume,semnătură si stampila) </w:t>
      </w:r>
    </w:p>
    <w:p w:rsidR="00AC4D73" w:rsidRPr="00547D67" w:rsidRDefault="00AC4D73" w:rsidP="00023DA4">
      <w:pPr>
        <w:spacing w:after="0" w:line="240" w:lineRule="auto"/>
        <w:ind w:left="450"/>
        <w:jc w:val="center"/>
        <w:rPr>
          <w:rFonts w:ascii="Times New Roman" w:hAnsi="Times New Roman" w:cs="Times New Roman"/>
          <w:i/>
          <w:lang w:val="ro-RO"/>
        </w:rPr>
      </w:pPr>
    </w:p>
    <w:p w:rsidR="00AC4D73" w:rsidRPr="00547D67" w:rsidRDefault="00AC4D73" w:rsidP="00023DA4">
      <w:pPr>
        <w:spacing w:after="0" w:line="240" w:lineRule="auto"/>
        <w:ind w:left="450"/>
        <w:jc w:val="both"/>
        <w:rPr>
          <w:rFonts w:ascii="Times New Roman" w:hAnsi="Times New Roman" w:cs="Times New Roman"/>
          <w:lang w:val="ro-RO"/>
        </w:rPr>
      </w:pPr>
      <w:r w:rsidRPr="00547D67">
        <w:rPr>
          <w:rFonts w:ascii="Times New Roman" w:hAnsi="Times New Roman" w:cs="Times New Roman"/>
          <w:lang w:val="ro-RO"/>
        </w:rPr>
        <w:t>in calitate de ............................................ legal autorizat să semnez oferta pentru şi în numele ...................................................... (</w:t>
      </w:r>
      <w:r w:rsidRPr="00547D67">
        <w:rPr>
          <w:rFonts w:ascii="Times New Roman" w:hAnsi="Times New Roman" w:cs="Times New Roman"/>
          <w:i/>
          <w:lang w:val="ro-RO"/>
        </w:rPr>
        <w:t>denumirea/numele operatorului economic)</w:t>
      </w:r>
    </w:p>
    <w:p w:rsidR="00AD1EF8" w:rsidRPr="00547D67" w:rsidRDefault="00AD1EF8"/>
    <w:sectPr w:rsidR="00AD1EF8" w:rsidRPr="00547D67" w:rsidSect="00E552F2">
      <w:footerReference w:type="default" r:id="rId8"/>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8BC" w:rsidRDefault="00E208BC" w:rsidP="00754021">
      <w:pPr>
        <w:spacing w:after="0" w:line="240" w:lineRule="auto"/>
      </w:pPr>
      <w:r>
        <w:separator/>
      </w:r>
    </w:p>
  </w:endnote>
  <w:endnote w:type="continuationSeparator" w:id="0">
    <w:p w:rsidR="00E208BC" w:rsidRDefault="00E208BC"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E208BC" w:rsidRDefault="008D0503">
        <w:pPr>
          <w:pStyle w:val="Footer"/>
          <w:jc w:val="right"/>
        </w:pPr>
        <w:fldSimple w:instr=" PAGE   \* MERGEFORMAT ">
          <w:r w:rsidR="009A2454">
            <w:rPr>
              <w:noProof/>
            </w:rPr>
            <w:t>12</w:t>
          </w:r>
        </w:fldSimple>
      </w:p>
    </w:sdtContent>
  </w:sdt>
  <w:p w:rsidR="00E208BC" w:rsidRDefault="00E208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8BC" w:rsidRDefault="00E208BC" w:rsidP="00754021">
      <w:pPr>
        <w:spacing w:after="0" w:line="240" w:lineRule="auto"/>
      </w:pPr>
      <w:r>
        <w:separator/>
      </w:r>
    </w:p>
  </w:footnote>
  <w:footnote w:type="continuationSeparator" w:id="0">
    <w:p w:rsidR="00E208BC" w:rsidRDefault="00E208BC"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1DA3CF1"/>
    <w:multiLevelType w:val="hybridMultilevel"/>
    <w:tmpl w:val="7410E540"/>
    <w:lvl w:ilvl="0" w:tplc="80ACE7F2">
      <w:start w:val="1"/>
      <w:numFmt w:val="decimal"/>
      <w:lvlText w:val="%1."/>
      <w:lvlJc w:val="left"/>
      <w:pPr>
        <w:ind w:left="637" w:hanging="353"/>
      </w:pPr>
      <w:rPr>
        <w:rFonts w:hint="default"/>
        <w:spacing w:val="-1"/>
        <w:w w:val="98"/>
        <w:lang w:val="ro-RO" w:eastAsia="en-US" w:bidi="ar-SA"/>
      </w:rPr>
    </w:lvl>
    <w:lvl w:ilvl="1" w:tplc="EADEC77A">
      <w:numFmt w:val="bullet"/>
      <w:lvlText w:val="•"/>
      <w:lvlJc w:val="left"/>
      <w:pPr>
        <w:ind w:left="784" w:hanging="353"/>
      </w:pPr>
      <w:rPr>
        <w:rFonts w:ascii="Arial" w:eastAsia="Arial" w:hAnsi="Arial" w:cs="Arial" w:hint="default"/>
        <w:i/>
        <w:iCs/>
        <w:color w:val="494949"/>
        <w:w w:val="99"/>
        <w:sz w:val="23"/>
        <w:szCs w:val="23"/>
        <w:lang w:val="ro-RO" w:eastAsia="en-US" w:bidi="ar-SA"/>
      </w:rPr>
    </w:lvl>
    <w:lvl w:ilvl="2" w:tplc="1C3E0162">
      <w:numFmt w:val="bullet"/>
      <w:lvlText w:val="•"/>
      <w:lvlJc w:val="left"/>
      <w:pPr>
        <w:ind w:left="1795" w:hanging="353"/>
      </w:pPr>
      <w:rPr>
        <w:rFonts w:hint="default"/>
        <w:lang w:val="ro-RO" w:eastAsia="en-US" w:bidi="ar-SA"/>
      </w:rPr>
    </w:lvl>
    <w:lvl w:ilvl="3" w:tplc="63AC4D92">
      <w:numFmt w:val="bullet"/>
      <w:lvlText w:val="•"/>
      <w:lvlJc w:val="left"/>
      <w:pPr>
        <w:ind w:left="2811" w:hanging="353"/>
      </w:pPr>
      <w:rPr>
        <w:rFonts w:hint="default"/>
        <w:lang w:val="ro-RO" w:eastAsia="en-US" w:bidi="ar-SA"/>
      </w:rPr>
    </w:lvl>
    <w:lvl w:ilvl="4" w:tplc="411C4BA2">
      <w:numFmt w:val="bullet"/>
      <w:lvlText w:val="•"/>
      <w:lvlJc w:val="left"/>
      <w:pPr>
        <w:ind w:left="3826" w:hanging="353"/>
      </w:pPr>
      <w:rPr>
        <w:rFonts w:hint="default"/>
        <w:lang w:val="ro-RO" w:eastAsia="en-US" w:bidi="ar-SA"/>
      </w:rPr>
    </w:lvl>
    <w:lvl w:ilvl="5" w:tplc="D344579C">
      <w:numFmt w:val="bullet"/>
      <w:lvlText w:val="•"/>
      <w:lvlJc w:val="left"/>
      <w:pPr>
        <w:ind w:left="4842" w:hanging="353"/>
      </w:pPr>
      <w:rPr>
        <w:rFonts w:hint="default"/>
        <w:lang w:val="ro-RO" w:eastAsia="en-US" w:bidi="ar-SA"/>
      </w:rPr>
    </w:lvl>
    <w:lvl w:ilvl="6" w:tplc="63423450">
      <w:numFmt w:val="bullet"/>
      <w:lvlText w:val="•"/>
      <w:lvlJc w:val="left"/>
      <w:pPr>
        <w:ind w:left="5857" w:hanging="353"/>
      </w:pPr>
      <w:rPr>
        <w:rFonts w:hint="default"/>
        <w:lang w:val="ro-RO" w:eastAsia="en-US" w:bidi="ar-SA"/>
      </w:rPr>
    </w:lvl>
    <w:lvl w:ilvl="7" w:tplc="29A4F830">
      <w:numFmt w:val="bullet"/>
      <w:lvlText w:val="•"/>
      <w:lvlJc w:val="left"/>
      <w:pPr>
        <w:ind w:left="6873" w:hanging="353"/>
      </w:pPr>
      <w:rPr>
        <w:rFonts w:hint="default"/>
        <w:lang w:val="ro-RO" w:eastAsia="en-US" w:bidi="ar-SA"/>
      </w:rPr>
    </w:lvl>
    <w:lvl w:ilvl="8" w:tplc="FAAE9DF0">
      <w:numFmt w:val="bullet"/>
      <w:lvlText w:val="•"/>
      <w:lvlJc w:val="left"/>
      <w:pPr>
        <w:ind w:left="7888" w:hanging="353"/>
      </w:pPr>
      <w:rPr>
        <w:rFonts w:hint="default"/>
        <w:lang w:val="ro-RO" w:eastAsia="en-US" w:bidi="ar-SA"/>
      </w:rPr>
    </w:lvl>
  </w:abstractNum>
  <w:abstractNum w:abstractNumId="4">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29100A"/>
    <w:multiLevelType w:val="hybridMultilevel"/>
    <w:tmpl w:val="21F28CEE"/>
    <w:lvl w:ilvl="0" w:tplc="04180001">
      <w:start w:val="1"/>
      <w:numFmt w:val="bullet"/>
      <w:lvlText w:val=""/>
      <w:lvlJc w:val="left"/>
      <w:pPr>
        <w:ind w:left="2149" w:hanging="360"/>
      </w:pPr>
      <w:rPr>
        <w:rFonts w:ascii="Symbol" w:hAnsi="Symbol" w:hint="default"/>
      </w:rPr>
    </w:lvl>
    <w:lvl w:ilvl="1" w:tplc="04180003" w:tentative="1">
      <w:start w:val="1"/>
      <w:numFmt w:val="bullet"/>
      <w:lvlText w:val="o"/>
      <w:lvlJc w:val="left"/>
      <w:pPr>
        <w:ind w:left="2869" w:hanging="360"/>
      </w:pPr>
      <w:rPr>
        <w:rFonts w:ascii="Courier New" w:hAnsi="Courier New" w:cs="Courier New" w:hint="default"/>
      </w:rPr>
    </w:lvl>
    <w:lvl w:ilvl="2" w:tplc="04180005" w:tentative="1">
      <w:start w:val="1"/>
      <w:numFmt w:val="bullet"/>
      <w:lvlText w:val=""/>
      <w:lvlJc w:val="left"/>
      <w:pPr>
        <w:ind w:left="3589" w:hanging="360"/>
      </w:pPr>
      <w:rPr>
        <w:rFonts w:ascii="Wingdings" w:hAnsi="Wingdings" w:hint="default"/>
      </w:rPr>
    </w:lvl>
    <w:lvl w:ilvl="3" w:tplc="04180001" w:tentative="1">
      <w:start w:val="1"/>
      <w:numFmt w:val="bullet"/>
      <w:lvlText w:val=""/>
      <w:lvlJc w:val="left"/>
      <w:pPr>
        <w:ind w:left="4309" w:hanging="360"/>
      </w:pPr>
      <w:rPr>
        <w:rFonts w:ascii="Symbol" w:hAnsi="Symbol" w:hint="default"/>
      </w:rPr>
    </w:lvl>
    <w:lvl w:ilvl="4" w:tplc="04180003" w:tentative="1">
      <w:start w:val="1"/>
      <w:numFmt w:val="bullet"/>
      <w:lvlText w:val="o"/>
      <w:lvlJc w:val="left"/>
      <w:pPr>
        <w:ind w:left="5029" w:hanging="360"/>
      </w:pPr>
      <w:rPr>
        <w:rFonts w:ascii="Courier New" w:hAnsi="Courier New" w:cs="Courier New" w:hint="default"/>
      </w:rPr>
    </w:lvl>
    <w:lvl w:ilvl="5" w:tplc="04180005" w:tentative="1">
      <w:start w:val="1"/>
      <w:numFmt w:val="bullet"/>
      <w:lvlText w:val=""/>
      <w:lvlJc w:val="left"/>
      <w:pPr>
        <w:ind w:left="5749" w:hanging="360"/>
      </w:pPr>
      <w:rPr>
        <w:rFonts w:ascii="Wingdings" w:hAnsi="Wingdings" w:hint="default"/>
      </w:rPr>
    </w:lvl>
    <w:lvl w:ilvl="6" w:tplc="04180001" w:tentative="1">
      <w:start w:val="1"/>
      <w:numFmt w:val="bullet"/>
      <w:lvlText w:val=""/>
      <w:lvlJc w:val="left"/>
      <w:pPr>
        <w:ind w:left="6469" w:hanging="360"/>
      </w:pPr>
      <w:rPr>
        <w:rFonts w:ascii="Symbol" w:hAnsi="Symbol" w:hint="default"/>
      </w:rPr>
    </w:lvl>
    <w:lvl w:ilvl="7" w:tplc="04180003" w:tentative="1">
      <w:start w:val="1"/>
      <w:numFmt w:val="bullet"/>
      <w:lvlText w:val="o"/>
      <w:lvlJc w:val="left"/>
      <w:pPr>
        <w:ind w:left="7189" w:hanging="360"/>
      </w:pPr>
      <w:rPr>
        <w:rFonts w:ascii="Courier New" w:hAnsi="Courier New" w:cs="Courier New" w:hint="default"/>
      </w:rPr>
    </w:lvl>
    <w:lvl w:ilvl="8" w:tplc="04180005" w:tentative="1">
      <w:start w:val="1"/>
      <w:numFmt w:val="bullet"/>
      <w:lvlText w:val=""/>
      <w:lvlJc w:val="left"/>
      <w:pPr>
        <w:ind w:left="7909" w:hanging="360"/>
      </w:pPr>
      <w:rPr>
        <w:rFonts w:ascii="Wingdings" w:hAnsi="Wingdings" w:hint="default"/>
      </w:rPr>
    </w:lvl>
  </w:abstractNum>
  <w:abstractNum w:abstractNumId="6">
    <w:nsid w:val="032A1AFD"/>
    <w:multiLevelType w:val="hybridMultilevel"/>
    <w:tmpl w:val="23D64DE0"/>
    <w:lvl w:ilvl="0" w:tplc="5CB63C00">
      <w:start w:val="1"/>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7">
    <w:nsid w:val="07BC6662"/>
    <w:multiLevelType w:val="hybridMultilevel"/>
    <w:tmpl w:val="6F4E687A"/>
    <w:lvl w:ilvl="0" w:tplc="90BE7022">
      <w:start w:val="4"/>
      <w:numFmt w:val="bullet"/>
      <w:lvlText w:val="-"/>
      <w:lvlJc w:val="left"/>
      <w:pPr>
        <w:tabs>
          <w:tab w:val="num" w:pos="502"/>
        </w:tabs>
        <w:ind w:left="502" w:hanging="360"/>
      </w:pPr>
      <w:rPr>
        <w:rFonts w:ascii="Times New Roman" w:eastAsia="Times New Roman" w:hAnsi="Times New Roman" w:cs="Times New Roman" w:hint="default"/>
        <w:b/>
        <w:color w:val="auto"/>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nsid w:val="087B125E"/>
    <w:multiLevelType w:val="hybridMultilevel"/>
    <w:tmpl w:val="B4EA172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nsid w:val="14AC4FA2"/>
    <w:multiLevelType w:val="multilevel"/>
    <w:tmpl w:val="C0866246"/>
    <w:lvl w:ilvl="0">
      <w:start w:val="1"/>
      <w:numFmt w:val="bullet"/>
      <w:lvlText w:val=""/>
      <w:lvlJc w:val="left"/>
      <w:pPr>
        <w:tabs>
          <w:tab w:val="num" w:pos="360"/>
        </w:tabs>
        <w:ind w:left="360" w:hanging="360"/>
      </w:pPr>
      <w:rPr>
        <w:rFonts w:ascii="Symbol" w:hAnsi="Symbol" w:hint="default"/>
        <w:b/>
        <w:i w:val="0"/>
        <w:sz w:val="20"/>
      </w:rPr>
    </w:lvl>
    <w:lvl w:ilvl="1">
      <w:start w:val="1"/>
      <w:numFmt w:val="decimal"/>
      <w:lvlText w:val="%1.%2."/>
      <w:lvlJc w:val="left"/>
      <w:pPr>
        <w:tabs>
          <w:tab w:val="num" w:pos="851"/>
        </w:tabs>
        <w:ind w:left="851" w:hanging="851"/>
      </w:pPr>
      <w:rPr>
        <w:rFonts w:ascii="Arial" w:hAnsi="Arial" w:cs="Times New Roman" w:hint="default"/>
        <w:b/>
        <w:i w:val="0"/>
        <w:sz w:val="24"/>
      </w:rPr>
    </w:lvl>
    <w:lvl w:ilvl="2">
      <w:start w:val="1"/>
      <w:numFmt w:val="decimal"/>
      <w:lvlText w:val="%1.%2.%3"/>
      <w:lvlJc w:val="left"/>
      <w:pPr>
        <w:tabs>
          <w:tab w:val="num" w:pos="851"/>
        </w:tabs>
        <w:ind w:left="851" w:hanging="851"/>
      </w:pPr>
      <w:rPr>
        <w:rFonts w:ascii="Arial" w:hAnsi="Arial" w:cs="Times New Roman" w:hint="default"/>
        <w:b/>
        <w:i w:val="0"/>
        <w:color w:val="auto"/>
        <w:sz w:val="22"/>
        <w:szCs w:val="22"/>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18204B5D"/>
    <w:multiLevelType w:val="hybridMultilevel"/>
    <w:tmpl w:val="E0F8425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nsid w:val="1E5D056E"/>
    <w:multiLevelType w:val="hybridMultilevel"/>
    <w:tmpl w:val="DEEED91A"/>
    <w:lvl w:ilvl="0" w:tplc="5A584B0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22E30B27"/>
    <w:multiLevelType w:val="hybridMultilevel"/>
    <w:tmpl w:val="335E2722"/>
    <w:lvl w:ilvl="0" w:tplc="5F52366E">
      <w:numFmt w:val="bullet"/>
      <w:lvlText w:val="-"/>
      <w:lvlJc w:val="left"/>
      <w:pPr>
        <w:ind w:left="720" w:hanging="360"/>
      </w:pPr>
      <w:rPr>
        <w:rFonts w:ascii="Times New Roman" w:eastAsia="Times New Roman" w:hAnsi="Times New Roman" w:cs="Times New Roman" w:hint="default"/>
        <w:b/>
        <w:i/>
        <w:sz w:val="22"/>
      </w:rPr>
    </w:lvl>
    <w:lvl w:ilvl="1" w:tplc="69E86D46" w:tentative="1">
      <w:start w:val="1"/>
      <w:numFmt w:val="bullet"/>
      <w:lvlText w:val="o"/>
      <w:lvlJc w:val="left"/>
      <w:pPr>
        <w:ind w:left="1440" w:hanging="360"/>
      </w:pPr>
      <w:rPr>
        <w:rFonts w:ascii="Courier New" w:hAnsi="Courier New" w:cs="Courier New" w:hint="default"/>
      </w:rPr>
    </w:lvl>
    <w:lvl w:ilvl="2" w:tplc="8774024C" w:tentative="1">
      <w:start w:val="1"/>
      <w:numFmt w:val="bullet"/>
      <w:lvlText w:val=""/>
      <w:lvlJc w:val="left"/>
      <w:pPr>
        <w:ind w:left="2160" w:hanging="360"/>
      </w:pPr>
      <w:rPr>
        <w:rFonts w:ascii="Wingdings" w:hAnsi="Wingdings" w:hint="default"/>
      </w:rPr>
    </w:lvl>
    <w:lvl w:ilvl="3" w:tplc="68422290" w:tentative="1">
      <w:start w:val="1"/>
      <w:numFmt w:val="bullet"/>
      <w:lvlText w:val=""/>
      <w:lvlJc w:val="left"/>
      <w:pPr>
        <w:ind w:left="2880" w:hanging="360"/>
      </w:pPr>
      <w:rPr>
        <w:rFonts w:ascii="Symbol" w:hAnsi="Symbol" w:hint="default"/>
      </w:rPr>
    </w:lvl>
    <w:lvl w:ilvl="4" w:tplc="615EB326" w:tentative="1">
      <w:start w:val="1"/>
      <w:numFmt w:val="bullet"/>
      <w:lvlText w:val="o"/>
      <w:lvlJc w:val="left"/>
      <w:pPr>
        <w:ind w:left="3600" w:hanging="360"/>
      </w:pPr>
      <w:rPr>
        <w:rFonts w:ascii="Courier New" w:hAnsi="Courier New" w:cs="Courier New" w:hint="default"/>
      </w:rPr>
    </w:lvl>
    <w:lvl w:ilvl="5" w:tplc="634E23F0" w:tentative="1">
      <w:start w:val="1"/>
      <w:numFmt w:val="bullet"/>
      <w:lvlText w:val=""/>
      <w:lvlJc w:val="left"/>
      <w:pPr>
        <w:ind w:left="4320" w:hanging="360"/>
      </w:pPr>
      <w:rPr>
        <w:rFonts w:ascii="Wingdings" w:hAnsi="Wingdings" w:hint="default"/>
      </w:rPr>
    </w:lvl>
    <w:lvl w:ilvl="6" w:tplc="1CB2622A" w:tentative="1">
      <w:start w:val="1"/>
      <w:numFmt w:val="bullet"/>
      <w:lvlText w:val=""/>
      <w:lvlJc w:val="left"/>
      <w:pPr>
        <w:ind w:left="5040" w:hanging="360"/>
      </w:pPr>
      <w:rPr>
        <w:rFonts w:ascii="Symbol" w:hAnsi="Symbol" w:hint="default"/>
      </w:rPr>
    </w:lvl>
    <w:lvl w:ilvl="7" w:tplc="7F20841E" w:tentative="1">
      <w:start w:val="1"/>
      <w:numFmt w:val="bullet"/>
      <w:lvlText w:val="o"/>
      <w:lvlJc w:val="left"/>
      <w:pPr>
        <w:ind w:left="5760" w:hanging="360"/>
      </w:pPr>
      <w:rPr>
        <w:rFonts w:ascii="Courier New" w:hAnsi="Courier New" w:cs="Courier New" w:hint="default"/>
      </w:rPr>
    </w:lvl>
    <w:lvl w:ilvl="8" w:tplc="1C983B52" w:tentative="1">
      <w:start w:val="1"/>
      <w:numFmt w:val="bullet"/>
      <w:lvlText w:val=""/>
      <w:lvlJc w:val="left"/>
      <w:pPr>
        <w:ind w:left="6480" w:hanging="360"/>
      </w:pPr>
      <w:rPr>
        <w:rFonts w:ascii="Wingdings" w:hAnsi="Wingdings" w:hint="default"/>
      </w:rPr>
    </w:lvl>
  </w:abstractNum>
  <w:abstractNum w:abstractNumId="14">
    <w:nsid w:val="25BB2680"/>
    <w:multiLevelType w:val="hybridMultilevel"/>
    <w:tmpl w:val="7BC265DA"/>
    <w:lvl w:ilvl="0" w:tplc="B8925502">
      <w:start w:val="1"/>
      <w:numFmt w:val="decimal"/>
      <w:lvlText w:val="%1."/>
      <w:lvlJc w:val="left"/>
      <w:pPr>
        <w:ind w:left="928" w:hanging="360"/>
      </w:pPr>
      <w:rPr>
        <w:rFonts w:ascii="Times New Roman" w:hAnsi="Times New Roman" w:cs="Times New Roman" w:hint="default"/>
        <w:b w:val="0"/>
        <w:color w:val="auto"/>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883B10"/>
    <w:multiLevelType w:val="hybridMultilevel"/>
    <w:tmpl w:val="12EAF2E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6">
    <w:nsid w:val="29765B13"/>
    <w:multiLevelType w:val="hybridMultilevel"/>
    <w:tmpl w:val="661CD9D0"/>
    <w:lvl w:ilvl="0" w:tplc="04090009">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FB2B2D"/>
    <w:multiLevelType w:val="hybridMultilevel"/>
    <w:tmpl w:val="FD88D366"/>
    <w:lvl w:ilvl="0" w:tplc="E37EDC38">
      <w:numFmt w:val="bullet"/>
      <w:lvlText w:val="-"/>
      <w:lvlJc w:val="left"/>
      <w:pPr>
        <w:tabs>
          <w:tab w:val="num" w:pos="720"/>
        </w:tabs>
        <w:ind w:left="720" w:hanging="360"/>
      </w:pPr>
      <w:rPr>
        <w:rFonts w:ascii="Trebuchet MS" w:eastAsia="Times New Roman" w:hAnsi="Trebuchet MS"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EE07140"/>
    <w:multiLevelType w:val="hybridMultilevel"/>
    <w:tmpl w:val="C61A7146"/>
    <w:lvl w:ilvl="0" w:tplc="04090001">
      <w:numFmt w:val="bullet"/>
      <w:lvlText w:val="•"/>
      <w:lvlJc w:val="left"/>
      <w:pPr>
        <w:ind w:left="799" w:hanging="370"/>
      </w:pPr>
      <w:rPr>
        <w:rFonts w:hint="default"/>
        <w:i/>
        <w:iCs/>
        <w:w w:val="96"/>
        <w:lang w:val="ro-RO" w:eastAsia="en-US" w:bidi="ar-SA"/>
      </w:rPr>
    </w:lvl>
    <w:lvl w:ilvl="1" w:tplc="04090003">
      <w:numFmt w:val="bullet"/>
      <w:lvlText w:val="•"/>
      <w:lvlJc w:val="left"/>
      <w:pPr>
        <w:ind w:left="973" w:hanging="366"/>
      </w:pPr>
      <w:rPr>
        <w:rFonts w:hint="default"/>
        <w:w w:val="95"/>
        <w:lang w:val="ro-RO" w:eastAsia="en-US" w:bidi="ar-SA"/>
      </w:rPr>
    </w:lvl>
    <w:lvl w:ilvl="2" w:tplc="04090005">
      <w:numFmt w:val="bullet"/>
      <w:lvlText w:val="•"/>
      <w:lvlJc w:val="left"/>
      <w:pPr>
        <w:ind w:left="1973" w:hanging="366"/>
      </w:pPr>
      <w:rPr>
        <w:rFonts w:hint="default"/>
        <w:lang w:val="ro-RO" w:eastAsia="en-US" w:bidi="ar-SA"/>
      </w:rPr>
    </w:lvl>
    <w:lvl w:ilvl="3" w:tplc="04090001">
      <w:numFmt w:val="bullet"/>
      <w:lvlText w:val="•"/>
      <w:lvlJc w:val="left"/>
      <w:pPr>
        <w:ind w:left="2966" w:hanging="366"/>
      </w:pPr>
      <w:rPr>
        <w:rFonts w:hint="default"/>
        <w:lang w:val="ro-RO" w:eastAsia="en-US" w:bidi="ar-SA"/>
      </w:rPr>
    </w:lvl>
    <w:lvl w:ilvl="4" w:tplc="04090003">
      <w:numFmt w:val="bullet"/>
      <w:lvlText w:val="•"/>
      <w:lvlJc w:val="left"/>
      <w:pPr>
        <w:ind w:left="3960" w:hanging="366"/>
      </w:pPr>
      <w:rPr>
        <w:rFonts w:hint="default"/>
        <w:lang w:val="ro-RO" w:eastAsia="en-US" w:bidi="ar-SA"/>
      </w:rPr>
    </w:lvl>
    <w:lvl w:ilvl="5" w:tplc="04090005">
      <w:numFmt w:val="bullet"/>
      <w:lvlText w:val="•"/>
      <w:lvlJc w:val="left"/>
      <w:pPr>
        <w:ind w:left="4953" w:hanging="366"/>
      </w:pPr>
      <w:rPr>
        <w:rFonts w:hint="default"/>
        <w:lang w:val="ro-RO" w:eastAsia="en-US" w:bidi="ar-SA"/>
      </w:rPr>
    </w:lvl>
    <w:lvl w:ilvl="6" w:tplc="04090001">
      <w:numFmt w:val="bullet"/>
      <w:lvlText w:val="•"/>
      <w:lvlJc w:val="left"/>
      <w:pPr>
        <w:ind w:left="5946" w:hanging="366"/>
      </w:pPr>
      <w:rPr>
        <w:rFonts w:hint="default"/>
        <w:lang w:val="ro-RO" w:eastAsia="en-US" w:bidi="ar-SA"/>
      </w:rPr>
    </w:lvl>
    <w:lvl w:ilvl="7" w:tplc="04090003">
      <w:numFmt w:val="bullet"/>
      <w:lvlText w:val="•"/>
      <w:lvlJc w:val="left"/>
      <w:pPr>
        <w:ind w:left="6940" w:hanging="366"/>
      </w:pPr>
      <w:rPr>
        <w:rFonts w:hint="default"/>
        <w:lang w:val="ro-RO" w:eastAsia="en-US" w:bidi="ar-SA"/>
      </w:rPr>
    </w:lvl>
    <w:lvl w:ilvl="8" w:tplc="04090005">
      <w:numFmt w:val="bullet"/>
      <w:lvlText w:val="•"/>
      <w:lvlJc w:val="left"/>
      <w:pPr>
        <w:ind w:left="7933" w:hanging="366"/>
      </w:pPr>
      <w:rPr>
        <w:rFonts w:hint="default"/>
        <w:lang w:val="ro-RO" w:eastAsia="en-US" w:bidi="ar-SA"/>
      </w:rPr>
    </w:lvl>
  </w:abstractNum>
  <w:abstractNum w:abstractNumId="19">
    <w:nsid w:val="37514B94"/>
    <w:multiLevelType w:val="hybridMultilevel"/>
    <w:tmpl w:val="D8B2AE00"/>
    <w:lvl w:ilvl="0">
      <w:start w:val="1"/>
      <w:numFmt w:val="bullet"/>
      <w:lvlText w:val="-"/>
      <w:lvlJc w:val="left"/>
      <w:pPr>
        <w:tabs>
          <w:tab w:val="num" w:pos="360"/>
        </w:tabs>
        <w:ind w:left="360" w:hanging="360"/>
      </w:pPr>
      <w:rPr>
        <w:rFonts w:ascii="Times New Roman" w:hAnsi="Times New Roman" w:hint="default"/>
      </w:rPr>
    </w:lvl>
    <w:lvl w:ilvl="1" w:tentative="1">
      <w:start w:val="1"/>
      <w:numFmt w:val="bullet"/>
      <w:lvlText w:val="o"/>
      <w:lvlJc w:val="left"/>
      <w:pPr>
        <w:tabs>
          <w:tab w:val="num" w:pos="720"/>
        </w:tabs>
        <w:ind w:left="720" w:hanging="360"/>
      </w:pPr>
      <w:rPr>
        <w:rFonts w:ascii="Courier New" w:hAnsi="Courier New" w:cs="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20">
    <w:nsid w:val="37FF6699"/>
    <w:multiLevelType w:val="hybridMultilevel"/>
    <w:tmpl w:val="82C08C40"/>
    <w:lvl w:ilvl="0" w:tplc="F63C0C0C">
      <w:start w:val="6"/>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1">
    <w:nsid w:val="3B2E033A"/>
    <w:multiLevelType w:val="hybridMultilevel"/>
    <w:tmpl w:val="DD22F67E"/>
    <w:lvl w:ilvl="0" w:tplc="0409000F">
      <w:numFmt w:val="bullet"/>
      <w:lvlText w:val="-"/>
      <w:lvlJc w:val="left"/>
      <w:pPr>
        <w:tabs>
          <w:tab w:val="num" w:pos="360"/>
        </w:tabs>
        <w:ind w:left="360" w:hanging="360"/>
      </w:pPr>
      <w:rPr>
        <w:rFonts w:ascii="Arial" w:eastAsia="Times New Roman" w:hAnsi="Arial" w:cs="Arial" w:hint="default"/>
      </w:rPr>
    </w:lvl>
    <w:lvl w:ilvl="1" w:tplc="04090019">
      <w:start w:val="1"/>
      <w:numFmt w:val="bullet"/>
      <w:lvlText w:val="o"/>
      <w:lvlJc w:val="left"/>
      <w:pPr>
        <w:tabs>
          <w:tab w:val="num" w:pos="1080"/>
        </w:tabs>
        <w:ind w:left="1080" w:hanging="360"/>
      </w:pPr>
      <w:rPr>
        <w:rFonts w:ascii="Courier New" w:hAnsi="Courier New" w:cs="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2">
    <w:nsid w:val="42AA45EA"/>
    <w:multiLevelType w:val="hybridMultilevel"/>
    <w:tmpl w:val="FA8A0964"/>
    <w:lvl w:ilvl="0" w:tplc="FFFFFFFF">
      <w:numFmt w:val="bullet"/>
      <w:lvlText w:val="-"/>
      <w:lvlJc w:val="left"/>
      <w:pPr>
        <w:ind w:left="420" w:hanging="360"/>
      </w:pPr>
      <w:rPr>
        <w:rFonts w:ascii="Times New Roman" w:eastAsia="Times New Roman" w:hAnsi="Times New Roman" w:cs="Times New Roman" w:hint="default"/>
        <w:b/>
        <w:i/>
        <w:sz w:val="22"/>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3">
    <w:nsid w:val="42DD4DCF"/>
    <w:multiLevelType w:val="hybridMultilevel"/>
    <w:tmpl w:val="FB605054"/>
    <w:lvl w:ilvl="0" w:tplc="BCE2AEB6">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60B5151"/>
    <w:multiLevelType w:val="hybridMultilevel"/>
    <w:tmpl w:val="EC0E9A38"/>
    <w:lvl w:ilvl="0" w:tplc="0409000B">
      <w:start w:val="1"/>
      <w:numFmt w:val="decimal"/>
      <w:lvlText w:val="%1."/>
      <w:lvlJc w:val="left"/>
      <w:pPr>
        <w:ind w:left="600" w:hanging="360"/>
      </w:pPr>
      <w:rPr>
        <w:rFonts w:hint="default"/>
        <w:b/>
      </w:rPr>
    </w:lvl>
    <w:lvl w:ilvl="1" w:tplc="04090003" w:tentative="1">
      <w:start w:val="1"/>
      <w:numFmt w:val="lowerLetter"/>
      <w:lvlText w:val="%2."/>
      <w:lvlJc w:val="left"/>
      <w:pPr>
        <w:ind w:left="1320" w:hanging="360"/>
      </w:pPr>
    </w:lvl>
    <w:lvl w:ilvl="2" w:tplc="04090005" w:tentative="1">
      <w:start w:val="1"/>
      <w:numFmt w:val="lowerRoman"/>
      <w:lvlText w:val="%3."/>
      <w:lvlJc w:val="right"/>
      <w:pPr>
        <w:ind w:left="2040" w:hanging="180"/>
      </w:pPr>
    </w:lvl>
    <w:lvl w:ilvl="3" w:tplc="04090001" w:tentative="1">
      <w:start w:val="1"/>
      <w:numFmt w:val="decimal"/>
      <w:lvlText w:val="%4."/>
      <w:lvlJc w:val="left"/>
      <w:pPr>
        <w:ind w:left="2760" w:hanging="360"/>
      </w:pPr>
    </w:lvl>
    <w:lvl w:ilvl="4" w:tplc="04090003" w:tentative="1">
      <w:start w:val="1"/>
      <w:numFmt w:val="lowerLetter"/>
      <w:lvlText w:val="%5."/>
      <w:lvlJc w:val="left"/>
      <w:pPr>
        <w:ind w:left="3480" w:hanging="360"/>
      </w:pPr>
    </w:lvl>
    <w:lvl w:ilvl="5" w:tplc="04090005" w:tentative="1">
      <w:start w:val="1"/>
      <w:numFmt w:val="lowerRoman"/>
      <w:lvlText w:val="%6."/>
      <w:lvlJc w:val="right"/>
      <w:pPr>
        <w:ind w:left="4200" w:hanging="180"/>
      </w:pPr>
    </w:lvl>
    <w:lvl w:ilvl="6" w:tplc="04090001" w:tentative="1">
      <w:start w:val="1"/>
      <w:numFmt w:val="decimal"/>
      <w:lvlText w:val="%7."/>
      <w:lvlJc w:val="left"/>
      <w:pPr>
        <w:ind w:left="4920" w:hanging="360"/>
      </w:pPr>
    </w:lvl>
    <w:lvl w:ilvl="7" w:tplc="04090003" w:tentative="1">
      <w:start w:val="1"/>
      <w:numFmt w:val="lowerLetter"/>
      <w:lvlText w:val="%8."/>
      <w:lvlJc w:val="left"/>
      <w:pPr>
        <w:ind w:left="5640" w:hanging="360"/>
      </w:pPr>
    </w:lvl>
    <w:lvl w:ilvl="8" w:tplc="04090005" w:tentative="1">
      <w:start w:val="1"/>
      <w:numFmt w:val="lowerRoman"/>
      <w:lvlText w:val="%9."/>
      <w:lvlJc w:val="right"/>
      <w:pPr>
        <w:ind w:left="6360" w:hanging="180"/>
      </w:pPr>
    </w:lvl>
  </w:abstractNum>
  <w:abstractNum w:abstractNumId="25">
    <w:nsid w:val="4B193874"/>
    <w:multiLevelType w:val="hybridMultilevel"/>
    <w:tmpl w:val="3B58ED6E"/>
    <w:lvl w:ilvl="0" w:tplc="624EA21A">
      <w:start w:val="1"/>
      <w:numFmt w:val="bullet"/>
      <w:lvlText w:val=""/>
      <w:lvlJc w:val="left"/>
      <w:pPr>
        <w:ind w:left="1080" w:hanging="360"/>
      </w:pPr>
      <w:rPr>
        <w:rFonts w:ascii="Wingdings" w:hAnsi="Wingdings" w:hint="default"/>
      </w:rPr>
    </w:lvl>
    <w:lvl w:ilvl="1" w:tplc="4C1C28D8" w:tentative="1">
      <w:start w:val="1"/>
      <w:numFmt w:val="bullet"/>
      <w:lvlText w:val="o"/>
      <w:lvlJc w:val="left"/>
      <w:pPr>
        <w:ind w:left="1800" w:hanging="360"/>
      </w:pPr>
      <w:rPr>
        <w:rFonts w:ascii="Courier New" w:hAnsi="Courier New" w:cs="Courier New" w:hint="default"/>
      </w:rPr>
    </w:lvl>
    <w:lvl w:ilvl="2" w:tplc="6A34EB1E" w:tentative="1">
      <w:start w:val="1"/>
      <w:numFmt w:val="bullet"/>
      <w:lvlText w:val=""/>
      <w:lvlJc w:val="left"/>
      <w:pPr>
        <w:ind w:left="2520" w:hanging="360"/>
      </w:pPr>
      <w:rPr>
        <w:rFonts w:ascii="Wingdings" w:hAnsi="Wingdings" w:hint="default"/>
      </w:rPr>
    </w:lvl>
    <w:lvl w:ilvl="3" w:tplc="64EE9C40" w:tentative="1">
      <w:start w:val="1"/>
      <w:numFmt w:val="bullet"/>
      <w:lvlText w:val=""/>
      <w:lvlJc w:val="left"/>
      <w:pPr>
        <w:ind w:left="3240" w:hanging="360"/>
      </w:pPr>
      <w:rPr>
        <w:rFonts w:ascii="Symbol" w:hAnsi="Symbol" w:hint="default"/>
      </w:rPr>
    </w:lvl>
    <w:lvl w:ilvl="4" w:tplc="E836DF4C" w:tentative="1">
      <w:start w:val="1"/>
      <w:numFmt w:val="bullet"/>
      <w:lvlText w:val="o"/>
      <w:lvlJc w:val="left"/>
      <w:pPr>
        <w:ind w:left="3960" w:hanging="360"/>
      </w:pPr>
      <w:rPr>
        <w:rFonts w:ascii="Courier New" w:hAnsi="Courier New" w:cs="Courier New" w:hint="default"/>
      </w:rPr>
    </w:lvl>
    <w:lvl w:ilvl="5" w:tplc="E64803F4" w:tentative="1">
      <w:start w:val="1"/>
      <w:numFmt w:val="bullet"/>
      <w:lvlText w:val=""/>
      <w:lvlJc w:val="left"/>
      <w:pPr>
        <w:ind w:left="4680" w:hanging="360"/>
      </w:pPr>
      <w:rPr>
        <w:rFonts w:ascii="Wingdings" w:hAnsi="Wingdings" w:hint="default"/>
      </w:rPr>
    </w:lvl>
    <w:lvl w:ilvl="6" w:tplc="18A241EA" w:tentative="1">
      <w:start w:val="1"/>
      <w:numFmt w:val="bullet"/>
      <w:lvlText w:val=""/>
      <w:lvlJc w:val="left"/>
      <w:pPr>
        <w:ind w:left="5400" w:hanging="360"/>
      </w:pPr>
      <w:rPr>
        <w:rFonts w:ascii="Symbol" w:hAnsi="Symbol" w:hint="default"/>
      </w:rPr>
    </w:lvl>
    <w:lvl w:ilvl="7" w:tplc="F8B4DC2C" w:tentative="1">
      <w:start w:val="1"/>
      <w:numFmt w:val="bullet"/>
      <w:lvlText w:val="o"/>
      <w:lvlJc w:val="left"/>
      <w:pPr>
        <w:ind w:left="6120" w:hanging="360"/>
      </w:pPr>
      <w:rPr>
        <w:rFonts w:ascii="Courier New" w:hAnsi="Courier New" w:cs="Courier New" w:hint="default"/>
      </w:rPr>
    </w:lvl>
    <w:lvl w:ilvl="8" w:tplc="0B6C7BA6" w:tentative="1">
      <w:start w:val="1"/>
      <w:numFmt w:val="bullet"/>
      <w:lvlText w:val=""/>
      <w:lvlJc w:val="left"/>
      <w:pPr>
        <w:ind w:left="6840" w:hanging="360"/>
      </w:pPr>
      <w:rPr>
        <w:rFonts w:ascii="Wingdings" w:hAnsi="Wingdings" w:hint="default"/>
      </w:rPr>
    </w:lvl>
  </w:abstractNum>
  <w:abstractNum w:abstractNumId="26">
    <w:nsid w:val="4B570359"/>
    <w:multiLevelType w:val="hybridMultilevel"/>
    <w:tmpl w:val="B0D0AE62"/>
    <w:lvl w:ilvl="0" w:tplc="00B0D74A">
      <w:numFmt w:val="bullet"/>
      <w:lvlText w:val="-"/>
      <w:lvlJc w:val="left"/>
      <w:pPr>
        <w:tabs>
          <w:tab w:val="num" w:pos="785"/>
        </w:tabs>
        <w:ind w:left="785" w:hanging="360"/>
      </w:pPr>
      <w:rPr>
        <w:rFonts w:ascii="Trebuchet MS" w:eastAsia="Times New Roman" w:hAnsi="Trebuchet MS" w:hint="default"/>
        <w:color w:val="auto"/>
      </w:rPr>
    </w:lvl>
    <w:lvl w:ilvl="1" w:tplc="04090019" w:tentative="1">
      <w:start w:val="1"/>
      <w:numFmt w:val="bullet"/>
      <w:lvlText w:val="o"/>
      <w:lvlJc w:val="left"/>
      <w:pPr>
        <w:tabs>
          <w:tab w:val="num" w:pos="1505"/>
        </w:tabs>
        <w:ind w:left="1505" w:hanging="360"/>
      </w:pPr>
      <w:rPr>
        <w:rFonts w:ascii="Courier New" w:hAnsi="Courier New" w:hint="default"/>
      </w:rPr>
    </w:lvl>
    <w:lvl w:ilvl="2" w:tplc="0409001B" w:tentative="1">
      <w:start w:val="1"/>
      <w:numFmt w:val="bullet"/>
      <w:lvlText w:val=""/>
      <w:lvlJc w:val="left"/>
      <w:pPr>
        <w:tabs>
          <w:tab w:val="num" w:pos="2225"/>
        </w:tabs>
        <w:ind w:left="2225" w:hanging="360"/>
      </w:pPr>
      <w:rPr>
        <w:rFonts w:ascii="Wingdings" w:hAnsi="Wingdings" w:hint="default"/>
      </w:rPr>
    </w:lvl>
    <w:lvl w:ilvl="3" w:tplc="0409000F" w:tentative="1">
      <w:start w:val="1"/>
      <w:numFmt w:val="bullet"/>
      <w:lvlText w:val=""/>
      <w:lvlJc w:val="left"/>
      <w:pPr>
        <w:tabs>
          <w:tab w:val="num" w:pos="2945"/>
        </w:tabs>
        <w:ind w:left="2945" w:hanging="360"/>
      </w:pPr>
      <w:rPr>
        <w:rFonts w:ascii="Symbol" w:hAnsi="Symbol" w:hint="default"/>
      </w:rPr>
    </w:lvl>
    <w:lvl w:ilvl="4" w:tplc="04090019" w:tentative="1">
      <w:start w:val="1"/>
      <w:numFmt w:val="bullet"/>
      <w:lvlText w:val="o"/>
      <w:lvlJc w:val="left"/>
      <w:pPr>
        <w:tabs>
          <w:tab w:val="num" w:pos="3665"/>
        </w:tabs>
        <w:ind w:left="3665" w:hanging="360"/>
      </w:pPr>
      <w:rPr>
        <w:rFonts w:ascii="Courier New" w:hAnsi="Courier New" w:hint="default"/>
      </w:rPr>
    </w:lvl>
    <w:lvl w:ilvl="5" w:tplc="0409001B" w:tentative="1">
      <w:start w:val="1"/>
      <w:numFmt w:val="bullet"/>
      <w:lvlText w:val=""/>
      <w:lvlJc w:val="left"/>
      <w:pPr>
        <w:tabs>
          <w:tab w:val="num" w:pos="4385"/>
        </w:tabs>
        <w:ind w:left="4385" w:hanging="360"/>
      </w:pPr>
      <w:rPr>
        <w:rFonts w:ascii="Wingdings" w:hAnsi="Wingdings" w:hint="default"/>
      </w:rPr>
    </w:lvl>
    <w:lvl w:ilvl="6" w:tplc="0409000F" w:tentative="1">
      <w:start w:val="1"/>
      <w:numFmt w:val="bullet"/>
      <w:lvlText w:val=""/>
      <w:lvlJc w:val="left"/>
      <w:pPr>
        <w:tabs>
          <w:tab w:val="num" w:pos="5105"/>
        </w:tabs>
        <w:ind w:left="5105" w:hanging="360"/>
      </w:pPr>
      <w:rPr>
        <w:rFonts w:ascii="Symbol" w:hAnsi="Symbol" w:hint="default"/>
      </w:rPr>
    </w:lvl>
    <w:lvl w:ilvl="7" w:tplc="04090019" w:tentative="1">
      <w:start w:val="1"/>
      <w:numFmt w:val="bullet"/>
      <w:lvlText w:val="o"/>
      <w:lvlJc w:val="left"/>
      <w:pPr>
        <w:tabs>
          <w:tab w:val="num" w:pos="5825"/>
        </w:tabs>
        <w:ind w:left="5825" w:hanging="360"/>
      </w:pPr>
      <w:rPr>
        <w:rFonts w:ascii="Courier New" w:hAnsi="Courier New" w:hint="default"/>
      </w:rPr>
    </w:lvl>
    <w:lvl w:ilvl="8" w:tplc="0409001B" w:tentative="1">
      <w:start w:val="1"/>
      <w:numFmt w:val="bullet"/>
      <w:lvlText w:val=""/>
      <w:lvlJc w:val="left"/>
      <w:pPr>
        <w:tabs>
          <w:tab w:val="num" w:pos="6545"/>
        </w:tabs>
        <w:ind w:left="6545" w:hanging="360"/>
      </w:pPr>
      <w:rPr>
        <w:rFonts w:ascii="Wingdings" w:hAnsi="Wingdings" w:hint="default"/>
      </w:rPr>
    </w:lvl>
  </w:abstractNum>
  <w:abstractNum w:abstractNumId="27">
    <w:nsid w:val="50603FAF"/>
    <w:multiLevelType w:val="hybridMultilevel"/>
    <w:tmpl w:val="B6F20A48"/>
    <w:lvl w:ilvl="0" w:tplc="8C1C8ED2">
      <w:numFmt w:val="bullet"/>
      <w:lvlText w:val="-"/>
      <w:lvlJc w:val="left"/>
      <w:pPr>
        <w:tabs>
          <w:tab w:val="num" w:pos="786"/>
        </w:tabs>
        <w:ind w:left="786" w:hanging="360"/>
      </w:pPr>
      <w:rPr>
        <w:rFonts w:ascii="Arial" w:eastAsia="Times New Roman" w:hAnsi="Arial" w:cs="Arial" w:hint="default"/>
        <w:color w:val="auto"/>
      </w:rPr>
    </w:lvl>
    <w:lvl w:ilvl="1" w:tplc="04090003">
      <w:start w:val="1"/>
      <w:numFmt w:val="bullet"/>
      <w:lvlText w:val="o"/>
      <w:lvlJc w:val="left"/>
      <w:pPr>
        <w:tabs>
          <w:tab w:val="num" w:pos="1950"/>
        </w:tabs>
        <w:ind w:left="1950" w:hanging="360"/>
      </w:pPr>
      <w:rPr>
        <w:rFonts w:ascii="Courier New" w:hAnsi="Courier New" w:cs="Wingdings"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Wingdings"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Wingdings"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28">
    <w:nsid w:val="589640CF"/>
    <w:multiLevelType w:val="hybridMultilevel"/>
    <w:tmpl w:val="95E859C6"/>
    <w:lvl w:ilvl="0" w:tplc="AC32985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D6A084D"/>
    <w:multiLevelType w:val="hybridMultilevel"/>
    <w:tmpl w:val="1304F4DA"/>
    <w:lvl w:ilvl="0">
      <w:start w:val="1"/>
      <w:numFmt w:val="lowerLetter"/>
      <w:lvlText w:val="%1."/>
      <w:lvlJc w:val="left"/>
      <w:pPr>
        <w:ind w:left="640" w:hanging="360"/>
      </w:pPr>
      <w:rPr>
        <w:rFonts w:ascii="Times New Roman" w:eastAsia="Times New Roman" w:hAnsi="Times New Roman" w:cs="Times New Roman"/>
        <w:b/>
        <w:color w:val="auto"/>
      </w:rPr>
    </w:lvl>
    <w:lvl w:ilvl="1">
      <w:start w:val="4"/>
      <w:numFmt w:val="bullet"/>
      <w:lvlText w:val="-"/>
      <w:lvlJc w:val="left"/>
      <w:pPr>
        <w:tabs>
          <w:tab w:val="num" w:pos="1360"/>
        </w:tabs>
        <w:ind w:left="1360" w:hanging="360"/>
      </w:pPr>
      <w:rPr>
        <w:rFonts w:ascii="Times New Roman" w:eastAsia="Times New Roman" w:hAnsi="Times New Roman" w:cs="Times New Roman" w:hint="default"/>
      </w:rPr>
    </w:lvl>
    <w:lvl w:ilvl="2" w:tentative="1">
      <w:start w:val="1"/>
      <w:numFmt w:val="lowerRoman"/>
      <w:lvlText w:val="%3."/>
      <w:lvlJc w:val="right"/>
      <w:pPr>
        <w:ind w:left="2080" w:hanging="180"/>
      </w:pPr>
    </w:lvl>
    <w:lvl w:ilvl="3" w:tentative="1">
      <w:start w:val="1"/>
      <w:numFmt w:val="decimal"/>
      <w:lvlText w:val="%4."/>
      <w:lvlJc w:val="left"/>
      <w:pPr>
        <w:ind w:left="2800" w:hanging="360"/>
      </w:pPr>
    </w:lvl>
    <w:lvl w:ilvl="4" w:tentative="1">
      <w:start w:val="1"/>
      <w:numFmt w:val="lowerLetter"/>
      <w:lvlText w:val="%5."/>
      <w:lvlJc w:val="left"/>
      <w:pPr>
        <w:ind w:left="3520" w:hanging="360"/>
      </w:pPr>
    </w:lvl>
    <w:lvl w:ilvl="5" w:tentative="1">
      <w:start w:val="1"/>
      <w:numFmt w:val="lowerRoman"/>
      <w:lvlText w:val="%6."/>
      <w:lvlJc w:val="right"/>
      <w:pPr>
        <w:ind w:left="4240" w:hanging="180"/>
      </w:pPr>
    </w:lvl>
    <w:lvl w:ilvl="6" w:tentative="1">
      <w:start w:val="1"/>
      <w:numFmt w:val="decimal"/>
      <w:lvlText w:val="%7."/>
      <w:lvlJc w:val="left"/>
      <w:pPr>
        <w:ind w:left="4960" w:hanging="360"/>
      </w:pPr>
    </w:lvl>
    <w:lvl w:ilvl="7" w:tentative="1">
      <w:start w:val="1"/>
      <w:numFmt w:val="lowerLetter"/>
      <w:lvlText w:val="%8."/>
      <w:lvlJc w:val="left"/>
      <w:pPr>
        <w:ind w:left="5680" w:hanging="360"/>
      </w:pPr>
    </w:lvl>
    <w:lvl w:ilvl="8" w:tentative="1">
      <w:start w:val="1"/>
      <w:numFmt w:val="lowerRoman"/>
      <w:lvlText w:val="%9."/>
      <w:lvlJc w:val="right"/>
      <w:pPr>
        <w:ind w:left="6400" w:hanging="180"/>
      </w:pPr>
    </w:lvl>
  </w:abstractNum>
  <w:abstractNum w:abstractNumId="31">
    <w:nsid w:val="5E676680"/>
    <w:multiLevelType w:val="hybridMultilevel"/>
    <w:tmpl w:val="B052C37E"/>
    <w:lvl w:ilvl="0" w:tplc="E490EBBE">
      <w:start w:val="1"/>
      <w:numFmt w:val="lowerLetter"/>
      <w:lvlText w:val="%1)"/>
      <w:lvlJc w:val="left"/>
      <w:pPr>
        <w:tabs>
          <w:tab w:val="num" w:pos="1920"/>
        </w:tabs>
        <w:ind w:left="1920" w:hanging="1200"/>
      </w:pPr>
      <w:rPr>
        <w:rFonts w:hint="default"/>
      </w:rPr>
    </w:lvl>
    <w:lvl w:ilvl="1" w:tplc="37DC3CA6">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F7855B0"/>
    <w:multiLevelType w:val="hybridMultilevel"/>
    <w:tmpl w:val="FFEA3E28"/>
    <w:lvl w:ilvl="0" w:tplc="9A86A82E">
      <w:start w:val="1"/>
      <w:numFmt w:val="bullet"/>
      <w:lvlText w:val=""/>
      <w:lvlJc w:val="left"/>
      <w:pPr>
        <w:ind w:left="1069" w:hanging="360"/>
      </w:pPr>
      <w:rPr>
        <w:rFonts w:ascii="Symbol" w:hAnsi="Symbol" w:hint="default"/>
      </w:rPr>
    </w:lvl>
    <w:lvl w:ilvl="1" w:tplc="6518AEEE">
      <w:start w:val="1"/>
      <w:numFmt w:val="bullet"/>
      <w:lvlText w:val="o"/>
      <w:lvlJc w:val="left"/>
      <w:pPr>
        <w:ind w:left="2149" w:hanging="360"/>
      </w:pPr>
      <w:rPr>
        <w:rFonts w:ascii="Courier New" w:hAnsi="Courier New" w:cs="Courier New" w:hint="default"/>
      </w:rPr>
    </w:lvl>
    <w:lvl w:ilvl="2" w:tplc="90101C14" w:tentative="1">
      <w:start w:val="1"/>
      <w:numFmt w:val="bullet"/>
      <w:lvlText w:val=""/>
      <w:lvlJc w:val="left"/>
      <w:pPr>
        <w:ind w:left="2869" w:hanging="360"/>
      </w:pPr>
      <w:rPr>
        <w:rFonts w:ascii="Wingdings" w:hAnsi="Wingdings" w:hint="default"/>
      </w:rPr>
    </w:lvl>
    <w:lvl w:ilvl="3" w:tplc="AC2CB6EE" w:tentative="1">
      <w:start w:val="1"/>
      <w:numFmt w:val="bullet"/>
      <w:lvlText w:val=""/>
      <w:lvlJc w:val="left"/>
      <w:pPr>
        <w:ind w:left="3589" w:hanging="360"/>
      </w:pPr>
      <w:rPr>
        <w:rFonts w:ascii="Symbol" w:hAnsi="Symbol" w:hint="default"/>
      </w:rPr>
    </w:lvl>
    <w:lvl w:ilvl="4" w:tplc="7BECA0E4" w:tentative="1">
      <w:start w:val="1"/>
      <w:numFmt w:val="bullet"/>
      <w:lvlText w:val="o"/>
      <w:lvlJc w:val="left"/>
      <w:pPr>
        <w:ind w:left="4309" w:hanging="360"/>
      </w:pPr>
      <w:rPr>
        <w:rFonts w:ascii="Courier New" w:hAnsi="Courier New" w:cs="Courier New" w:hint="default"/>
      </w:rPr>
    </w:lvl>
    <w:lvl w:ilvl="5" w:tplc="BE626FDC" w:tentative="1">
      <w:start w:val="1"/>
      <w:numFmt w:val="bullet"/>
      <w:lvlText w:val=""/>
      <w:lvlJc w:val="left"/>
      <w:pPr>
        <w:ind w:left="5029" w:hanging="360"/>
      </w:pPr>
      <w:rPr>
        <w:rFonts w:ascii="Wingdings" w:hAnsi="Wingdings" w:hint="default"/>
      </w:rPr>
    </w:lvl>
    <w:lvl w:ilvl="6" w:tplc="E77C45B0" w:tentative="1">
      <w:start w:val="1"/>
      <w:numFmt w:val="bullet"/>
      <w:lvlText w:val=""/>
      <w:lvlJc w:val="left"/>
      <w:pPr>
        <w:ind w:left="5749" w:hanging="360"/>
      </w:pPr>
      <w:rPr>
        <w:rFonts w:ascii="Symbol" w:hAnsi="Symbol" w:hint="default"/>
      </w:rPr>
    </w:lvl>
    <w:lvl w:ilvl="7" w:tplc="F9E8D21C" w:tentative="1">
      <w:start w:val="1"/>
      <w:numFmt w:val="bullet"/>
      <w:lvlText w:val="o"/>
      <w:lvlJc w:val="left"/>
      <w:pPr>
        <w:ind w:left="6469" w:hanging="360"/>
      </w:pPr>
      <w:rPr>
        <w:rFonts w:ascii="Courier New" w:hAnsi="Courier New" w:cs="Courier New" w:hint="default"/>
      </w:rPr>
    </w:lvl>
    <w:lvl w:ilvl="8" w:tplc="26144E8A" w:tentative="1">
      <w:start w:val="1"/>
      <w:numFmt w:val="bullet"/>
      <w:lvlText w:val=""/>
      <w:lvlJc w:val="left"/>
      <w:pPr>
        <w:ind w:left="7189" w:hanging="360"/>
      </w:pPr>
      <w:rPr>
        <w:rFonts w:ascii="Wingdings" w:hAnsi="Wingdings" w:hint="default"/>
      </w:rPr>
    </w:lvl>
  </w:abstractNum>
  <w:abstractNum w:abstractNumId="33">
    <w:nsid w:val="6258212E"/>
    <w:multiLevelType w:val="hybridMultilevel"/>
    <w:tmpl w:val="66C8711E"/>
    <w:lvl w:ilvl="0" w:tplc="C9D6C270">
      <w:start w:val="1"/>
      <w:numFmt w:val="bullet"/>
      <w:lvlText w:val=""/>
      <w:lvlJc w:val="left"/>
      <w:pPr>
        <w:ind w:left="2062" w:hanging="360"/>
      </w:pPr>
      <w:rPr>
        <w:rFonts w:ascii="Symbol" w:hAnsi="Symbol" w:hint="default"/>
      </w:rPr>
    </w:lvl>
    <w:lvl w:ilvl="1" w:tplc="49E64AC4" w:tentative="1">
      <w:start w:val="1"/>
      <w:numFmt w:val="bullet"/>
      <w:lvlText w:val="o"/>
      <w:lvlJc w:val="left"/>
      <w:pPr>
        <w:ind w:left="1581" w:hanging="360"/>
      </w:pPr>
      <w:rPr>
        <w:rFonts w:ascii="Courier New" w:hAnsi="Courier New" w:cs="Courier New" w:hint="default"/>
      </w:rPr>
    </w:lvl>
    <w:lvl w:ilvl="2" w:tplc="0418001B" w:tentative="1">
      <w:start w:val="1"/>
      <w:numFmt w:val="bullet"/>
      <w:lvlText w:val=""/>
      <w:lvlJc w:val="left"/>
      <w:pPr>
        <w:ind w:left="2301" w:hanging="360"/>
      </w:pPr>
      <w:rPr>
        <w:rFonts w:ascii="Wingdings" w:hAnsi="Wingdings" w:hint="default"/>
      </w:rPr>
    </w:lvl>
    <w:lvl w:ilvl="3" w:tplc="0418000F" w:tentative="1">
      <w:start w:val="1"/>
      <w:numFmt w:val="bullet"/>
      <w:lvlText w:val=""/>
      <w:lvlJc w:val="left"/>
      <w:pPr>
        <w:ind w:left="3021" w:hanging="360"/>
      </w:pPr>
      <w:rPr>
        <w:rFonts w:ascii="Symbol" w:hAnsi="Symbol" w:hint="default"/>
      </w:rPr>
    </w:lvl>
    <w:lvl w:ilvl="4" w:tplc="04180019" w:tentative="1">
      <w:start w:val="1"/>
      <w:numFmt w:val="bullet"/>
      <w:lvlText w:val="o"/>
      <w:lvlJc w:val="left"/>
      <w:pPr>
        <w:ind w:left="3741" w:hanging="360"/>
      </w:pPr>
      <w:rPr>
        <w:rFonts w:ascii="Courier New" w:hAnsi="Courier New" w:cs="Courier New" w:hint="default"/>
      </w:rPr>
    </w:lvl>
    <w:lvl w:ilvl="5" w:tplc="0418001B" w:tentative="1">
      <w:start w:val="1"/>
      <w:numFmt w:val="bullet"/>
      <w:lvlText w:val=""/>
      <w:lvlJc w:val="left"/>
      <w:pPr>
        <w:ind w:left="4461" w:hanging="360"/>
      </w:pPr>
      <w:rPr>
        <w:rFonts w:ascii="Wingdings" w:hAnsi="Wingdings" w:hint="default"/>
      </w:rPr>
    </w:lvl>
    <w:lvl w:ilvl="6" w:tplc="0418000F" w:tentative="1">
      <w:start w:val="1"/>
      <w:numFmt w:val="bullet"/>
      <w:lvlText w:val=""/>
      <w:lvlJc w:val="left"/>
      <w:pPr>
        <w:ind w:left="5181" w:hanging="360"/>
      </w:pPr>
      <w:rPr>
        <w:rFonts w:ascii="Symbol" w:hAnsi="Symbol" w:hint="default"/>
      </w:rPr>
    </w:lvl>
    <w:lvl w:ilvl="7" w:tplc="04180019" w:tentative="1">
      <w:start w:val="1"/>
      <w:numFmt w:val="bullet"/>
      <w:lvlText w:val="o"/>
      <w:lvlJc w:val="left"/>
      <w:pPr>
        <w:ind w:left="5901" w:hanging="360"/>
      </w:pPr>
      <w:rPr>
        <w:rFonts w:ascii="Courier New" w:hAnsi="Courier New" w:cs="Courier New" w:hint="default"/>
      </w:rPr>
    </w:lvl>
    <w:lvl w:ilvl="8" w:tplc="0418001B" w:tentative="1">
      <w:start w:val="1"/>
      <w:numFmt w:val="bullet"/>
      <w:lvlText w:val=""/>
      <w:lvlJc w:val="left"/>
      <w:pPr>
        <w:ind w:left="6621" w:hanging="360"/>
      </w:pPr>
      <w:rPr>
        <w:rFonts w:ascii="Wingdings" w:hAnsi="Wingdings" w:hint="default"/>
      </w:rPr>
    </w:lvl>
  </w:abstractNum>
  <w:abstractNum w:abstractNumId="34">
    <w:nsid w:val="6D28776F"/>
    <w:multiLevelType w:val="hybridMultilevel"/>
    <w:tmpl w:val="503099DC"/>
    <w:lvl w:ilvl="0" w:tplc="04180001">
      <w:start w:val="1"/>
      <w:numFmt w:val="decimal"/>
      <w:lvlText w:val="%1."/>
      <w:lvlJc w:val="left"/>
      <w:pPr>
        <w:ind w:left="644" w:hanging="360"/>
      </w:pPr>
    </w:lvl>
    <w:lvl w:ilvl="1" w:tplc="04180003" w:tentative="1">
      <w:start w:val="1"/>
      <w:numFmt w:val="lowerLetter"/>
      <w:lvlText w:val="%2."/>
      <w:lvlJc w:val="left"/>
      <w:pPr>
        <w:ind w:left="1440" w:hanging="360"/>
      </w:pPr>
    </w:lvl>
    <w:lvl w:ilvl="2" w:tplc="04180005" w:tentative="1">
      <w:start w:val="1"/>
      <w:numFmt w:val="lowerRoman"/>
      <w:lvlText w:val="%3."/>
      <w:lvlJc w:val="right"/>
      <w:pPr>
        <w:ind w:left="2160" w:hanging="180"/>
      </w:pPr>
    </w:lvl>
    <w:lvl w:ilvl="3" w:tplc="04180001" w:tentative="1">
      <w:start w:val="1"/>
      <w:numFmt w:val="decimal"/>
      <w:lvlText w:val="%4."/>
      <w:lvlJc w:val="left"/>
      <w:pPr>
        <w:ind w:left="2880" w:hanging="360"/>
      </w:pPr>
    </w:lvl>
    <w:lvl w:ilvl="4" w:tplc="04180003" w:tentative="1">
      <w:start w:val="1"/>
      <w:numFmt w:val="lowerLetter"/>
      <w:lvlText w:val="%5."/>
      <w:lvlJc w:val="left"/>
      <w:pPr>
        <w:ind w:left="3600" w:hanging="360"/>
      </w:pPr>
    </w:lvl>
    <w:lvl w:ilvl="5" w:tplc="04180005" w:tentative="1">
      <w:start w:val="1"/>
      <w:numFmt w:val="lowerRoman"/>
      <w:lvlText w:val="%6."/>
      <w:lvlJc w:val="right"/>
      <w:pPr>
        <w:ind w:left="4320" w:hanging="180"/>
      </w:pPr>
    </w:lvl>
    <w:lvl w:ilvl="6" w:tplc="04180001" w:tentative="1">
      <w:start w:val="1"/>
      <w:numFmt w:val="decimal"/>
      <w:lvlText w:val="%7."/>
      <w:lvlJc w:val="left"/>
      <w:pPr>
        <w:ind w:left="5040" w:hanging="360"/>
      </w:pPr>
    </w:lvl>
    <w:lvl w:ilvl="7" w:tplc="04180003" w:tentative="1">
      <w:start w:val="1"/>
      <w:numFmt w:val="lowerLetter"/>
      <w:lvlText w:val="%8."/>
      <w:lvlJc w:val="left"/>
      <w:pPr>
        <w:ind w:left="5760" w:hanging="360"/>
      </w:pPr>
    </w:lvl>
    <w:lvl w:ilvl="8" w:tplc="04180005" w:tentative="1">
      <w:start w:val="1"/>
      <w:numFmt w:val="lowerRoman"/>
      <w:lvlText w:val="%9."/>
      <w:lvlJc w:val="right"/>
      <w:pPr>
        <w:ind w:left="6480" w:hanging="180"/>
      </w:pPr>
    </w:lvl>
  </w:abstractNum>
  <w:abstractNum w:abstractNumId="35">
    <w:nsid w:val="6E6433B0"/>
    <w:multiLevelType w:val="hybridMultilevel"/>
    <w:tmpl w:val="1B42099C"/>
    <w:lvl w:ilvl="0" w:tplc="0409000F">
      <w:start w:val="1"/>
      <w:numFmt w:val="bullet"/>
      <w:lvlText w:val=""/>
      <w:lvlJc w:val="left"/>
      <w:pPr>
        <w:ind w:left="1495" w:hanging="360"/>
      </w:pPr>
      <w:rPr>
        <w:rFonts w:ascii="Symbol" w:hAnsi="Symbol" w:hint="default"/>
      </w:rPr>
    </w:lvl>
    <w:lvl w:ilvl="1" w:tplc="04090019">
      <w:start w:val="1"/>
      <w:numFmt w:val="bullet"/>
      <w:lvlText w:val="o"/>
      <w:lvlJc w:val="left"/>
      <w:pPr>
        <w:ind w:left="2215" w:hanging="360"/>
      </w:pPr>
      <w:rPr>
        <w:rFonts w:ascii="Courier New" w:hAnsi="Courier New" w:hint="default"/>
      </w:rPr>
    </w:lvl>
    <w:lvl w:ilvl="2" w:tplc="0409001B" w:tentative="1">
      <w:start w:val="1"/>
      <w:numFmt w:val="bullet"/>
      <w:lvlText w:val=""/>
      <w:lvlJc w:val="left"/>
      <w:pPr>
        <w:ind w:left="2935" w:hanging="360"/>
      </w:pPr>
      <w:rPr>
        <w:rFonts w:ascii="Wingdings" w:hAnsi="Wingdings" w:hint="default"/>
      </w:rPr>
    </w:lvl>
    <w:lvl w:ilvl="3" w:tplc="0409000F" w:tentative="1">
      <w:start w:val="1"/>
      <w:numFmt w:val="bullet"/>
      <w:lvlText w:val=""/>
      <w:lvlJc w:val="left"/>
      <w:pPr>
        <w:ind w:left="3655" w:hanging="360"/>
      </w:pPr>
      <w:rPr>
        <w:rFonts w:ascii="Symbol" w:hAnsi="Symbol" w:hint="default"/>
      </w:rPr>
    </w:lvl>
    <w:lvl w:ilvl="4" w:tplc="04090019" w:tentative="1">
      <w:start w:val="1"/>
      <w:numFmt w:val="bullet"/>
      <w:lvlText w:val="o"/>
      <w:lvlJc w:val="left"/>
      <w:pPr>
        <w:ind w:left="4375" w:hanging="360"/>
      </w:pPr>
      <w:rPr>
        <w:rFonts w:ascii="Courier New" w:hAnsi="Courier New" w:hint="default"/>
      </w:rPr>
    </w:lvl>
    <w:lvl w:ilvl="5" w:tplc="0409001B" w:tentative="1">
      <w:start w:val="1"/>
      <w:numFmt w:val="bullet"/>
      <w:lvlText w:val=""/>
      <w:lvlJc w:val="left"/>
      <w:pPr>
        <w:ind w:left="5095" w:hanging="360"/>
      </w:pPr>
      <w:rPr>
        <w:rFonts w:ascii="Wingdings" w:hAnsi="Wingdings" w:hint="default"/>
      </w:rPr>
    </w:lvl>
    <w:lvl w:ilvl="6" w:tplc="0409000F" w:tentative="1">
      <w:start w:val="1"/>
      <w:numFmt w:val="bullet"/>
      <w:lvlText w:val=""/>
      <w:lvlJc w:val="left"/>
      <w:pPr>
        <w:ind w:left="5815" w:hanging="360"/>
      </w:pPr>
      <w:rPr>
        <w:rFonts w:ascii="Symbol" w:hAnsi="Symbol" w:hint="default"/>
      </w:rPr>
    </w:lvl>
    <w:lvl w:ilvl="7" w:tplc="04090019" w:tentative="1">
      <w:start w:val="1"/>
      <w:numFmt w:val="bullet"/>
      <w:lvlText w:val="o"/>
      <w:lvlJc w:val="left"/>
      <w:pPr>
        <w:ind w:left="6535" w:hanging="360"/>
      </w:pPr>
      <w:rPr>
        <w:rFonts w:ascii="Courier New" w:hAnsi="Courier New" w:hint="default"/>
      </w:rPr>
    </w:lvl>
    <w:lvl w:ilvl="8" w:tplc="0409001B" w:tentative="1">
      <w:start w:val="1"/>
      <w:numFmt w:val="bullet"/>
      <w:lvlText w:val=""/>
      <w:lvlJc w:val="left"/>
      <w:pPr>
        <w:ind w:left="7255" w:hanging="360"/>
      </w:pPr>
      <w:rPr>
        <w:rFonts w:ascii="Wingdings" w:hAnsi="Wingdings" w:hint="default"/>
      </w:rPr>
    </w:lvl>
  </w:abstractNum>
  <w:abstractNum w:abstractNumId="36">
    <w:nsid w:val="76197F2C"/>
    <w:multiLevelType w:val="hybridMultilevel"/>
    <w:tmpl w:val="FA0663F6"/>
    <w:lvl w:ilvl="0" w:tplc="0418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9B01E6F"/>
    <w:multiLevelType w:val="hybridMultilevel"/>
    <w:tmpl w:val="35268260"/>
    <w:lvl w:ilvl="0" w:tplc="04180001">
      <w:numFmt w:val="bullet"/>
      <w:lvlText w:val="-"/>
      <w:lvlJc w:val="left"/>
      <w:pPr>
        <w:tabs>
          <w:tab w:val="num" w:pos="360"/>
        </w:tabs>
        <w:ind w:left="360" w:hanging="360"/>
      </w:pPr>
      <w:rPr>
        <w:rFonts w:ascii="Trebuchet MS" w:eastAsia="Times New Roman" w:hAnsi="Trebuchet MS" w:cs="Times New Roman" w:hint="default"/>
        <w:sz w:val="20"/>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8">
    <w:nsid w:val="7BE5583F"/>
    <w:multiLevelType w:val="multilevel"/>
    <w:tmpl w:val="87761B0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9">
    <w:nsid w:val="7F2F6FAE"/>
    <w:multiLevelType w:val="hybridMultilevel"/>
    <w:tmpl w:val="625E178E"/>
    <w:lvl w:ilvl="0">
      <w:start w:val="1"/>
      <w:numFmt w:val="decimal"/>
      <w:lvlText w:val="%1."/>
      <w:lvlJc w:val="left"/>
      <w:pPr>
        <w:ind w:left="786"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4"/>
  </w:num>
  <w:num w:numId="2">
    <w:abstractNumId w:val="19"/>
  </w:num>
  <w:num w:numId="3">
    <w:abstractNumId w:val="5"/>
  </w:num>
  <w:num w:numId="4">
    <w:abstractNumId w:val="29"/>
  </w:num>
  <w:num w:numId="5">
    <w:abstractNumId w:val="27"/>
  </w:num>
  <w:num w:numId="6">
    <w:abstractNumId w:val="21"/>
  </w:num>
  <w:num w:numId="7">
    <w:abstractNumId w:val="16"/>
  </w:num>
  <w:num w:numId="8">
    <w:abstractNumId w:val="10"/>
  </w:num>
  <w:num w:numId="9">
    <w:abstractNumId w:val="38"/>
  </w:num>
  <w:num w:numId="10">
    <w:abstractNumId w:val="20"/>
  </w:num>
  <w:num w:numId="11">
    <w:abstractNumId w:val="26"/>
  </w:num>
  <w:num w:numId="12">
    <w:abstractNumId w:val="17"/>
  </w:num>
  <w:num w:numId="13">
    <w:abstractNumId w:val="8"/>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37"/>
  </w:num>
  <w:num w:numId="17">
    <w:abstractNumId w:val="30"/>
  </w:num>
  <w:num w:numId="18">
    <w:abstractNumId w:val="9"/>
  </w:num>
  <w:num w:numId="19">
    <w:abstractNumId w:val="28"/>
  </w:num>
  <w:num w:numId="20">
    <w:abstractNumId w:val="14"/>
  </w:num>
  <w:num w:numId="21">
    <w:abstractNumId w:val="34"/>
  </w:num>
  <w:num w:numId="22">
    <w:abstractNumId w:val="39"/>
  </w:num>
  <w:num w:numId="23">
    <w:abstractNumId w:val="4"/>
  </w:num>
  <w:num w:numId="24">
    <w:abstractNumId w:val="22"/>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2"/>
  </w:num>
  <w:num w:numId="35">
    <w:abstractNumId w:val="1"/>
  </w:num>
  <w:num w:numId="36">
    <w:abstractNumId w:val="12"/>
  </w:num>
  <w:num w:numId="37">
    <w:abstractNumId w:val="31"/>
  </w:num>
  <w:num w:numId="38">
    <w:abstractNumId w:val="6"/>
  </w:num>
  <w:num w:numId="39">
    <w:abstractNumId w:val="18"/>
  </w:num>
  <w:num w:numId="40">
    <w:abstractNumId w:val="3"/>
  </w:num>
  <w:num w:numId="41">
    <w:abstractNumId w:val="7"/>
  </w:num>
  <w:num w:numId="42">
    <w:abstractNumId w:val="13"/>
  </w:num>
  <w:num w:numId="43">
    <w:abstractNumId w:val="32"/>
  </w:num>
  <w:num w:numId="44">
    <w:abstractNumId w:val="25"/>
  </w:num>
  <w:num w:numId="45">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hyphenationZone w:val="425"/>
  <w:characterSpacingControl w:val="doNotCompress"/>
  <w:footnotePr>
    <w:footnote w:id="-1"/>
    <w:footnote w:id="0"/>
  </w:footnotePr>
  <w:endnotePr>
    <w:endnote w:id="-1"/>
    <w:endnote w:id="0"/>
  </w:endnotePr>
  <w:compat>
    <w:useFELayout/>
  </w:compat>
  <w:rsids>
    <w:rsidRoot w:val="00AC4D73"/>
    <w:rsid w:val="00023DA4"/>
    <w:rsid w:val="00024A52"/>
    <w:rsid w:val="00034161"/>
    <w:rsid w:val="00041B23"/>
    <w:rsid w:val="00062793"/>
    <w:rsid w:val="00071678"/>
    <w:rsid w:val="000F54D9"/>
    <w:rsid w:val="00146AF7"/>
    <w:rsid w:val="001644C1"/>
    <w:rsid w:val="001B7795"/>
    <w:rsid w:val="001B7E49"/>
    <w:rsid w:val="001D1F15"/>
    <w:rsid w:val="002140A7"/>
    <w:rsid w:val="00237EAA"/>
    <w:rsid w:val="002411D4"/>
    <w:rsid w:val="002808F2"/>
    <w:rsid w:val="00287617"/>
    <w:rsid w:val="00292B51"/>
    <w:rsid w:val="002A30CF"/>
    <w:rsid w:val="002B5BF8"/>
    <w:rsid w:val="002C0956"/>
    <w:rsid w:val="002C24E3"/>
    <w:rsid w:val="002D45AE"/>
    <w:rsid w:val="002F2569"/>
    <w:rsid w:val="002F3A24"/>
    <w:rsid w:val="003128D3"/>
    <w:rsid w:val="003169DB"/>
    <w:rsid w:val="003655C0"/>
    <w:rsid w:val="00384C5C"/>
    <w:rsid w:val="00395887"/>
    <w:rsid w:val="003E4EF9"/>
    <w:rsid w:val="003F3E9E"/>
    <w:rsid w:val="003F4123"/>
    <w:rsid w:val="00416758"/>
    <w:rsid w:val="00417C8F"/>
    <w:rsid w:val="00426ED4"/>
    <w:rsid w:val="004B3DB0"/>
    <w:rsid w:val="004C6B1E"/>
    <w:rsid w:val="00513DA2"/>
    <w:rsid w:val="00533586"/>
    <w:rsid w:val="00547D67"/>
    <w:rsid w:val="00556C45"/>
    <w:rsid w:val="00562998"/>
    <w:rsid w:val="00567BCA"/>
    <w:rsid w:val="00591460"/>
    <w:rsid w:val="005954AF"/>
    <w:rsid w:val="00597FEB"/>
    <w:rsid w:val="005B3904"/>
    <w:rsid w:val="005E1640"/>
    <w:rsid w:val="005E585C"/>
    <w:rsid w:val="0060516D"/>
    <w:rsid w:val="00606113"/>
    <w:rsid w:val="0061672D"/>
    <w:rsid w:val="00630A2F"/>
    <w:rsid w:val="00633360"/>
    <w:rsid w:val="00692FF8"/>
    <w:rsid w:val="006B1D4C"/>
    <w:rsid w:val="006B5055"/>
    <w:rsid w:val="006E00BA"/>
    <w:rsid w:val="0072044A"/>
    <w:rsid w:val="00746779"/>
    <w:rsid w:val="00754021"/>
    <w:rsid w:val="00764669"/>
    <w:rsid w:val="0076667E"/>
    <w:rsid w:val="00771FF6"/>
    <w:rsid w:val="007A0D22"/>
    <w:rsid w:val="007B0B91"/>
    <w:rsid w:val="007B2BA5"/>
    <w:rsid w:val="007C1834"/>
    <w:rsid w:val="007F6D00"/>
    <w:rsid w:val="008572D6"/>
    <w:rsid w:val="008654F3"/>
    <w:rsid w:val="0088199B"/>
    <w:rsid w:val="00883476"/>
    <w:rsid w:val="00891570"/>
    <w:rsid w:val="008D0503"/>
    <w:rsid w:val="008D7026"/>
    <w:rsid w:val="0092058A"/>
    <w:rsid w:val="009A2454"/>
    <w:rsid w:val="009D2E8F"/>
    <w:rsid w:val="009F722C"/>
    <w:rsid w:val="00A21C8E"/>
    <w:rsid w:val="00A52EDC"/>
    <w:rsid w:val="00A71C4E"/>
    <w:rsid w:val="00A81F26"/>
    <w:rsid w:val="00A86232"/>
    <w:rsid w:val="00AB3473"/>
    <w:rsid w:val="00AC4D73"/>
    <w:rsid w:val="00AC512C"/>
    <w:rsid w:val="00AC7034"/>
    <w:rsid w:val="00AD1EF8"/>
    <w:rsid w:val="00AF4F85"/>
    <w:rsid w:val="00B06DD8"/>
    <w:rsid w:val="00B23914"/>
    <w:rsid w:val="00B42456"/>
    <w:rsid w:val="00B51EB0"/>
    <w:rsid w:val="00B65CF3"/>
    <w:rsid w:val="00B90A4F"/>
    <w:rsid w:val="00BE6F77"/>
    <w:rsid w:val="00BF6E2D"/>
    <w:rsid w:val="00C322C4"/>
    <w:rsid w:val="00C55958"/>
    <w:rsid w:val="00C713C4"/>
    <w:rsid w:val="00CA4797"/>
    <w:rsid w:val="00CB31EC"/>
    <w:rsid w:val="00CC07BF"/>
    <w:rsid w:val="00CF22D2"/>
    <w:rsid w:val="00D0077E"/>
    <w:rsid w:val="00D03C32"/>
    <w:rsid w:val="00D122B2"/>
    <w:rsid w:val="00D27406"/>
    <w:rsid w:val="00D35ABD"/>
    <w:rsid w:val="00D41D3B"/>
    <w:rsid w:val="00D724D4"/>
    <w:rsid w:val="00DD4F8C"/>
    <w:rsid w:val="00E208BC"/>
    <w:rsid w:val="00E552F2"/>
    <w:rsid w:val="00E65B49"/>
    <w:rsid w:val="00EB0F35"/>
    <w:rsid w:val="00EE69F1"/>
    <w:rsid w:val="00F00497"/>
    <w:rsid w:val="00F04F72"/>
    <w:rsid w:val="00F26A2A"/>
    <w:rsid w:val="00F34262"/>
    <w:rsid w:val="00F76B51"/>
    <w:rsid w:val="00FA1724"/>
    <w:rsid w:val="00FC6C41"/>
    <w:rsid w:val="00FE1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70"/>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4"/>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Forth level,body 2,Citation List,본문(내용),List Paragraph (numbered (a)),Header bold,List Paragraph11,Normal bullet 2,Lettre d'introduction"/>
    <w:basedOn w:val="Normal"/>
    <w:link w:val="ListParagraphChar"/>
    <w:uiPriority w:val="34"/>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Forth level Char,body 2 Char,Citation List Char,본문(내용) Char,List Paragraph (numbered (a)) Char"/>
    <w:basedOn w:val="DefaultParagraphFont"/>
    <w:link w:val="ListParagraph"/>
    <w:uiPriority w:val="34"/>
    <w:qFormat/>
    <w:locked/>
    <w:rsid w:val="00AC4D73"/>
    <w:rPr>
      <w:rFonts w:ascii="Arial" w:eastAsia="Times New Roman" w:hAnsi="Arial" w:cs="Arial"/>
      <w:sz w:val="24"/>
      <w:szCs w:val="24"/>
    </w:rPr>
  </w:style>
  <w:style w:type="paragraph" w:styleId="NoSpacing">
    <w:name w:val="No Spacing"/>
    <w:aliases w:val="cu liniute"/>
    <w:link w:val="NoSpacingChar"/>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15"/>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semiHidden/>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character" w:customStyle="1" w:styleId="FontStyle17">
    <w:name w:val="Font Style17"/>
    <w:basedOn w:val="DefaultParagraphFont"/>
    <w:rsid w:val="00630A2F"/>
    <w:rPr>
      <w:rFonts w:ascii="Arial" w:hAnsi="Arial" w:cs="Arial"/>
      <w:sz w:val="22"/>
      <w:szCs w:val="22"/>
    </w:rPr>
  </w:style>
  <w:style w:type="paragraph" w:customStyle="1" w:styleId="Style6">
    <w:name w:val="Style6"/>
    <w:basedOn w:val="Normal"/>
    <w:rsid w:val="00630A2F"/>
    <w:pPr>
      <w:widowControl w:val="0"/>
      <w:autoSpaceDE w:val="0"/>
      <w:autoSpaceDN w:val="0"/>
      <w:adjustRightInd w:val="0"/>
      <w:spacing w:after="0" w:line="274" w:lineRule="exact"/>
      <w:ind w:firstLine="734"/>
      <w:jc w:val="both"/>
    </w:pPr>
    <w:rPr>
      <w:rFonts w:ascii="Arial" w:eastAsia="Times New Roman" w:hAnsi="Arial" w:cs="Times New Roman"/>
      <w:sz w:val="20"/>
      <w:szCs w:val="24"/>
      <w:lang w:val="ro-RO" w:eastAsia="ro-RO"/>
    </w:rPr>
  </w:style>
  <w:style w:type="paragraph" w:customStyle="1" w:styleId="Style8">
    <w:name w:val="Style8"/>
    <w:basedOn w:val="Normal"/>
    <w:rsid w:val="00630A2F"/>
    <w:pPr>
      <w:widowControl w:val="0"/>
      <w:autoSpaceDE w:val="0"/>
      <w:autoSpaceDN w:val="0"/>
      <w:adjustRightInd w:val="0"/>
      <w:spacing w:after="0" w:line="269" w:lineRule="exact"/>
      <w:ind w:firstLine="720"/>
      <w:jc w:val="both"/>
    </w:pPr>
    <w:rPr>
      <w:rFonts w:ascii="Arial" w:eastAsia="Times New Roman" w:hAnsi="Arial" w:cs="Times New Roman"/>
      <w:sz w:val="20"/>
      <w:szCs w:val="24"/>
      <w:lang w:val="ro-RO" w:eastAsia="ro-RO"/>
    </w:rPr>
  </w:style>
  <w:style w:type="paragraph" w:customStyle="1" w:styleId="Style4">
    <w:name w:val="Style4"/>
    <w:basedOn w:val="Normal"/>
    <w:rsid w:val="00630A2F"/>
    <w:pPr>
      <w:widowControl w:val="0"/>
      <w:autoSpaceDE w:val="0"/>
      <w:autoSpaceDN w:val="0"/>
      <w:adjustRightInd w:val="0"/>
      <w:spacing w:after="0" w:line="240" w:lineRule="auto"/>
      <w:jc w:val="both"/>
    </w:pPr>
    <w:rPr>
      <w:rFonts w:ascii="Arial" w:eastAsia="Times New Roman" w:hAnsi="Arial" w:cs="Times New Roman"/>
      <w:sz w:val="20"/>
      <w:szCs w:val="24"/>
      <w:lang w:val="ro-RO" w:eastAsia="ro-RO"/>
    </w:rPr>
  </w:style>
  <w:style w:type="character" w:customStyle="1" w:styleId="NoSpacingChar">
    <w:name w:val="No Spacing Char"/>
    <w:basedOn w:val="DefaultParagraphFont"/>
    <w:link w:val="NoSpacing"/>
    <w:rsid w:val="002C0956"/>
    <w:rPr>
      <w:rFonts w:ascii="Calibri" w:eastAsia="Calibri" w:hAnsi="Calibri" w:cs="Times New Roman"/>
    </w:rPr>
  </w:style>
  <w:style w:type="character" w:styleId="Hyperlink">
    <w:name w:val="Hyperlink"/>
    <w:uiPriority w:val="99"/>
    <w:unhideWhenUsed/>
    <w:rsid w:val="009A24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imariatm@primariatm.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12</Pages>
  <Words>3486</Words>
  <Characters>20225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lalexandrescu</dc:creator>
  <cp:keywords/>
  <dc:description/>
  <cp:lastModifiedBy>lalexandrescu</cp:lastModifiedBy>
  <cp:revision>67</cp:revision>
  <cp:lastPrinted>2021-04-19T11:59:00Z</cp:lastPrinted>
  <dcterms:created xsi:type="dcterms:W3CDTF">2019-07-01T08:59:00Z</dcterms:created>
  <dcterms:modified xsi:type="dcterms:W3CDTF">2022-06-06T07:06:00Z</dcterms:modified>
</cp:coreProperties>
</file>