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DD1" w:rsidRPr="00673DD1" w:rsidRDefault="00673DD1" w:rsidP="00673DD1">
      <w:pPr>
        <w:autoSpaceDE w:val="0"/>
        <w:autoSpaceDN w:val="0"/>
        <w:adjustRightInd w:val="0"/>
        <w:spacing w:after="0" w:line="240" w:lineRule="auto"/>
        <w:rPr>
          <w:rFonts w:ascii="Tms Rmn" w:hAnsi="Tms Rmn"/>
          <w:sz w:val="24"/>
          <w:szCs w:val="24"/>
        </w:rPr>
      </w:pPr>
    </w:p>
    <w:tbl>
      <w:tblPr>
        <w:tblW w:w="5000" w:type="pct"/>
        <w:tblLayout w:type="fixed"/>
        <w:tblCellMar>
          <w:left w:w="0" w:type="dxa"/>
          <w:right w:w="0" w:type="dxa"/>
        </w:tblCellMar>
        <w:tblLook w:val="00BF"/>
      </w:tblPr>
      <w:tblGrid>
        <w:gridCol w:w="6842"/>
        <w:gridCol w:w="2518"/>
      </w:tblGrid>
      <w:tr w:rsidR="00673DD1" w:rsidRPr="00673DD1">
        <w:tc>
          <w:tcPr>
            <w:tcW w:w="3654" w:type="pct"/>
          </w:tcPr>
          <w:p w:rsidR="00673DD1" w:rsidRPr="00673DD1" w:rsidRDefault="00673DD1" w:rsidP="00673DD1">
            <w:pPr>
              <w:keepNext/>
              <w:keepLines/>
              <w:autoSpaceDE w:val="0"/>
              <w:autoSpaceDN w:val="0"/>
              <w:adjustRightInd w:val="0"/>
              <w:spacing w:after="0" w:line="240" w:lineRule="auto"/>
              <w:rPr>
                <w:rFonts w:ascii="Times New Roman" w:hAnsi="Times New Roman" w:cs="Times New Roman"/>
                <w:color w:val="000000"/>
                <w:sz w:val="28"/>
                <w:szCs w:val="28"/>
              </w:rPr>
            </w:pPr>
            <w:r w:rsidRPr="00673DD1">
              <w:rPr>
                <w:rFonts w:ascii="Times New Roman" w:hAnsi="Times New Roman" w:cs="Times New Roman"/>
                <w:color w:val="000000"/>
                <w:sz w:val="28"/>
                <w:szCs w:val="28"/>
              </w:rPr>
              <w:t>ROMÂNIA</w:t>
            </w:r>
            <w:r w:rsidRPr="00673DD1">
              <w:rPr>
                <w:rFonts w:ascii="Times New Roman" w:hAnsi="Times New Roman" w:cs="Times New Roman"/>
                <w:color w:val="000000"/>
                <w:sz w:val="28"/>
                <w:szCs w:val="28"/>
              </w:rPr>
              <w:br/>
              <w:t xml:space="preserve">JUDEŢUL TIMIŞ </w:t>
            </w:r>
            <w:r w:rsidRPr="00673DD1">
              <w:rPr>
                <w:rFonts w:ascii="Times New Roman" w:hAnsi="Times New Roman" w:cs="Times New Roman"/>
                <w:color w:val="000000"/>
                <w:sz w:val="28"/>
                <w:szCs w:val="28"/>
              </w:rPr>
              <w:br/>
              <w:t>MUNICIPIUL TIMIŞOARA</w:t>
            </w:r>
            <w:r w:rsidRPr="00673DD1">
              <w:rPr>
                <w:rFonts w:ascii="Times New Roman" w:hAnsi="Times New Roman" w:cs="Times New Roman"/>
                <w:color w:val="000000"/>
                <w:sz w:val="28"/>
                <w:szCs w:val="28"/>
              </w:rPr>
              <w:br/>
              <w:t>CONSILIUL LOCAL</w:t>
            </w:r>
          </w:p>
        </w:tc>
        <w:tc>
          <w:tcPr>
            <w:tcW w:w="1345" w:type="pct"/>
          </w:tcPr>
          <w:p w:rsidR="00673DD1" w:rsidRPr="00673DD1" w:rsidRDefault="00673DD1" w:rsidP="00673DD1">
            <w:pPr>
              <w:keepNext/>
              <w:keepLines/>
              <w:autoSpaceDE w:val="0"/>
              <w:autoSpaceDN w:val="0"/>
              <w:adjustRightInd w:val="0"/>
              <w:spacing w:after="0" w:line="240" w:lineRule="auto"/>
              <w:ind w:left="72" w:right="72"/>
              <w:rPr>
                <w:rFonts w:ascii="Times New Roman" w:hAnsi="Times New Roman" w:cs="Times New Roman"/>
                <w:color w:val="000000"/>
                <w:sz w:val="28"/>
                <w:szCs w:val="28"/>
              </w:rPr>
            </w:pPr>
          </w:p>
        </w:tc>
      </w:tr>
    </w:tbl>
    <w:p w:rsidR="00673DD1" w:rsidRPr="00673DD1" w:rsidRDefault="00673DD1" w:rsidP="00673DD1">
      <w:pPr>
        <w:autoSpaceDE w:val="0"/>
        <w:autoSpaceDN w:val="0"/>
        <w:adjustRightInd w:val="0"/>
        <w:spacing w:after="0" w:line="240" w:lineRule="auto"/>
        <w:rPr>
          <w:rFonts w:ascii="Times New Roman" w:hAnsi="Times New Roman" w:cs="Times New Roman"/>
          <w:color w:val="000000"/>
          <w:sz w:val="28"/>
          <w:szCs w:val="28"/>
        </w:rPr>
      </w:pPr>
    </w:p>
    <w:p w:rsidR="00673DD1" w:rsidRPr="00673DD1" w:rsidRDefault="00673DD1" w:rsidP="00673DD1">
      <w:pPr>
        <w:autoSpaceDE w:val="0"/>
        <w:autoSpaceDN w:val="0"/>
        <w:adjustRightInd w:val="0"/>
        <w:spacing w:after="0" w:line="240" w:lineRule="auto"/>
        <w:jc w:val="center"/>
        <w:rPr>
          <w:rFonts w:ascii="Times New Roman" w:hAnsi="Times New Roman" w:cs="Times New Roman"/>
          <w:b/>
          <w:bCs/>
          <w:color w:val="000000"/>
          <w:sz w:val="32"/>
          <w:szCs w:val="32"/>
        </w:rPr>
      </w:pPr>
      <w:r w:rsidRPr="00673DD1">
        <w:rPr>
          <w:rFonts w:ascii="Times New Roman" w:hAnsi="Times New Roman" w:cs="Times New Roman"/>
          <w:b/>
          <w:bCs/>
          <w:color w:val="000000"/>
          <w:sz w:val="32"/>
          <w:szCs w:val="32"/>
        </w:rPr>
        <w:t>HOTĂRÂREA NR. 144</w:t>
      </w:r>
    </w:p>
    <w:p w:rsidR="00673DD1" w:rsidRPr="00673DD1" w:rsidRDefault="00673DD1" w:rsidP="00673DD1">
      <w:pPr>
        <w:autoSpaceDE w:val="0"/>
        <w:autoSpaceDN w:val="0"/>
        <w:adjustRightInd w:val="0"/>
        <w:spacing w:after="0" w:line="240" w:lineRule="auto"/>
        <w:jc w:val="center"/>
        <w:rPr>
          <w:rFonts w:ascii="Times New Roman" w:hAnsi="Times New Roman" w:cs="Times New Roman"/>
          <w:b/>
          <w:bCs/>
          <w:color w:val="000000"/>
          <w:sz w:val="32"/>
          <w:szCs w:val="32"/>
        </w:rPr>
      </w:pPr>
      <w:r w:rsidRPr="00673DD1">
        <w:rPr>
          <w:rFonts w:ascii="Times New Roman" w:hAnsi="Times New Roman" w:cs="Times New Roman"/>
          <w:b/>
          <w:bCs/>
          <w:color w:val="000000"/>
          <w:sz w:val="32"/>
          <w:szCs w:val="32"/>
        </w:rPr>
        <w:t>din data: 25.03.2014</w:t>
      </w:r>
    </w:p>
    <w:p w:rsidR="00673DD1" w:rsidRPr="00673DD1" w:rsidRDefault="00673DD1" w:rsidP="00673DD1">
      <w:pPr>
        <w:autoSpaceDE w:val="0"/>
        <w:autoSpaceDN w:val="0"/>
        <w:adjustRightInd w:val="0"/>
        <w:spacing w:after="0" w:line="240" w:lineRule="auto"/>
        <w:jc w:val="center"/>
        <w:rPr>
          <w:rFonts w:ascii="Times New Roman" w:hAnsi="Times New Roman" w:cs="Times New Roman"/>
          <w:b/>
          <w:bCs/>
          <w:color w:val="000000"/>
          <w:sz w:val="24"/>
          <w:szCs w:val="24"/>
        </w:rPr>
      </w:pPr>
      <w:r w:rsidRPr="00673DD1">
        <w:rPr>
          <w:rFonts w:ascii="Times New Roman" w:hAnsi="Times New Roman" w:cs="Times New Roman"/>
          <w:b/>
          <w:bCs/>
          <w:color w:val="000000"/>
          <w:sz w:val="24"/>
          <w:szCs w:val="24"/>
        </w:rPr>
        <w:t xml:space="preserve"> privind constituirea şi aprobarea Regulamentului de organizare şi funcţionare al Consiliului Consultativ al Minorităţilor Naţionale</w:t>
      </w:r>
      <w:r w:rsidRPr="00673DD1">
        <w:rPr>
          <w:rFonts w:ascii="Times New Roman" w:hAnsi="Times New Roman" w:cs="Times New Roman"/>
          <w:b/>
          <w:bCs/>
          <w:color w:val="000000"/>
          <w:sz w:val="24"/>
          <w:szCs w:val="24"/>
        </w:rPr>
        <w:br/>
      </w:r>
    </w:p>
    <w:p w:rsidR="00673DD1" w:rsidRPr="00673DD1" w:rsidRDefault="00673DD1" w:rsidP="00673DD1">
      <w:pPr>
        <w:autoSpaceDE w:val="0"/>
        <w:autoSpaceDN w:val="0"/>
        <w:adjustRightInd w:val="0"/>
        <w:spacing w:after="0" w:line="240" w:lineRule="auto"/>
        <w:jc w:val="center"/>
        <w:rPr>
          <w:rFonts w:ascii="Times New Roman" w:hAnsi="Times New Roman" w:cs="Times New Roman"/>
          <w:b/>
          <w:bCs/>
          <w:color w:val="000000"/>
          <w:sz w:val="24"/>
          <w:szCs w:val="24"/>
        </w:rPr>
      </w:pPr>
    </w:p>
    <w:p w:rsidR="00673DD1" w:rsidRPr="00673DD1" w:rsidRDefault="00673DD1" w:rsidP="00673DD1">
      <w:pPr>
        <w:autoSpaceDE w:val="0"/>
        <w:autoSpaceDN w:val="0"/>
        <w:adjustRightInd w:val="0"/>
        <w:spacing w:after="0" w:line="240" w:lineRule="auto"/>
        <w:jc w:val="center"/>
        <w:rPr>
          <w:rFonts w:ascii="Times New Roman" w:hAnsi="Times New Roman" w:cs="Times New Roman"/>
          <w:b/>
          <w:bCs/>
          <w:color w:val="000000"/>
          <w:sz w:val="24"/>
          <w:szCs w:val="24"/>
        </w:rPr>
      </w:pPr>
    </w:p>
    <w:p w:rsidR="00673DD1" w:rsidRPr="00673DD1" w:rsidRDefault="00673DD1" w:rsidP="00673DD1">
      <w:pPr>
        <w:autoSpaceDE w:val="0"/>
        <w:autoSpaceDN w:val="0"/>
        <w:adjustRightInd w:val="0"/>
        <w:spacing w:after="0" w:line="240" w:lineRule="auto"/>
        <w:rPr>
          <w:rFonts w:ascii="Times New Roman" w:hAnsi="Times New Roman" w:cs="Times New Roman"/>
          <w:color w:val="000000"/>
          <w:sz w:val="24"/>
          <w:szCs w:val="24"/>
        </w:rPr>
      </w:pPr>
      <w:r w:rsidRPr="00673DD1">
        <w:rPr>
          <w:rFonts w:ascii="Times New Roman" w:hAnsi="Times New Roman" w:cs="Times New Roman"/>
          <w:color w:val="000000"/>
          <w:sz w:val="24"/>
          <w:szCs w:val="24"/>
        </w:rPr>
        <w:tab/>
        <w:t>Având în vedere Referatul nr. SC2014- 6255/11.03.2014 - al Primarului Municipiului Timişoara, domnul NICOLAE ROBU;</w:t>
      </w:r>
      <w:r w:rsidRPr="00673DD1">
        <w:rPr>
          <w:rFonts w:ascii="Times New Roman" w:hAnsi="Times New Roman" w:cs="Times New Roman"/>
          <w:color w:val="000000"/>
          <w:sz w:val="24"/>
          <w:szCs w:val="24"/>
        </w:rPr>
        <w:br/>
      </w:r>
      <w:r w:rsidRPr="00673DD1">
        <w:rPr>
          <w:rFonts w:ascii="Times New Roman" w:hAnsi="Times New Roman" w:cs="Times New Roman"/>
          <w:color w:val="000000"/>
          <w:sz w:val="24"/>
          <w:szCs w:val="24"/>
        </w:rPr>
        <w:tab/>
        <w:t>Având în vedere avizele Comisiei pentru studii, prognoze, economie, buget, finanţe, impozite şi taxe, Comisiei pentru dezvoltare urbanistică, amenajarea teritoriului şi patrimoniu, Comisiei pentru administrarea domeniului public şi privat, servicii publice şi comerţ, regii autonome şi societăţi comerciale, Comisiei pentru administraţie locală, juridică, ordine publică, drepturile omului şi probleme ale minorităţilor şi al Comisiei pentru cultură, ştiinţă, învăţământ, sănătate, protecţie socială, turism, ecologie, sport şi culte din cadrul Consiliului Local al Municipiului Timişoara;</w:t>
      </w:r>
    </w:p>
    <w:p w:rsidR="00673DD1" w:rsidRPr="00673DD1" w:rsidRDefault="00673DD1" w:rsidP="00673DD1">
      <w:pPr>
        <w:autoSpaceDE w:val="0"/>
        <w:autoSpaceDN w:val="0"/>
        <w:adjustRightInd w:val="0"/>
        <w:spacing w:after="0" w:line="240" w:lineRule="auto"/>
        <w:ind w:firstLine="720"/>
        <w:rPr>
          <w:rFonts w:ascii="Times New Roman" w:hAnsi="Times New Roman" w:cs="Times New Roman"/>
          <w:color w:val="000000"/>
          <w:sz w:val="24"/>
          <w:szCs w:val="24"/>
        </w:rPr>
      </w:pPr>
      <w:r w:rsidRPr="00673DD1">
        <w:rPr>
          <w:rFonts w:ascii="Times New Roman" w:hAnsi="Times New Roman" w:cs="Times New Roman"/>
          <w:color w:val="000000"/>
          <w:sz w:val="24"/>
          <w:szCs w:val="24"/>
        </w:rPr>
        <w:t>In conformitate cu prevederile art. 36. alin.(2), lit. b) si d) si alin.(6) lit. a), pct.4 din Legea nr. 215/ 2001 privind administraţia publică locală. republicată şi modificată;</w:t>
      </w:r>
    </w:p>
    <w:p w:rsidR="00673DD1" w:rsidRPr="00673DD1" w:rsidRDefault="00673DD1" w:rsidP="00673DD1">
      <w:pPr>
        <w:autoSpaceDE w:val="0"/>
        <w:autoSpaceDN w:val="0"/>
        <w:adjustRightInd w:val="0"/>
        <w:spacing w:after="240" w:line="240" w:lineRule="auto"/>
        <w:rPr>
          <w:rFonts w:ascii="Times New Roman" w:hAnsi="Times New Roman" w:cs="Times New Roman"/>
          <w:color w:val="000000"/>
          <w:sz w:val="24"/>
          <w:szCs w:val="24"/>
        </w:rPr>
      </w:pPr>
      <w:r w:rsidRPr="00673DD1">
        <w:rPr>
          <w:rFonts w:ascii="Times New Roman" w:hAnsi="Times New Roman" w:cs="Times New Roman"/>
          <w:color w:val="000000"/>
          <w:sz w:val="24"/>
          <w:szCs w:val="24"/>
        </w:rPr>
        <w:tab/>
        <w:t>In conformitate cu art.45 din Legea nr. 215/2001 privind administraţia publică locală, republicată şi modificată;</w:t>
      </w:r>
    </w:p>
    <w:p w:rsidR="00673DD1" w:rsidRPr="00673DD1" w:rsidRDefault="00673DD1" w:rsidP="00673DD1">
      <w:pPr>
        <w:autoSpaceDE w:val="0"/>
        <w:autoSpaceDN w:val="0"/>
        <w:adjustRightInd w:val="0"/>
        <w:spacing w:after="0" w:line="240" w:lineRule="auto"/>
        <w:jc w:val="center"/>
        <w:rPr>
          <w:rFonts w:ascii="Times New Roman" w:hAnsi="Times New Roman" w:cs="Times New Roman"/>
          <w:b/>
          <w:bCs/>
          <w:color w:val="000000"/>
          <w:sz w:val="32"/>
          <w:szCs w:val="32"/>
        </w:rPr>
      </w:pPr>
      <w:r w:rsidRPr="00673DD1">
        <w:rPr>
          <w:rFonts w:ascii="Times New Roman" w:hAnsi="Times New Roman" w:cs="Times New Roman"/>
          <w:b/>
          <w:bCs/>
          <w:color w:val="000000"/>
          <w:sz w:val="32"/>
          <w:szCs w:val="32"/>
        </w:rPr>
        <w:t>H O T Ă R Ă Ş T E :</w:t>
      </w:r>
    </w:p>
    <w:p w:rsidR="00673DD1" w:rsidRPr="00673DD1" w:rsidRDefault="00673DD1" w:rsidP="00673DD1">
      <w:pPr>
        <w:autoSpaceDE w:val="0"/>
        <w:autoSpaceDN w:val="0"/>
        <w:adjustRightInd w:val="0"/>
        <w:spacing w:after="0" w:line="240" w:lineRule="auto"/>
        <w:rPr>
          <w:rFonts w:ascii="Times New Roman" w:hAnsi="Times New Roman" w:cs="Times New Roman"/>
          <w:b/>
          <w:bCs/>
          <w:color w:val="000000"/>
          <w:sz w:val="32"/>
          <w:szCs w:val="32"/>
        </w:rPr>
      </w:pPr>
    </w:p>
    <w:p w:rsidR="00673DD1" w:rsidRPr="00673DD1" w:rsidRDefault="00673DD1" w:rsidP="00673DD1">
      <w:pPr>
        <w:autoSpaceDE w:val="0"/>
        <w:autoSpaceDN w:val="0"/>
        <w:adjustRightInd w:val="0"/>
        <w:spacing w:after="0" w:line="240" w:lineRule="auto"/>
        <w:rPr>
          <w:rFonts w:ascii="Times New Roman" w:hAnsi="Times New Roman" w:cs="Times New Roman"/>
          <w:color w:val="000000"/>
          <w:sz w:val="24"/>
          <w:szCs w:val="24"/>
        </w:rPr>
      </w:pPr>
      <w:r w:rsidRPr="00673DD1">
        <w:rPr>
          <w:rFonts w:ascii="Times New Roman" w:hAnsi="Times New Roman" w:cs="Times New Roman"/>
          <w:b/>
          <w:bCs/>
          <w:color w:val="000000"/>
          <w:sz w:val="24"/>
          <w:szCs w:val="24"/>
        </w:rPr>
        <w:t>Art.1:</w:t>
      </w:r>
      <w:r w:rsidRPr="00673DD1">
        <w:rPr>
          <w:rFonts w:ascii="Times New Roman" w:hAnsi="Times New Roman" w:cs="Times New Roman"/>
          <w:color w:val="000000"/>
          <w:sz w:val="24"/>
          <w:szCs w:val="24"/>
        </w:rPr>
        <w:t xml:space="preserve"> Se aprobă constituirea pe lângă Primăria Municipiului Timişoara, a Consiliului Consultativ al Minorităţilor Naţionale, structură consultativă fără personalitate juridica care funcţionează pe baza dialogului structurat in ceea ce priveşte elaborarea şi monitorizarea aplicării politicilor publice in domeniul minorităţilor naţionale.</w:t>
      </w:r>
    </w:p>
    <w:p w:rsidR="00673DD1" w:rsidRPr="00673DD1" w:rsidRDefault="00673DD1" w:rsidP="00673DD1">
      <w:pPr>
        <w:autoSpaceDE w:val="0"/>
        <w:autoSpaceDN w:val="0"/>
        <w:adjustRightInd w:val="0"/>
        <w:spacing w:after="0" w:line="240" w:lineRule="auto"/>
        <w:rPr>
          <w:rFonts w:ascii="Times New Roman" w:hAnsi="Times New Roman" w:cs="Times New Roman"/>
          <w:color w:val="000000"/>
          <w:sz w:val="24"/>
          <w:szCs w:val="24"/>
        </w:rPr>
      </w:pPr>
      <w:r w:rsidRPr="00673DD1">
        <w:rPr>
          <w:rFonts w:ascii="Times New Roman" w:hAnsi="Times New Roman" w:cs="Times New Roman"/>
          <w:b/>
          <w:bCs/>
          <w:color w:val="000000"/>
          <w:sz w:val="24"/>
          <w:szCs w:val="24"/>
        </w:rPr>
        <w:t>Art.2:</w:t>
      </w:r>
      <w:r w:rsidRPr="00673DD1">
        <w:rPr>
          <w:rFonts w:ascii="Times New Roman" w:hAnsi="Times New Roman" w:cs="Times New Roman"/>
          <w:color w:val="000000"/>
          <w:sz w:val="24"/>
          <w:szCs w:val="24"/>
        </w:rPr>
        <w:t xml:space="preserve"> Se aprobă Regulamentul de organizare şi funcţionare al Consiliului Consultativ al Minorităţilor Naţionale, conform </w:t>
      </w:r>
      <w:r w:rsidRPr="00673DD1">
        <w:rPr>
          <w:rFonts w:ascii="Times New Roman" w:hAnsi="Times New Roman" w:cs="Times New Roman"/>
          <w:b/>
          <w:bCs/>
          <w:color w:val="000000"/>
          <w:sz w:val="24"/>
          <w:szCs w:val="24"/>
        </w:rPr>
        <w:t>Anexei</w:t>
      </w:r>
      <w:r w:rsidRPr="00673DD1">
        <w:rPr>
          <w:rFonts w:ascii="Times New Roman" w:hAnsi="Times New Roman" w:cs="Times New Roman"/>
          <w:color w:val="000000"/>
          <w:sz w:val="24"/>
          <w:szCs w:val="24"/>
        </w:rPr>
        <w:t xml:space="preserve"> care face parte integrantă din prezenta hotărâre.</w:t>
      </w:r>
    </w:p>
    <w:p w:rsidR="00673DD1" w:rsidRPr="00673DD1" w:rsidRDefault="00673DD1" w:rsidP="00673DD1">
      <w:pPr>
        <w:autoSpaceDE w:val="0"/>
        <w:autoSpaceDN w:val="0"/>
        <w:adjustRightInd w:val="0"/>
        <w:spacing w:after="0" w:line="240" w:lineRule="auto"/>
        <w:rPr>
          <w:rFonts w:ascii="Times New Roman" w:hAnsi="Times New Roman" w:cs="Times New Roman"/>
          <w:b/>
          <w:bCs/>
          <w:color w:val="000000"/>
          <w:sz w:val="24"/>
          <w:szCs w:val="24"/>
        </w:rPr>
      </w:pPr>
      <w:r w:rsidRPr="00673DD1">
        <w:rPr>
          <w:rFonts w:ascii="Times New Roman" w:hAnsi="Times New Roman" w:cs="Times New Roman"/>
          <w:b/>
          <w:bCs/>
          <w:color w:val="000000"/>
          <w:sz w:val="24"/>
          <w:szCs w:val="24"/>
        </w:rPr>
        <w:t>Art.3:</w:t>
      </w:r>
      <w:r w:rsidRPr="00673DD1">
        <w:rPr>
          <w:rFonts w:ascii="Times New Roman" w:hAnsi="Times New Roman" w:cs="Times New Roman"/>
          <w:color w:val="000000"/>
          <w:sz w:val="24"/>
          <w:szCs w:val="24"/>
        </w:rPr>
        <w:t xml:space="preserve"> Cu aducerea la îndeplinire a prezentei hotărâri se încredinţează Direcţia Comunicare din cadrul Primăriei Municipiului Timişoara.</w:t>
      </w:r>
      <w:r w:rsidRPr="00673DD1">
        <w:rPr>
          <w:rFonts w:ascii="Times New Roman" w:hAnsi="Times New Roman" w:cs="Times New Roman"/>
          <w:b/>
          <w:bCs/>
          <w:color w:val="000000"/>
          <w:sz w:val="24"/>
          <w:szCs w:val="24"/>
        </w:rPr>
        <w:t xml:space="preserve"> </w:t>
      </w:r>
    </w:p>
    <w:p w:rsidR="00673DD1" w:rsidRPr="00673DD1" w:rsidRDefault="00673DD1" w:rsidP="00673DD1">
      <w:pPr>
        <w:autoSpaceDE w:val="0"/>
        <w:autoSpaceDN w:val="0"/>
        <w:adjustRightInd w:val="0"/>
        <w:spacing w:after="0" w:line="240" w:lineRule="auto"/>
        <w:rPr>
          <w:rFonts w:ascii="Times New Roman" w:hAnsi="Times New Roman" w:cs="Times New Roman"/>
          <w:color w:val="000000"/>
          <w:sz w:val="24"/>
          <w:szCs w:val="24"/>
        </w:rPr>
      </w:pPr>
      <w:r w:rsidRPr="00673DD1">
        <w:rPr>
          <w:rFonts w:ascii="Times New Roman" w:hAnsi="Times New Roman" w:cs="Times New Roman"/>
          <w:b/>
          <w:bCs/>
          <w:color w:val="000000"/>
          <w:sz w:val="24"/>
          <w:szCs w:val="24"/>
        </w:rPr>
        <w:t>Art.4:</w:t>
      </w:r>
      <w:r w:rsidRPr="00673DD1">
        <w:rPr>
          <w:rFonts w:ascii="Times New Roman" w:hAnsi="Times New Roman" w:cs="Times New Roman"/>
          <w:color w:val="000000"/>
          <w:sz w:val="24"/>
          <w:szCs w:val="24"/>
        </w:rPr>
        <w:t xml:space="preserve"> Prezenta hotărâre se comunică:</w:t>
      </w:r>
    </w:p>
    <w:p w:rsidR="00673DD1" w:rsidRPr="00673DD1" w:rsidRDefault="00673DD1" w:rsidP="00673DD1">
      <w:pPr>
        <w:autoSpaceDE w:val="0"/>
        <w:autoSpaceDN w:val="0"/>
        <w:adjustRightInd w:val="0"/>
        <w:spacing w:after="0" w:line="240" w:lineRule="auto"/>
        <w:rPr>
          <w:rFonts w:ascii="Times New Roman" w:hAnsi="Times New Roman" w:cs="Times New Roman"/>
          <w:color w:val="000000"/>
          <w:sz w:val="24"/>
          <w:szCs w:val="24"/>
        </w:rPr>
      </w:pPr>
      <w:r w:rsidRPr="00673DD1">
        <w:rPr>
          <w:rFonts w:ascii="Times New Roman" w:hAnsi="Times New Roman" w:cs="Times New Roman"/>
          <w:color w:val="000000"/>
          <w:sz w:val="24"/>
          <w:szCs w:val="24"/>
        </w:rPr>
        <w:tab/>
        <w:t>- Instituţiei Prefectului - Judeţul Timiş;</w:t>
      </w:r>
    </w:p>
    <w:p w:rsidR="00673DD1" w:rsidRPr="00673DD1" w:rsidRDefault="00673DD1" w:rsidP="00673DD1">
      <w:pPr>
        <w:autoSpaceDE w:val="0"/>
        <w:autoSpaceDN w:val="0"/>
        <w:adjustRightInd w:val="0"/>
        <w:spacing w:after="0" w:line="240" w:lineRule="auto"/>
        <w:rPr>
          <w:rFonts w:ascii="Times New Roman" w:hAnsi="Times New Roman" w:cs="Times New Roman"/>
          <w:color w:val="000000"/>
          <w:sz w:val="24"/>
          <w:szCs w:val="24"/>
        </w:rPr>
      </w:pPr>
      <w:r w:rsidRPr="00673DD1">
        <w:rPr>
          <w:rFonts w:ascii="Times New Roman" w:hAnsi="Times New Roman" w:cs="Times New Roman"/>
          <w:color w:val="000000"/>
          <w:sz w:val="24"/>
          <w:szCs w:val="24"/>
        </w:rPr>
        <w:tab/>
        <w:t>- Primarului Municipiului Timişoara;</w:t>
      </w:r>
    </w:p>
    <w:p w:rsidR="00673DD1" w:rsidRPr="00673DD1" w:rsidRDefault="00673DD1" w:rsidP="00673DD1">
      <w:pPr>
        <w:autoSpaceDE w:val="0"/>
        <w:autoSpaceDN w:val="0"/>
        <w:adjustRightInd w:val="0"/>
        <w:spacing w:after="0" w:line="240" w:lineRule="auto"/>
        <w:rPr>
          <w:rFonts w:ascii="Times New Roman" w:hAnsi="Times New Roman" w:cs="Times New Roman"/>
          <w:color w:val="000000"/>
          <w:sz w:val="24"/>
          <w:szCs w:val="24"/>
        </w:rPr>
      </w:pPr>
      <w:r w:rsidRPr="00673DD1">
        <w:rPr>
          <w:rFonts w:ascii="Times New Roman" w:hAnsi="Times New Roman" w:cs="Times New Roman"/>
          <w:color w:val="000000"/>
          <w:sz w:val="24"/>
          <w:szCs w:val="24"/>
        </w:rPr>
        <w:tab/>
        <w:t>- Serviciului Juridic;</w:t>
      </w:r>
    </w:p>
    <w:p w:rsidR="00673DD1" w:rsidRPr="00673DD1" w:rsidRDefault="00673DD1" w:rsidP="00673DD1">
      <w:pPr>
        <w:autoSpaceDE w:val="0"/>
        <w:autoSpaceDN w:val="0"/>
        <w:adjustRightInd w:val="0"/>
        <w:spacing w:after="0" w:line="240" w:lineRule="auto"/>
        <w:rPr>
          <w:rFonts w:ascii="Times New Roman" w:hAnsi="Times New Roman" w:cs="Times New Roman"/>
          <w:color w:val="000000"/>
          <w:sz w:val="24"/>
          <w:szCs w:val="24"/>
        </w:rPr>
      </w:pPr>
      <w:r w:rsidRPr="00673DD1">
        <w:rPr>
          <w:rFonts w:ascii="Times New Roman" w:hAnsi="Times New Roman" w:cs="Times New Roman"/>
          <w:color w:val="000000"/>
          <w:sz w:val="24"/>
          <w:szCs w:val="24"/>
        </w:rPr>
        <w:tab/>
        <w:t>- Direcţiei Economice;</w:t>
      </w:r>
    </w:p>
    <w:p w:rsidR="00673DD1" w:rsidRPr="00673DD1" w:rsidRDefault="00673DD1" w:rsidP="00673DD1">
      <w:pPr>
        <w:autoSpaceDE w:val="0"/>
        <w:autoSpaceDN w:val="0"/>
        <w:adjustRightInd w:val="0"/>
        <w:spacing w:after="0" w:line="240" w:lineRule="auto"/>
        <w:rPr>
          <w:rFonts w:ascii="Times New Roman" w:hAnsi="Times New Roman" w:cs="Times New Roman"/>
          <w:color w:val="000000"/>
          <w:sz w:val="24"/>
          <w:szCs w:val="24"/>
        </w:rPr>
      </w:pPr>
      <w:r w:rsidRPr="00673DD1">
        <w:rPr>
          <w:rFonts w:ascii="Times New Roman" w:hAnsi="Times New Roman" w:cs="Times New Roman"/>
          <w:color w:val="000000"/>
          <w:sz w:val="24"/>
          <w:szCs w:val="24"/>
        </w:rPr>
        <w:tab/>
        <w:t>- Instituţiei Arhitectului Şef;</w:t>
      </w:r>
    </w:p>
    <w:p w:rsidR="00673DD1" w:rsidRPr="00673DD1" w:rsidRDefault="00673DD1" w:rsidP="00673DD1">
      <w:pPr>
        <w:autoSpaceDE w:val="0"/>
        <w:autoSpaceDN w:val="0"/>
        <w:adjustRightInd w:val="0"/>
        <w:spacing w:after="0" w:line="240" w:lineRule="auto"/>
        <w:rPr>
          <w:rFonts w:ascii="Times New Roman" w:hAnsi="Times New Roman" w:cs="Times New Roman"/>
          <w:color w:val="000000"/>
          <w:sz w:val="24"/>
          <w:szCs w:val="24"/>
        </w:rPr>
      </w:pPr>
      <w:r w:rsidRPr="00673DD1">
        <w:rPr>
          <w:rFonts w:ascii="Times New Roman" w:hAnsi="Times New Roman" w:cs="Times New Roman"/>
          <w:color w:val="000000"/>
          <w:sz w:val="24"/>
          <w:szCs w:val="24"/>
        </w:rPr>
        <w:tab/>
        <w:t>- Direcţiei Urbanism;</w:t>
      </w:r>
    </w:p>
    <w:p w:rsidR="00673DD1" w:rsidRPr="00673DD1" w:rsidRDefault="00673DD1" w:rsidP="00673DD1">
      <w:pPr>
        <w:autoSpaceDE w:val="0"/>
        <w:autoSpaceDN w:val="0"/>
        <w:adjustRightInd w:val="0"/>
        <w:spacing w:after="0" w:line="240" w:lineRule="auto"/>
        <w:rPr>
          <w:rFonts w:ascii="Times New Roman" w:hAnsi="Times New Roman" w:cs="Times New Roman"/>
          <w:color w:val="000000"/>
          <w:sz w:val="24"/>
          <w:szCs w:val="24"/>
        </w:rPr>
      </w:pPr>
      <w:r w:rsidRPr="00673DD1">
        <w:rPr>
          <w:rFonts w:ascii="Times New Roman" w:hAnsi="Times New Roman" w:cs="Times New Roman"/>
          <w:color w:val="000000"/>
          <w:sz w:val="24"/>
          <w:szCs w:val="24"/>
        </w:rPr>
        <w:lastRenderedPageBreak/>
        <w:tab/>
        <w:t>- Direcţiei Clădiri, Terenuri şi Dotări Diverse;</w:t>
      </w:r>
    </w:p>
    <w:p w:rsidR="00673DD1" w:rsidRPr="00673DD1" w:rsidRDefault="00673DD1" w:rsidP="00673DD1">
      <w:pPr>
        <w:autoSpaceDE w:val="0"/>
        <w:autoSpaceDN w:val="0"/>
        <w:adjustRightInd w:val="0"/>
        <w:spacing w:after="0" w:line="240" w:lineRule="auto"/>
        <w:rPr>
          <w:rFonts w:ascii="Times New Roman" w:hAnsi="Times New Roman" w:cs="Times New Roman"/>
          <w:color w:val="000000"/>
          <w:sz w:val="24"/>
          <w:szCs w:val="24"/>
        </w:rPr>
      </w:pPr>
      <w:r w:rsidRPr="00673DD1">
        <w:rPr>
          <w:rFonts w:ascii="Times New Roman" w:hAnsi="Times New Roman" w:cs="Times New Roman"/>
          <w:color w:val="000000"/>
          <w:sz w:val="24"/>
          <w:szCs w:val="24"/>
        </w:rPr>
        <w:tab/>
        <w:t>- Direcţiei Instituţii Şcolare, Medicale, Sportive şi Culturale;</w:t>
      </w:r>
    </w:p>
    <w:p w:rsidR="00673DD1" w:rsidRPr="00673DD1" w:rsidRDefault="00673DD1" w:rsidP="00673DD1">
      <w:pPr>
        <w:autoSpaceDE w:val="0"/>
        <w:autoSpaceDN w:val="0"/>
        <w:adjustRightInd w:val="0"/>
        <w:spacing w:after="0" w:line="240" w:lineRule="auto"/>
        <w:rPr>
          <w:rFonts w:ascii="Times New Roman" w:hAnsi="Times New Roman" w:cs="Times New Roman"/>
          <w:color w:val="000000"/>
          <w:sz w:val="24"/>
          <w:szCs w:val="24"/>
        </w:rPr>
      </w:pPr>
      <w:r w:rsidRPr="00673DD1">
        <w:rPr>
          <w:rFonts w:ascii="Times New Roman" w:hAnsi="Times New Roman" w:cs="Times New Roman"/>
          <w:color w:val="000000"/>
          <w:sz w:val="24"/>
          <w:szCs w:val="24"/>
        </w:rPr>
        <w:tab/>
        <w:t>- Direcţiei Dezvoltare;</w:t>
      </w:r>
    </w:p>
    <w:p w:rsidR="00673DD1" w:rsidRPr="00673DD1" w:rsidRDefault="00673DD1" w:rsidP="00673DD1">
      <w:pPr>
        <w:autoSpaceDE w:val="0"/>
        <w:autoSpaceDN w:val="0"/>
        <w:adjustRightInd w:val="0"/>
        <w:spacing w:after="0" w:line="240" w:lineRule="auto"/>
        <w:rPr>
          <w:rFonts w:ascii="Times New Roman" w:hAnsi="Times New Roman" w:cs="Times New Roman"/>
          <w:color w:val="000000"/>
          <w:sz w:val="24"/>
          <w:szCs w:val="24"/>
        </w:rPr>
      </w:pPr>
      <w:r w:rsidRPr="00673DD1">
        <w:rPr>
          <w:rFonts w:ascii="Times New Roman" w:hAnsi="Times New Roman" w:cs="Times New Roman"/>
          <w:color w:val="000000"/>
          <w:sz w:val="24"/>
          <w:szCs w:val="24"/>
        </w:rPr>
        <w:tab/>
        <w:t>- Direcţiei Comunicare;</w:t>
      </w:r>
    </w:p>
    <w:p w:rsidR="00673DD1" w:rsidRPr="00673DD1" w:rsidRDefault="00673DD1" w:rsidP="00673DD1">
      <w:pPr>
        <w:autoSpaceDE w:val="0"/>
        <w:autoSpaceDN w:val="0"/>
        <w:adjustRightInd w:val="0"/>
        <w:spacing w:after="0" w:line="240" w:lineRule="auto"/>
        <w:rPr>
          <w:rFonts w:ascii="Times New Roman" w:hAnsi="Times New Roman" w:cs="Times New Roman"/>
          <w:color w:val="000000"/>
          <w:sz w:val="24"/>
          <w:szCs w:val="24"/>
        </w:rPr>
      </w:pPr>
      <w:r w:rsidRPr="00673DD1">
        <w:rPr>
          <w:rFonts w:ascii="Times New Roman" w:hAnsi="Times New Roman" w:cs="Times New Roman"/>
          <w:color w:val="000000"/>
          <w:sz w:val="24"/>
          <w:szCs w:val="24"/>
        </w:rPr>
        <w:tab/>
        <w:t>- Direcţiei de Mediu;</w:t>
      </w:r>
    </w:p>
    <w:p w:rsidR="00673DD1" w:rsidRPr="00673DD1" w:rsidRDefault="00673DD1" w:rsidP="00673DD1">
      <w:pPr>
        <w:autoSpaceDE w:val="0"/>
        <w:autoSpaceDN w:val="0"/>
        <w:adjustRightInd w:val="0"/>
        <w:spacing w:after="0" w:line="240" w:lineRule="auto"/>
        <w:rPr>
          <w:rFonts w:ascii="Times New Roman" w:hAnsi="Times New Roman" w:cs="Times New Roman"/>
          <w:color w:val="000000"/>
          <w:sz w:val="24"/>
          <w:szCs w:val="24"/>
        </w:rPr>
      </w:pPr>
      <w:r w:rsidRPr="00673DD1">
        <w:rPr>
          <w:rFonts w:ascii="Times New Roman" w:hAnsi="Times New Roman" w:cs="Times New Roman"/>
          <w:color w:val="000000"/>
          <w:sz w:val="24"/>
          <w:szCs w:val="24"/>
        </w:rPr>
        <w:tab/>
        <w:t>- Direcţiei Tehnice;</w:t>
      </w:r>
    </w:p>
    <w:p w:rsidR="00673DD1" w:rsidRPr="00673DD1" w:rsidRDefault="00673DD1" w:rsidP="00673DD1">
      <w:pPr>
        <w:autoSpaceDE w:val="0"/>
        <w:autoSpaceDN w:val="0"/>
        <w:adjustRightInd w:val="0"/>
        <w:spacing w:after="0" w:line="240" w:lineRule="auto"/>
        <w:rPr>
          <w:rFonts w:ascii="Times New Roman" w:hAnsi="Times New Roman" w:cs="Times New Roman"/>
          <w:color w:val="000000"/>
          <w:sz w:val="24"/>
          <w:szCs w:val="24"/>
        </w:rPr>
      </w:pPr>
      <w:r w:rsidRPr="00673DD1">
        <w:rPr>
          <w:rFonts w:ascii="Times New Roman" w:hAnsi="Times New Roman" w:cs="Times New Roman"/>
          <w:color w:val="000000"/>
          <w:sz w:val="24"/>
          <w:szCs w:val="24"/>
        </w:rPr>
        <w:tab/>
        <w:t>- Biroului Managementul Calităţii;</w:t>
      </w:r>
    </w:p>
    <w:p w:rsidR="00673DD1" w:rsidRPr="00673DD1" w:rsidRDefault="00673DD1" w:rsidP="00673DD1">
      <w:pPr>
        <w:autoSpaceDE w:val="0"/>
        <w:autoSpaceDN w:val="0"/>
        <w:adjustRightInd w:val="0"/>
        <w:spacing w:after="0" w:line="240" w:lineRule="auto"/>
        <w:rPr>
          <w:rFonts w:ascii="Times New Roman" w:hAnsi="Times New Roman" w:cs="Times New Roman"/>
          <w:color w:val="000000"/>
          <w:sz w:val="24"/>
          <w:szCs w:val="24"/>
        </w:rPr>
      </w:pPr>
      <w:r w:rsidRPr="00673DD1">
        <w:rPr>
          <w:rFonts w:ascii="Times New Roman" w:hAnsi="Times New Roman" w:cs="Times New Roman"/>
          <w:color w:val="000000"/>
          <w:sz w:val="24"/>
          <w:szCs w:val="24"/>
        </w:rPr>
        <w:tab/>
        <w:t>- Corpului de Control şi Antifraudă al Primarului;</w:t>
      </w:r>
    </w:p>
    <w:p w:rsidR="00673DD1" w:rsidRPr="00673DD1" w:rsidRDefault="00673DD1" w:rsidP="00673DD1">
      <w:pPr>
        <w:autoSpaceDE w:val="0"/>
        <w:autoSpaceDN w:val="0"/>
        <w:adjustRightInd w:val="0"/>
        <w:spacing w:after="0" w:line="240" w:lineRule="auto"/>
        <w:rPr>
          <w:rFonts w:ascii="Times New Roman" w:hAnsi="Times New Roman" w:cs="Times New Roman"/>
          <w:color w:val="000000"/>
          <w:sz w:val="24"/>
          <w:szCs w:val="24"/>
        </w:rPr>
      </w:pPr>
      <w:r w:rsidRPr="00673DD1">
        <w:rPr>
          <w:rFonts w:ascii="Times New Roman" w:hAnsi="Times New Roman" w:cs="Times New Roman"/>
          <w:color w:val="000000"/>
          <w:sz w:val="24"/>
          <w:szCs w:val="24"/>
        </w:rPr>
        <w:tab/>
        <w:t>- Biroului Audit;</w:t>
      </w:r>
    </w:p>
    <w:p w:rsidR="00673DD1" w:rsidRPr="00673DD1" w:rsidRDefault="00673DD1" w:rsidP="00673DD1">
      <w:pPr>
        <w:autoSpaceDE w:val="0"/>
        <w:autoSpaceDN w:val="0"/>
        <w:adjustRightInd w:val="0"/>
        <w:spacing w:after="0" w:line="240" w:lineRule="auto"/>
        <w:rPr>
          <w:rFonts w:ascii="Times New Roman" w:hAnsi="Times New Roman" w:cs="Times New Roman"/>
          <w:color w:val="000000"/>
          <w:sz w:val="24"/>
          <w:szCs w:val="24"/>
        </w:rPr>
      </w:pPr>
      <w:r w:rsidRPr="00673DD1">
        <w:rPr>
          <w:rFonts w:ascii="Times New Roman" w:hAnsi="Times New Roman" w:cs="Times New Roman"/>
          <w:color w:val="000000"/>
          <w:sz w:val="24"/>
          <w:szCs w:val="24"/>
        </w:rPr>
        <w:tab/>
        <w:t>- Organizaţiilor minorităţilor naţionale;</w:t>
      </w:r>
    </w:p>
    <w:p w:rsidR="00673DD1" w:rsidRPr="00673DD1" w:rsidRDefault="00673DD1" w:rsidP="00673DD1">
      <w:pPr>
        <w:autoSpaceDE w:val="0"/>
        <w:autoSpaceDN w:val="0"/>
        <w:adjustRightInd w:val="0"/>
        <w:spacing w:after="0" w:line="240" w:lineRule="auto"/>
        <w:rPr>
          <w:rFonts w:ascii="Times New Roman" w:hAnsi="Times New Roman" w:cs="Times New Roman"/>
          <w:color w:val="000000"/>
          <w:sz w:val="24"/>
          <w:szCs w:val="24"/>
        </w:rPr>
      </w:pPr>
      <w:r w:rsidRPr="00673DD1">
        <w:rPr>
          <w:rFonts w:ascii="Times New Roman" w:hAnsi="Times New Roman" w:cs="Times New Roman"/>
          <w:color w:val="000000"/>
          <w:sz w:val="24"/>
          <w:szCs w:val="24"/>
        </w:rPr>
        <w:tab/>
        <w:t>- Mass-media locale.</w:t>
      </w:r>
    </w:p>
    <w:p w:rsidR="00673DD1" w:rsidRPr="00673DD1" w:rsidRDefault="00673DD1" w:rsidP="00673DD1">
      <w:pPr>
        <w:autoSpaceDE w:val="0"/>
        <w:autoSpaceDN w:val="0"/>
        <w:adjustRightInd w:val="0"/>
        <w:spacing w:after="0" w:line="240" w:lineRule="auto"/>
        <w:rPr>
          <w:rFonts w:ascii="Times New Roman" w:hAnsi="Times New Roman" w:cs="Times New Roman"/>
          <w:color w:val="000000"/>
          <w:sz w:val="24"/>
          <w:szCs w:val="24"/>
        </w:rPr>
      </w:pPr>
    </w:p>
    <w:p w:rsidR="00673DD1" w:rsidRPr="00673DD1" w:rsidRDefault="00673DD1" w:rsidP="00673DD1">
      <w:pPr>
        <w:autoSpaceDE w:val="0"/>
        <w:autoSpaceDN w:val="0"/>
        <w:adjustRightInd w:val="0"/>
        <w:spacing w:after="0" w:line="240" w:lineRule="auto"/>
        <w:rPr>
          <w:rFonts w:ascii="Times New Roman" w:hAnsi="Times New Roman" w:cs="Times New Roman"/>
          <w:color w:val="000000"/>
          <w:sz w:val="24"/>
          <w:szCs w:val="24"/>
        </w:rPr>
      </w:pPr>
    </w:p>
    <w:tbl>
      <w:tblPr>
        <w:tblW w:w="5000" w:type="pct"/>
        <w:tblLayout w:type="fixed"/>
        <w:tblCellMar>
          <w:left w:w="0" w:type="dxa"/>
          <w:right w:w="0" w:type="dxa"/>
        </w:tblCellMar>
        <w:tblLook w:val="00BF"/>
      </w:tblPr>
      <w:tblGrid>
        <w:gridCol w:w="4790"/>
        <w:gridCol w:w="4570"/>
      </w:tblGrid>
      <w:tr w:rsidR="00673DD1" w:rsidRPr="00673DD1">
        <w:tc>
          <w:tcPr>
            <w:tcW w:w="2558" w:type="pct"/>
          </w:tcPr>
          <w:p w:rsidR="00673DD1" w:rsidRPr="00673DD1" w:rsidRDefault="00673DD1" w:rsidP="00673DD1">
            <w:pPr>
              <w:keepNext/>
              <w:keepLines/>
              <w:autoSpaceDE w:val="0"/>
              <w:autoSpaceDN w:val="0"/>
              <w:adjustRightInd w:val="0"/>
              <w:spacing w:after="0" w:line="240" w:lineRule="auto"/>
              <w:ind w:left="15"/>
              <w:rPr>
                <w:rFonts w:ascii="Times New Roman" w:hAnsi="Times New Roman" w:cs="Times New Roman"/>
                <w:b/>
                <w:bCs/>
                <w:color w:val="000000"/>
                <w:sz w:val="28"/>
                <w:szCs w:val="28"/>
              </w:rPr>
            </w:pPr>
            <w:r w:rsidRPr="00673DD1">
              <w:rPr>
                <w:rFonts w:ascii="Times New Roman" w:hAnsi="Times New Roman" w:cs="Times New Roman"/>
                <w:b/>
                <w:bCs/>
                <w:color w:val="000000"/>
                <w:sz w:val="28"/>
                <w:szCs w:val="28"/>
              </w:rPr>
              <w:t xml:space="preserve"> Preşedinte de şedinţă,</w:t>
            </w:r>
          </w:p>
          <w:p w:rsidR="00673DD1" w:rsidRPr="00673DD1" w:rsidRDefault="00673DD1" w:rsidP="00673DD1">
            <w:pPr>
              <w:keepNext/>
              <w:keepLines/>
              <w:autoSpaceDE w:val="0"/>
              <w:autoSpaceDN w:val="0"/>
              <w:adjustRightInd w:val="0"/>
              <w:spacing w:after="0" w:line="240" w:lineRule="auto"/>
              <w:ind w:left="15"/>
              <w:rPr>
                <w:rFonts w:ascii="Times New Roman" w:hAnsi="Times New Roman" w:cs="Times New Roman"/>
                <w:b/>
                <w:bCs/>
                <w:color w:val="000000"/>
                <w:sz w:val="28"/>
                <w:szCs w:val="28"/>
              </w:rPr>
            </w:pPr>
            <w:r w:rsidRPr="00673DD1">
              <w:rPr>
                <w:rFonts w:ascii="Times New Roman" w:hAnsi="Times New Roman" w:cs="Times New Roman"/>
                <w:b/>
                <w:bCs/>
                <w:color w:val="000000"/>
                <w:sz w:val="28"/>
                <w:szCs w:val="28"/>
              </w:rPr>
              <w:t xml:space="preserve"> Consilier  CIPRIAN JICHICI</w:t>
            </w:r>
            <w:r w:rsidRPr="00673DD1">
              <w:rPr>
                <w:rFonts w:ascii="Times New Roman" w:hAnsi="Times New Roman" w:cs="Times New Roman"/>
                <w:b/>
                <w:bCs/>
                <w:color w:val="000000"/>
                <w:sz w:val="28"/>
                <w:szCs w:val="28"/>
              </w:rPr>
              <w:br/>
            </w:r>
            <w:r w:rsidRPr="00673DD1">
              <w:rPr>
                <w:rFonts w:ascii="Times New Roman" w:hAnsi="Times New Roman" w:cs="Times New Roman"/>
                <w:b/>
                <w:bCs/>
                <w:color w:val="000000"/>
                <w:sz w:val="28"/>
                <w:szCs w:val="28"/>
              </w:rPr>
              <w:br/>
            </w:r>
            <w:r w:rsidRPr="00673DD1">
              <w:rPr>
                <w:rFonts w:ascii="Times New Roman" w:hAnsi="Times New Roman" w:cs="Times New Roman"/>
                <w:b/>
                <w:bCs/>
                <w:color w:val="000000"/>
                <w:sz w:val="28"/>
                <w:szCs w:val="28"/>
              </w:rPr>
              <w:br/>
              <w:t>CONSILIER DAN DIACONU</w:t>
            </w:r>
            <w:r w:rsidRPr="00673DD1">
              <w:rPr>
                <w:rFonts w:ascii="Times New Roman" w:hAnsi="Times New Roman" w:cs="Times New Roman"/>
                <w:b/>
                <w:bCs/>
                <w:color w:val="000000"/>
                <w:sz w:val="28"/>
                <w:szCs w:val="28"/>
              </w:rPr>
              <w:br/>
              <w:t>CONSILIER VASILE RUŞEŢ</w:t>
            </w:r>
            <w:r w:rsidRPr="00673DD1">
              <w:rPr>
                <w:rFonts w:ascii="Times New Roman" w:hAnsi="Times New Roman" w:cs="Times New Roman"/>
                <w:b/>
                <w:bCs/>
                <w:color w:val="000000"/>
                <w:sz w:val="28"/>
                <w:szCs w:val="28"/>
              </w:rPr>
              <w:br/>
              <w:t>CONSILIER GRIGORE GRIGOROIU</w:t>
            </w:r>
            <w:r w:rsidRPr="00673DD1">
              <w:rPr>
                <w:rFonts w:ascii="Times New Roman" w:hAnsi="Times New Roman" w:cs="Times New Roman"/>
                <w:b/>
                <w:bCs/>
                <w:color w:val="000000"/>
                <w:sz w:val="28"/>
                <w:szCs w:val="28"/>
              </w:rPr>
              <w:tab/>
            </w:r>
          </w:p>
        </w:tc>
        <w:tc>
          <w:tcPr>
            <w:tcW w:w="2441" w:type="pct"/>
          </w:tcPr>
          <w:p w:rsidR="00673DD1" w:rsidRPr="00673DD1" w:rsidRDefault="00673DD1" w:rsidP="00673DD1">
            <w:pPr>
              <w:keepNext/>
              <w:keepLines/>
              <w:autoSpaceDE w:val="0"/>
              <w:autoSpaceDN w:val="0"/>
              <w:adjustRightInd w:val="0"/>
              <w:spacing w:after="0" w:line="240" w:lineRule="auto"/>
              <w:ind w:left="15"/>
              <w:jc w:val="center"/>
              <w:rPr>
                <w:rFonts w:ascii="Times New Roman" w:hAnsi="Times New Roman" w:cs="Times New Roman"/>
                <w:b/>
                <w:bCs/>
                <w:color w:val="000000"/>
                <w:sz w:val="28"/>
                <w:szCs w:val="28"/>
              </w:rPr>
            </w:pPr>
            <w:r w:rsidRPr="00673DD1">
              <w:rPr>
                <w:rFonts w:ascii="Times New Roman" w:hAnsi="Times New Roman" w:cs="Times New Roman"/>
                <w:b/>
                <w:bCs/>
                <w:color w:val="000000"/>
                <w:sz w:val="28"/>
                <w:szCs w:val="28"/>
              </w:rPr>
              <w:t>Contrasemnează,</w:t>
            </w:r>
          </w:p>
          <w:p w:rsidR="00673DD1" w:rsidRPr="00673DD1" w:rsidRDefault="00673DD1" w:rsidP="00673DD1">
            <w:pPr>
              <w:keepNext/>
              <w:keepLines/>
              <w:autoSpaceDE w:val="0"/>
              <w:autoSpaceDN w:val="0"/>
              <w:adjustRightInd w:val="0"/>
              <w:spacing w:after="0" w:line="240" w:lineRule="auto"/>
              <w:ind w:left="15"/>
              <w:jc w:val="center"/>
              <w:rPr>
                <w:rFonts w:ascii="Times New Roman" w:hAnsi="Times New Roman" w:cs="Times New Roman"/>
                <w:b/>
                <w:bCs/>
                <w:color w:val="000000"/>
                <w:sz w:val="28"/>
                <w:szCs w:val="28"/>
              </w:rPr>
            </w:pPr>
            <w:r w:rsidRPr="00673DD1">
              <w:rPr>
                <w:rFonts w:ascii="Times New Roman" w:hAnsi="Times New Roman" w:cs="Times New Roman"/>
                <w:b/>
                <w:bCs/>
                <w:color w:val="000000"/>
                <w:sz w:val="28"/>
                <w:szCs w:val="28"/>
              </w:rPr>
              <w:t>P. SECRETAR</w:t>
            </w:r>
          </w:p>
          <w:p w:rsidR="00673DD1" w:rsidRPr="00673DD1" w:rsidRDefault="00673DD1" w:rsidP="00673DD1">
            <w:pPr>
              <w:keepNext/>
              <w:keepLines/>
              <w:autoSpaceDE w:val="0"/>
              <w:autoSpaceDN w:val="0"/>
              <w:adjustRightInd w:val="0"/>
              <w:spacing w:after="0" w:line="240" w:lineRule="auto"/>
              <w:ind w:left="15"/>
              <w:jc w:val="center"/>
              <w:rPr>
                <w:rFonts w:ascii="Times New Roman" w:hAnsi="Times New Roman" w:cs="Times New Roman"/>
                <w:b/>
                <w:bCs/>
                <w:color w:val="000000"/>
                <w:sz w:val="28"/>
                <w:szCs w:val="28"/>
              </w:rPr>
            </w:pPr>
            <w:r w:rsidRPr="00673DD1">
              <w:rPr>
                <w:rFonts w:ascii="Times New Roman" w:hAnsi="Times New Roman" w:cs="Times New Roman"/>
                <w:b/>
                <w:bCs/>
                <w:color w:val="000000"/>
                <w:sz w:val="28"/>
                <w:szCs w:val="28"/>
              </w:rPr>
              <w:t>SIMONA DRĂGOI</w:t>
            </w:r>
          </w:p>
        </w:tc>
      </w:tr>
    </w:tbl>
    <w:p w:rsidR="008C08C1" w:rsidRDefault="008C08C1"/>
    <w:sectPr w:rsidR="008C08C1" w:rsidSect="008C08C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673DD1"/>
    <w:rsid w:val="001478ED"/>
    <w:rsid w:val="00673DD1"/>
    <w:rsid w:val="008C08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8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ddonawell</dc:creator>
  <cp:lastModifiedBy>ddonawell</cp:lastModifiedBy>
  <cp:revision>1</cp:revision>
  <dcterms:created xsi:type="dcterms:W3CDTF">2022-06-22T10:28:00Z</dcterms:created>
  <dcterms:modified xsi:type="dcterms:W3CDTF">2022-06-22T10:29:00Z</dcterms:modified>
</cp:coreProperties>
</file>