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C17" w:rsidRDefault="007A5C17" w:rsidP="002A5ED6">
      <w:pPr>
        <w:spacing w:line="240" w:lineRule="auto"/>
        <w:contextualSpacing/>
        <w:rPr>
          <w:rFonts w:ascii="Times New Roman" w:hAnsi="Times New Roman" w:cs="Times New Roman"/>
          <w:b/>
          <w:i/>
          <w:iCs/>
          <w:sz w:val="20"/>
          <w:szCs w:val="20"/>
        </w:rPr>
      </w:pPr>
    </w:p>
    <w:p w:rsidR="007A5C17" w:rsidRPr="002A5ED6" w:rsidRDefault="007A5C17" w:rsidP="002A5ED6">
      <w:pPr>
        <w:spacing w:line="240" w:lineRule="auto"/>
        <w:contextualSpacing/>
        <w:rPr>
          <w:rFonts w:ascii="Times New Roman" w:hAnsi="Times New Roman" w:cs="Times New Roman"/>
          <w:b/>
          <w:sz w:val="20"/>
          <w:szCs w:val="20"/>
        </w:rPr>
      </w:pPr>
    </w:p>
    <w:p w:rsidR="007A5C17" w:rsidRDefault="007A5C17" w:rsidP="007A5C17">
      <w:pPr>
        <w:autoSpaceDE w:val="0"/>
        <w:autoSpaceDN w:val="0"/>
        <w:adjustRightInd w:val="0"/>
        <w:spacing w:after="0" w:line="240" w:lineRule="auto"/>
        <w:jc w:val="center"/>
        <w:rPr>
          <w:rFonts w:ascii="Times New Roman" w:hAnsi="Times New Roman" w:cs="Times New Roman"/>
          <w:b/>
          <w:bCs/>
          <w:color w:val="000000"/>
          <w:kern w:val="0"/>
          <w:sz w:val="24"/>
          <w:szCs w:val="24"/>
        </w:rPr>
      </w:pPr>
    </w:p>
    <w:p w:rsidR="007A5C17" w:rsidRDefault="007A5C17" w:rsidP="007A5C17">
      <w:pPr>
        <w:autoSpaceDE w:val="0"/>
        <w:autoSpaceDN w:val="0"/>
        <w:adjustRightInd w:val="0"/>
        <w:spacing w:after="0" w:line="240" w:lineRule="auto"/>
        <w:jc w:val="center"/>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ȘEDINȚĂ EXTRAORDINARĂ din data de 1</w:t>
      </w:r>
      <w:r w:rsidR="00EA1500">
        <w:rPr>
          <w:rFonts w:ascii="Times New Roman" w:hAnsi="Times New Roman" w:cs="Times New Roman"/>
          <w:b/>
          <w:bCs/>
          <w:color w:val="000000"/>
          <w:kern w:val="0"/>
          <w:sz w:val="24"/>
          <w:szCs w:val="24"/>
        </w:rPr>
        <w:t>2</w:t>
      </w:r>
      <w:r>
        <w:rPr>
          <w:rFonts w:ascii="Times New Roman" w:hAnsi="Times New Roman" w:cs="Times New Roman"/>
          <w:b/>
          <w:bCs/>
          <w:color w:val="000000"/>
          <w:kern w:val="0"/>
          <w:sz w:val="24"/>
          <w:szCs w:val="24"/>
        </w:rPr>
        <w:t>.0</w:t>
      </w:r>
      <w:r w:rsidR="00EA1500">
        <w:rPr>
          <w:rFonts w:ascii="Times New Roman" w:hAnsi="Times New Roman" w:cs="Times New Roman"/>
          <w:b/>
          <w:bCs/>
          <w:color w:val="000000"/>
          <w:kern w:val="0"/>
          <w:sz w:val="24"/>
          <w:szCs w:val="24"/>
        </w:rPr>
        <w:t>9</w:t>
      </w:r>
      <w:r>
        <w:rPr>
          <w:rFonts w:ascii="Times New Roman" w:hAnsi="Times New Roman" w:cs="Times New Roman"/>
          <w:b/>
          <w:bCs/>
          <w:color w:val="000000"/>
          <w:kern w:val="0"/>
          <w:sz w:val="24"/>
          <w:szCs w:val="24"/>
        </w:rPr>
        <w:t>.2023</w:t>
      </w:r>
    </w:p>
    <w:p w:rsidR="00EA1500" w:rsidRDefault="00EA1500" w:rsidP="00EA1500">
      <w:pPr>
        <w:autoSpaceDE w:val="0"/>
        <w:autoSpaceDN w:val="0"/>
        <w:adjustRightInd w:val="0"/>
        <w:spacing w:after="0" w:line="240" w:lineRule="auto"/>
        <w:jc w:val="center"/>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 xml:space="preserve">PROIECTE SUPLIMENTARE CARE VOR INTRA PE ORDINEA ZI </w:t>
      </w:r>
    </w:p>
    <w:p w:rsidR="00EA1500" w:rsidRDefault="00EA1500" w:rsidP="007A5C17">
      <w:pPr>
        <w:autoSpaceDE w:val="0"/>
        <w:autoSpaceDN w:val="0"/>
        <w:adjustRightInd w:val="0"/>
        <w:spacing w:after="0" w:line="240" w:lineRule="auto"/>
        <w:jc w:val="center"/>
        <w:rPr>
          <w:rFonts w:ascii="Times New Roman" w:hAnsi="Times New Roman" w:cs="Times New Roman"/>
          <w:b/>
          <w:bCs/>
          <w:color w:val="000000"/>
          <w:kern w:val="0"/>
          <w:sz w:val="24"/>
          <w:szCs w:val="24"/>
        </w:rPr>
      </w:pPr>
    </w:p>
    <w:p w:rsidR="002A5ED6" w:rsidRPr="00F5687C" w:rsidRDefault="002A5ED6" w:rsidP="00D02A62">
      <w:pPr>
        <w:contextualSpacing/>
        <w:rPr>
          <w:rFonts w:ascii="Times New Roman" w:hAnsi="Times New Roman" w:cs="Times New Roman"/>
          <w:color w:val="000000"/>
          <w:sz w:val="20"/>
          <w:szCs w:val="20"/>
        </w:rPr>
      </w:pPr>
    </w:p>
    <w:p w:rsidR="001A019A" w:rsidRPr="00EA1500" w:rsidRDefault="00EA1500" w:rsidP="007A5C17">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000000"/>
          <w:sz w:val="24"/>
          <w:szCs w:val="24"/>
        </w:rPr>
        <w:t>Proiect de hotărâre p</w:t>
      </w:r>
      <w:r w:rsidRPr="00EA1500">
        <w:rPr>
          <w:rFonts w:ascii="Times New Roman" w:hAnsi="Times New Roman" w:cs="Times New Roman"/>
          <w:color w:val="000000"/>
          <w:sz w:val="24"/>
          <w:szCs w:val="24"/>
        </w:rPr>
        <w:t>rivind modificarea Hotărârii nr. 88/16.03.2021 a Consiliului Local al Municipiului Timișoara pentru modificarea Hotărârii Consiliului Local nr. 15/23.01.2015 cu privire la componența Comisiei de avizare a cererilor de organizare a adunărilor publice pe raza municipiului Timișoara și aprobarea Regulamentului de organizare și funcționare al comisiei</w:t>
      </w:r>
      <w:r w:rsidR="002A5ED6" w:rsidRPr="00D02A62">
        <w:rPr>
          <w:rFonts w:ascii="Times New Roman" w:hAnsi="Times New Roman" w:cs="Times New Roman"/>
          <w:color w:val="000000"/>
          <w:sz w:val="24"/>
          <w:szCs w:val="24"/>
        </w:rPr>
        <w:t>.</w:t>
      </w:r>
    </w:p>
    <w:p w:rsidR="00EA1500" w:rsidRDefault="00080B23" w:rsidP="00EA1500">
      <w:pPr>
        <w:pStyle w:val="ListParagraph"/>
        <w:jc w:val="both"/>
        <w:rPr>
          <w:rFonts w:ascii="Times New Roman" w:hAnsi="Times New Roman" w:cs="Times New Roman"/>
          <w:sz w:val="24"/>
          <w:szCs w:val="24"/>
        </w:rPr>
      </w:pPr>
      <w:hyperlink r:id="rId5" w:history="1">
        <w:r w:rsidR="00EA1500" w:rsidRPr="00BE1598">
          <w:rPr>
            <w:rStyle w:val="Hyperlink"/>
            <w:rFonts w:ascii="Times New Roman" w:hAnsi="Times New Roman" w:cs="Times New Roman"/>
            <w:sz w:val="24"/>
            <w:szCs w:val="24"/>
          </w:rPr>
          <w:t>https://www.primariatm.ro/administratie/consiliul-local/proiecte-de-hotarari/?uid=67584E916567B9B2C2258A280049408F</w:t>
        </w:r>
      </w:hyperlink>
    </w:p>
    <w:p w:rsidR="00EA1500" w:rsidRPr="007A5C17" w:rsidRDefault="00EA1500" w:rsidP="00EA1500">
      <w:pPr>
        <w:pStyle w:val="ListParagraph"/>
        <w:jc w:val="both"/>
        <w:rPr>
          <w:rFonts w:ascii="Times New Roman" w:hAnsi="Times New Roman" w:cs="Times New Roman"/>
          <w:sz w:val="24"/>
          <w:szCs w:val="24"/>
        </w:rPr>
      </w:pPr>
    </w:p>
    <w:p w:rsidR="007A5C17" w:rsidRPr="00D02A62" w:rsidRDefault="007A5C17" w:rsidP="007A5C17">
      <w:pPr>
        <w:pStyle w:val="ListParagraph"/>
        <w:jc w:val="both"/>
        <w:rPr>
          <w:rFonts w:ascii="Times New Roman" w:hAnsi="Times New Roman" w:cs="Times New Roman"/>
          <w:sz w:val="24"/>
          <w:szCs w:val="24"/>
        </w:rPr>
      </w:pPr>
    </w:p>
    <w:p w:rsidR="00D02A62" w:rsidRDefault="00F5687C" w:rsidP="007A5C17">
      <w:pPr>
        <w:pStyle w:val="ListParagraph"/>
        <w:numPr>
          <w:ilvl w:val="0"/>
          <w:numId w:val="2"/>
        </w:numPr>
        <w:jc w:val="both"/>
        <w:rPr>
          <w:rFonts w:ascii="Times New Roman" w:hAnsi="Times New Roman"/>
          <w:sz w:val="24"/>
          <w:szCs w:val="24"/>
        </w:rPr>
      </w:pPr>
      <w:r w:rsidRPr="00D02A62">
        <w:rPr>
          <w:rFonts w:ascii="Times New Roman" w:hAnsi="Times New Roman" w:cs="Times New Roman"/>
          <w:color w:val="000000"/>
          <w:sz w:val="24"/>
          <w:szCs w:val="24"/>
        </w:rPr>
        <w:t xml:space="preserve">Proiect de hotărâre privind  </w:t>
      </w:r>
      <w:r w:rsidR="00EA1500" w:rsidRPr="00EA1500">
        <w:rPr>
          <w:rFonts w:ascii="Times New Roman" w:hAnsi="Times New Roman"/>
          <w:sz w:val="24"/>
          <w:szCs w:val="24"/>
        </w:rPr>
        <w:t>desemnarea reprezentanților din partea Consiliului Local al Municipiului Timişoara în Consiliile de Administraţie ale unităţilor de învăţământ preuniversitar de stat și particular de pe raza Municipiului Timişoara, pentru anul şcolar 2023 -2024</w:t>
      </w:r>
      <w:r w:rsidR="00EA1500">
        <w:rPr>
          <w:rFonts w:ascii="Times New Roman" w:hAnsi="Times New Roman"/>
          <w:sz w:val="24"/>
          <w:szCs w:val="24"/>
        </w:rPr>
        <w:t>.</w:t>
      </w:r>
    </w:p>
    <w:p w:rsidR="00EA1500" w:rsidRDefault="00080B23" w:rsidP="00EA1500">
      <w:pPr>
        <w:pStyle w:val="ListParagraph"/>
        <w:jc w:val="both"/>
        <w:rPr>
          <w:rFonts w:ascii="Times New Roman" w:hAnsi="Times New Roman"/>
          <w:sz w:val="24"/>
          <w:szCs w:val="24"/>
        </w:rPr>
      </w:pPr>
      <w:hyperlink r:id="rId6" w:history="1">
        <w:r w:rsidR="00EA1500" w:rsidRPr="00BE1598">
          <w:rPr>
            <w:rStyle w:val="Hyperlink"/>
            <w:rFonts w:ascii="Times New Roman" w:hAnsi="Times New Roman"/>
            <w:sz w:val="24"/>
            <w:szCs w:val="24"/>
          </w:rPr>
          <w:t>https://www.primariatm.ro/administratie/consiliul-local/proiecte-de-hotarari/?uid=C4E8F9FD3395C8CCC2258A2800491674</w:t>
        </w:r>
      </w:hyperlink>
    </w:p>
    <w:p w:rsidR="00EA1500" w:rsidRDefault="00EA1500" w:rsidP="00EA1500">
      <w:pPr>
        <w:pStyle w:val="ListParagraph"/>
        <w:jc w:val="both"/>
        <w:rPr>
          <w:rFonts w:ascii="Times New Roman" w:hAnsi="Times New Roman"/>
          <w:sz w:val="24"/>
          <w:szCs w:val="24"/>
        </w:rPr>
      </w:pPr>
    </w:p>
    <w:p w:rsidR="007A5C17" w:rsidRPr="007A5C17" w:rsidRDefault="007A5C17" w:rsidP="007A5C17">
      <w:pPr>
        <w:pStyle w:val="ListParagraph"/>
        <w:rPr>
          <w:rFonts w:ascii="Times New Roman" w:hAnsi="Times New Roman"/>
          <w:sz w:val="24"/>
          <w:szCs w:val="24"/>
        </w:rPr>
      </w:pPr>
    </w:p>
    <w:p w:rsidR="00EA1500" w:rsidRPr="00EA1500" w:rsidRDefault="00F5687C" w:rsidP="007A5C17">
      <w:pPr>
        <w:pStyle w:val="ListParagraph"/>
        <w:numPr>
          <w:ilvl w:val="0"/>
          <w:numId w:val="2"/>
        </w:numPr>
        <w:jc w:val="both"/>
        <w:rPr>
          <w:rFonts w:ascii="Times New Roman" w:hAnsi="Times New Roman"/>
          <w:bCs/>
          <w:sz w:val="24"/>
          <w:szCs w:val="24"/>
        </w:rPr>
      </w:pPr>
      <w:r w:rsidRPr="00D02A62">
        <w:rPr>
          <w:rFonts w:ascii="Times New Roman" w:hAnsi="Times New Roman" w:cs="Times New Roman"/>
          <w:color w:val="000000"/>
          <w:sz w:val="24"/>
          <w:szCs w:val="24"/>
        </w:rPr>
        <w:t xml:space="preserve">Proiect de hotărâre </w:t>
      </w:r>
      <w:r w:rsidR="00EA1500" w:rsidRPr="00EA1500">
        <w:rPr>
          <w:rFonts w:ascii="Times New Roman" w:hAnsi="Times New Roman" w:cs="Times New Roman"/>
          <w:color w:val="000000"/>
          <w:sz w:val="24"/>
          <w:szCs w:val="24"/>
        </w:rPr>
        <w:t>privind aprobarea metodologiei și a listei proiectelor prioritare aflate în execuție din Strategia Integrată de Dezvoltare a Polului de Creștere Timisoara 2015-2023 care vor fi depuse spre finanțare în cadrul Intervenției Regionale 4.1 Mobilitate urbană sustenabilă a Programului Regional Vest 2021-2027</w:t>
      </w:r>
      <w:r w:rsidR="00EA1500">
        <w:rPr>
          <w:rFonts w:ascii="Times New Roman" w:hAnsi="Times New Roman" w:cs="Times New Roman"/>
          <w:color w:val="000000"/>
          <w:sz w:val="24"/>
          <w:szCs w:val="24"/>
        </w:rPr>
        <w:t>.</w:t>
      </w:r>
    </w:p>
    <w:p w:rsidR="00EA1500" w:rsidRDefault="00080B23" w:rsidP="00EA1500">
      <w:pPr>
        <w:pStyle w:val="ListParagraph"/>
        <w:jc w:val="both"/>
        <w:rPr>
          <w:rFonts w:ascii="Times New Roman" w:hAnsi="Times New Roman"/>
          <w:bCs/>
          <w:sz w:val="24"/>
          <w:szCs w:val="24"/>
        </w:rPr>
      </w:pPr>
      <w:hyperlink r:id="rId7" w:history="1">
        <w:r w:rsidR="00EA1500" w:rsidRPr="00BE1598">
          <w:rPr>
            <w:rStyle w:val="Hyperlink"/>
            <w:rFonts w:ascii="Times New Roman" w:hAnsi="Times New Roman"/>
            <w:bCs/>
            <w:sz w:val="24"/>
            <w:szCs w:val="24"/>
          </w:rPr>
          <w:t>https://www.primariatm.ro/administratie/consiliul-local/proiecte-de-hotarari/?uid=4B61190D07242147C2258A28003D2D02</w:t>
        </w:r>
      </w:hyperlink>
    </w:p>
    <w:p w:rsidR="00EA1500" w:rsidRPr="00EA1500" w:rsidRDefault="00EA1500" w:rsidP="00EA1500">
      <w:pPr>
        <w:pStyle w:val="ListParagraph"/>
        <w:jc w:val="both"/>
        <w:rPr>
          <w:rFonts w:ascii="Times New Roman" w:hAnsi="Times New Roman"/>
          <w:bCs/>
          <w:sz w:val="24"/>
          <w:szCs w:val="24"/>
        </w:rPr>
      </w:pPr>
    </w:p>
    <w:p w:rsidR="007A5C17" w:rsidRPr="00F5687C" w:rsidRDefault="007A5C17" w:rsidP="00F5687C">
      <w:pPr>
        <w:rPr>
          <w:rFonts w:ascii="Times New Roman" w:hAnsi="Times New Roman" w:cs="Times New Roman"/>
          <w:sz w:val="24"/>
          <w:szCs w:val="24"/>
        </w:rPr>
      </w:pPr>
    </w:p>
    <w:sectPr w:rsidR="007A5C17" w:rsidRPr="00F5687C" w:rsidSect="00080B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C4059"/>
    <w:multiLevelType w:val="hybridMultilevel"/>
    <w:tmpl w:val="CB7E3D2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5AA249A5"/>
    <w:multiLevelType w:val="hybridMultilevel"/>
    <w:tmpl w:val="178E129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AF0304"/>
    <w:rsid w:val="00080B23"/>
    <w:rsid w:val="00135826"/>
    <w:rsid w:val="001A019A"/>
    <w:rsid w:val="002A5ED6"/>
    <w:rsid w:val="00543C84"/>
    <w:rsid w:val="007A5C17"/>
    <w:rsid w:val="00AF0304"/>
    <w:rsid w:val="00B314D0"/>
    <w:rsid w:val="00D02A62"/>
    <w:rsid w:val="00DC50CD"/>
    <w:rsid w:val="00E87734"/>
    <w:rsid w:val="00EA1500"/>
    <w:rsid w:val="00F5687C"/>
    <w:rsid w:val="00FB1C5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B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ED6"/>
    <w:pPr>
      <w:ind w:left="720"/>
      <w:contextualSpacing/>
    </w:pPr>
  </w:style>
  <w:style w:type="character" w:customStyle="1" w:styleId="tpa">
    <w:name w:val="tpa"/>
    <w:basedOn w:val="DefaultParagraphFont"/>
    <w:rsid w:val="00F5687C"/>
  </w:style>
  <w:style w:type="character" w:styleId="Hyperlink">
    <w:name w:val="Hyperlink"/>
    <w:basedOn w:val="DefaultParagraphFont"/>
    <w:uiPriority w:val="99"/>
    <w:unhideWhenUsed/>
    <w:rsid w:val="007A5C17"/>
    <w:rPr>
      <w:color w:val="0000FF" w:themeColor="hyperlink"/>
      <w:u w:val="single"/>
    </w:rPr>
  </w:style>
  <w:style w:type="character" w:customStyle="1" w:styleId="UnresolvedMention">
    <w:name w:val="Unresolved Mention"/>
    <w:basedOn w:val="DefaultParagraphFont"/>
    <w:uiPriority w:val="99"/>
    <w:semiHidden/>
    <w:unhideWhenUsed/>
    <w:rsid w:val="007A5C1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223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imariatm.ro/administratie/consiliul-local/proiecte-de-hotarari/?uid=4B61190D07242147C2258A28003D2D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mariatm.ro/administratie/consiliul-local/proiecte-de-hotarari/?uid=C4E8F9FD3395C8CCC2258A2800491674" TargetMode="External"/><Relationship Id="rId5" Type="http://schemas.openxmlformats.org/officeDocument/2006/relationships/hyperlink" Target="https://www.primariatm.ro/administratie/consiliul-local/proiecte-de-hotarari/?uid=67584E916567B9B2C2258A280049408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MOHUT</dc:creator>
  <cp:lastModifiedBy>Giurgev Iasmina</cp:lastModifiedBy>
  <cp:revision>2</cp:revision>
  <cp:lastPrinted>2023-08-11T10:12:00Z</cp:lastPrinted>
  <dcterms:created xsi:type="dcterms:W3CDTF">2023-09-12T14:12:00Z</dcterms:created>
  <dcterms:modified xsi:type="dcterms:W3CDTF">2023-09-12T14:12:00Z</dcterms:modified>
</cp:coreProperties>
</file>